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359EB" w:rsidP="3F074875" w:rsidRDefault="006359EB" w14:paraId="388AB07A" w14:textId="25B3DF54">
      <w:pPr>
        <w:pStyle w:val="Title"/>
        <w:jc w:val="center"/>
        <w:rPr>
          <w:sz w:val="40"/>
          <w:szCs w:val="40"/>
        </w:rPr>
      </w:pPr>
      <w:r w:rsidR="22BD1588">
        <w:rPr/>
        <w:t>“</w:t>
      </w:r>
      <w:r w:rsidR="650395B8">
        <w:rPr/>
        <w:t>A</w:t>
      </w:r>
      <w:r w:rsidR="38550513">
        <w:rPr/>
        <w:t>C</w:t>
      </w:r>
      <w:r w:rsidR="40C86A9B">
        <w:rPr/>
        <w:t>I</w:t>
      </w:r>
      <w:r w:rsidR="38550513">
        <w:rPr/>
        <w:t>R</w:t>
      </w:r>
      <w:r w:rsidR="4B58A32B">
        <w:rPr/>
        <w:t>”</w:t>
      </w:r>
      <w:r w:rsidR="22BD1588">
        <w:rPr/>
        <w:t xml:space="preserve"> </w:t>
      </w:r>
      <w:r w:rsidR="22BD1588">
        <w:rPr/>
        <w:t>FRAMe</w:t>
      </w:r>
      <w:r w:rsidR="22BD1588">
        <w:rPr/>
        <w:t xml:space="preserve">work </w:t>
      </w:r>
      <w:r w:rsidR="7AAEF3CF">
        <w:rPr/>
        <w:t>TEMPLATE</w:t>
      </w:r>
      <w:r w:rsidR="006359EB">
        <w:rPr/>
        <w:t xml:space="preserve">: </w:t>
      </w:r>
    </w:p>
    <w:p w:rsidR="006359EB" w:rsidP="3F074875" w:rsidRDefault="006359EB" w14:paraId="6E6F7BDF" w14:textId="662F939F">
      <w:pPr>
        <w:pStyle w:val="Title"/>
        <w:jc w:val="center"/>
        <w:rPr>
          <w:sz w:val="32"/>
          <w:szCs w:val="32"/>
        </w:rPr>
      </w:pPr>
      <w:r w:rsidRPr="3F074875" w:rsidR="4EC08E99">
        <w:rPr>
          <w:sz w:val="36"/>
          <w:szCs w:val="36"/>
        </w:rPr>
        <w:t xml:space="preserve">MAPPING OUT YOUR PROCUREMENT STORY   </w:t>
      </w:r>
    </w:p>
    <w:p w:rsidR="41D06ABB" w:rsidP="3F074875" w:rsidRDefault="41D06ABB" w14:paraId="796EE72A" w14:textId="7F998630">
      <w:pPr>
        <w:pStyle w:val="Heading2"/>
        <w:jc w:val="center"/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color w:val="0070C0"/>
          <w:sz w:val="26"/>
          <w:szCs w:val="26"/>
        </w:rPr>
      </w:pPr>
      <w:r w:rsidRPr="73D5FC57" w:rsidR="41D06ABB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color w:val="0070C0"/>
          <w:sz w:val="26"/>
          <w:szCs w:val="26"/>
        </w:rPr>
        <w:t xml:space="preserve">Audience – Challenge – </w:t>
      </w:r>
      <w:r w:rsidRPr="73D5FC57" w:rsidR="39FCCBB3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color w:val="0070C0"/>
          <w:sz w:val="26"/>
          <w:szCs w:val="26"/>
        </w:rPr>
        <w:t>Innovation</w:t>
      </w:r>
      <w:r w:rsidRPr="73D5FC57" w:rsidR="41D06ABB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color w:val="0070C0"/>
          <w:sz w:val="26"/>
          <w:szCs w:val="26"/>
        </w:rPr>
        <w:t>– Results</w:t>
      </w:r>
    </w:p>
    <w:p w:rsidR="14096BC6" w:rsidP="14096BC6" w:rsidRDefault="14096BC6" w14:paraId="1AE9C1B3" w14:textId="7B736C19">
      <w:pPr>
        <w:pStyle w:val="Normal"/>
      </w:pPr>
    </w:p>
    <w:p w:rsidR="6B0A552C" w:rsidP="14096BC6" w:rsidRDefault="6B0A552C" w14:paraId="2ADF2667" w14:textId="02B95369">
      <w:pPr>
        <w:pStyle w:val="Normal"/>
        <w:jc w:val="center"/>
      </w:pPr>
      <w:r w:rsidRPr="14096BC6" w:rsidR="41D06ABB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color w:val="0070C0"/>
          <w:sz w:val="26"/>
          <w:szCs w:val="26"/>
        </w:rPr>
        <w:t xml:space="preserve"> </w:t>
      </w:r>
      <w:r w:rsidR="704C261D">
        <w:drawing>
          <wp:inline wp14:editId="3C3B629E" wp14:anchorId="50637206">
            <wp:extent cx="5334000" cy="3000375"/>
            <wp:effectExtent l="0" t="0" r="0" b="0"/>
            <wp:docPr id="18464557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46455737" name=""/>
                    <pic:cNvPicPr/>
                  </pic:nvPicPr>
                  <pic:blipFill>
                    <a:blip xmlns:r="http://schemas.openxmlformats.org/officeDocument/2006/relationships" r:embed="rId4502272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4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B0A552C" w:rsidP="14096BC6" w:rsidRDefault="6B0A552C" w14:paraId="7891D534" w14:textId="2E7A7711">
      <w:pPr>
        <w:pStyle w:val="Normal"/>
        <w:jc w:val="center"/>
      </w:pPr>
      <w:r w:rsidR="704C261D">
        <w:drawing>
          <wp:inline wp14:editId="5D7301E9" wp14:anchorId="213E1BB5">
            <wp:extent cx="5345496" cy="3006842"/>
            <wp:effectExtent l="0" t="0" r="0" b="0"/>
            <wp:docPr id="19319147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31914754" name=""/>
                    <pic:cNvPicPr/>
                  </pic:nvPicPr>
                  <pic:blipFill>
                    <a:blip xmlns:r="http://schemas.openxmlformats.org/officeDocument/2006/relationships" r:embed="rId5327873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45496" cy="300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B0A552C" w:rsidP="14096BC6" w:rsidRDefault="6B0A552C" w14:paraId="16CDE2CC" w14:textId="2104B078">
      <w:pPr>
        <w:pStyle w:val="Normal"/>
        <w:rPr>
          <w:rFonts w:ascii="Aptos" w:hAnsi="Aptos" w:eastAsia="游ゴシック" w:cs="Arial" w:asciiTheme="minorAscii" w:hAnsiTheme="minorAscii" w:eastAsiaTheme="minorEastAsia" w:cstheme="minorBidi"/>
          <w:color w:val="AB162B" w:themeColor="accent2" w:themeTint="FF" w:themeShade="FF"/>
          <w:sz w:val="26"/>
          <w:szCs w:val="26"/>
        </w:rPr>
      </w:pPr>
      <w:r w:rsidRPr="14096BC6" w:rsidR="6B0A552C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color w:val="0070C0"/>
          <w:sz w:val="26"/>
          <w:szCs w:val="26"/>
        </w:rPr>
        <w:t>Step 1: Define Your Audience</w:t>
      </w:r>
    </w:p>
    <w:p w:rsidR="6B0A552C" w:rsidP="00DA3698" w:rsidRDefault="6B0A552C" w14:paraId="3011FF32" w14:textId="35A09762">
      <w:pPr>
        <w:spacing w:line="240" w:lineRule="auto"/>
        <w:rPr>
          <w:i/>
          <w:iCs/>
          <w:color w:val="000000" w:themeColor="text1"/>
          <w:sz w:val="22"/>
          <w:szCs w:val="22"/>
        </w:rPr>
      </w:pPr>
      <w:r w:rsidRPr="12008FED">
        <w:rPr>
          <w:i/>
          <w:iCs/>
          <w:color w:val="000000" w:themeColor="text1"/>
          <w:sz w:val="22"/>
          <w:szCs w:val="22"/>
        </w:rPr>
        <w:t xml:space="preserve">Pick a specific setting and audience. </w:t>
      </w:r>
      <w:r w:rsidRPr="12008FED" w:rsidR="298A95CF">
        <w:rPr>
          <w:i/>
          <w:iCs/>
          <w:color w:val="000000" w:themeColor="text1"/>
          <w:sz w:val="22"/>
          <w:szCs w:val="22"/>
        </w:rPr>
        <w:t>In what setting might you want to tell the story of a problem you have solved? Who might want to know about a</w:t>
      </w:r>
      <w:r w:rsidRPr="12008FED" w:rsidR="4CB2B454">
        <w:rPr>
          <w:i/>
          <w:iCs/>
          <w:color w:val="000000" w:themeColor="text1"/>
          <w:sz w:val="22"/>
          <w:szCs w:val="22"/>
        </w:rPr>
        <w:t xml:space="preserve">n </w:t>
      </w:r>
      <w:r w:rsidRPr="12008FED" w:rsidR="298A95CF">
        <w:rPr>
          <w:i/>
          <w:iCs/>
          <w:color w:val="000000" w:themeColor="text1"/>
          <w:sz w:val="22"/>
          <w:szCs w:val="22"/>
        </w:rPr>
        <w:t xml:space="preserve">innovative approach you have pursued? </w:t>
      </w:r>
      <w:r w:rsidRPr="12008FED">
        <w:rPr>
          <w:i/>
          <w:iCs/>
          <w:color w:val="000000" w:themeColor="text1"/>
          <w:sz w:val="22"/>
          <w:szCs w:val="22"/>
        </w:rPr>
        <w:t>Make it specific and realistic.</w:t>
      </w:r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2008FED" w:rsidTr="14096BC6" w14:paraId="6E04CA5A" w14:textId="77777777">
        <w:trPr>
          <w:trHeight w:val="300"/>
        </w:trPr>
        <w:tc>
          <w:tcPr>
            <w:tcW w:w="9360" w:type="dxa"/>
            <w:tcMar/>
          </w:tcPr>
          <w:p w:rsidR="043B45FA" w:rsidP="3F074875" w:rsidRDefault="043B45FA" w14:paraId="29BB12E7" w14:textId="188D0365">
            <w:pPr>
              <w:rPr>
                <w:b w:val="1"/>
                <w:bCs w:val="1"/>
                <w:color w:val="0070C0" w:themeColor="text1"/>
                <w:sz w:val="22"/>
                <w:szCs w:val="22"/>
              </w:rPr>
            </w:pPr>
            <w:r w:rsidRPr="3F074875" w:rsidR="3FE0634B">
              <w:rPr>
                <w:b w:val="1"/>
                <w:bCs w:val="1"/>
                <w:color w:val="0070C0"/>
                <w:sz w:val="22"/>
                <w:szCs w:val="22"/>
              </w:rPr>
              <w:t>Call-to-action</w:t>
            </w:r>
            <w:r w:rsidRPr="3F074875" w:rsidR="2B77E3E3">
              <w:rPr>
                <w:b w:val="1"/>
                <w:bCs w:val="1"/>
                <w:color w:val="0070C0"/>
                <w:sz w:val="22"/>
                <w:szCs w:val="22"/>
              </w:rPr>
              <w:t xml:space="preserve"> (Optional)</w:t>
            </w:r>
            <w:r w:rsidRPr="3F074875" w:rsidR="3FE0634B">
              <w:rPr>
                <w:b w:val="1"/>
                <w:bCs w:val="1"/>
                <w:color w:val="0070C0"/>
                <w:sz w:val="22"/>
                <w:szCs w:val="22"/>
              </w:rPr>
              <w:t>:</w:t>
            </w:r>
          </w:p>
          <w:p w:rsidR="12008FED" w:rsidP="14096BC6" w:rsidRDefault="12008FED" w14:paraId="1B19138A" w14:textId="1EA74C81">
            <w:pPr>
              <w:rPr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14096BC6" w:rsidR="22CD0F1B">
              <w:rPr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Is there something you want your audience to do with the information that is being shared?</w:t>
            </w:r>
            <w:r w:rsidRPr="14096BC6" w:rsidR="22CD0F1B">
              <w:rPr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Or do you have a tangible request? </w:t>
            </w:r>
          </w:p>
          <w:p w:rsidR="12008FED" w:rsidP="14096BC6" w:rsidRDefault="12008FED" w14:paraId="5A009B71" w14:textId="45248C41">
            <w:pPr>
              <w:rPr>
                <w:i w:val="1"/>
                <w:iCs w:val="1"/>
                <w:color w:val="000000" w:themeColor="text1"/>
                <w:sz w:val="22"/>
                <w:szCs w:val="22"/>
              </w:rPr>
            </w:pPr>
          </w:p>
        </w:tc>
      </w:tr>
    </w:tbl>
    <w:p w:rsidR="6B0A552C" w:rsidP="12008FED" w:rsidRDefault="6B0A552C" w14:paraId="1B2349B9" w14:textId="4AB67DF6" w14:noSpellErr="1">
      <w:pPr>
        <w:keepNext w:val="1"/>
        <w:keepLines w:val="1"/>
        <w:spacing w:before="40" w:after="0"/>
        <w:rPr>
          <w:color w:val="AC162C" w:themeColor="accent2"/>
          <w:sz w:val="26"/>
          <w:szCs w:val="26"/>
        </w:rPr>
      </w:pPr>
      <w:r>
        <w:br/>
      </w:r>
      <w:r w:rsidRPr="3F074875" w:rsidR="6B0A552C">
        <w:rPr>
          <w:b w:val="1"/>
          <w:bCs w:val="1"/>
          <w:color w:val="0070C0"/>
          <w:sz w:val="26"/>
          <w:szCs w:val="26"/>
        </w:rPr>
        <w:t>Step 2: Frame the Challenge</w:t>
      </w:r>
    </w:p>
    <w:p w:rsidR="6B0A552C" w:rsidP="00DA3698" w:rsidRDefault="6B0A552C" w14:paraId="4699EBDD" w14:textId="6EBD49FB">
      <w:pPr>
        <w:spacing w:line="240" w:lineRule="auto"/>
        <w:rPr>
          <w:color w:val="000000" w:themeColor="text1"/>
          <w:sz w:val="22"/>
          <w:szCs w:val="22"/>
        </w:rPr>
      </w:pPr>
      <w:r w:rsidRPr="12008FED">
        <w:rPr>
          <w:i/>
          <w:iCs/>
          <w:color w:val="000000" w:themeColor="text1"/>
          <w:sz w:val="22"/>
          <w:szCs w:val="22"/>
        </w:rPr>
        <w:t>In 2-3 bullets, outline the challenge you</w:t>
      </w:r>
      <w:r w:rsidRPr="12008FED" w:rsidR="6E4DAD22">
        <w:rPr>
          <w:i/>
          <w:iCs/>
          <w:color w:val="000000" w:themeColor="text1"/>
          <w:sz w:val="22"/>
          <w:szCs w:val="22"/>
        </w:rPr>
        <w:t>, your team, or your division</w:t>
      </w:r>
      <w:r w:rsidRPr="12008FED" w:rsidR="1BD421FF">
        <w:rPr>
          <w:i/>
          <w:iCs/>
          <w:color w:val="000000" w:themeColor="text1"/>
          <w:sz w:val="22"/>
          <w:szCs w:val="22"/>
        </w:rPr>
        <w:t xml:space="preserve"> </w:t>
      </w:r>
      <w:r w:rsidRPr="12008FED" w:rsidR="5ECD8FD3">
        <w:rPr>
          <w:i/>
          <w:iCs/>
          <w:color w:val="000000" w:themeColor="text1"/>
          <w:sz w:val="22"/>
          <w:szCs w:val="22"/>
        </w:rPr>
        <w:t>are facing</w:t>
      </w:r>
      <w:r w:rsidRPr="12008FED">
        <w:rPr>
          <w:i/>
          <w:iCs/>
          <w:color w:val="000000" w:themeColor="text1"/>
          <w:sz w:val="22"/>
          <w:szCs w:val="22"/>
        </w:rPr>
        <w:t xml:space="preserve">. Describe what people </w:t>
      </w:r>
      <w:r w:rsidRPr="12008FED" w:rsidR="18F9CBBC">
        <w:rPr>
          <w:i/>
          <w:iCs/>
          <w:color w:val="000000" w:themeColor="text1"/>
          <w:sz w:val="22"/>
          <w:szCs w:val="22"/>
        </w:rPr>
        <w:t xml:space="preserve">are experiencing and the scale of the problem. </w:t>
      </w:r>
      <w:r w:rsidRPr="12008FED">
        <w:rPr>
          <w:i/>
          <w:iCs/>
          <w:color w:val="000000" w:themeColor="text1"/>
          <w:sz w:val="22"/>
          <w:szCs w:val="22"/>
        </w:rPr>
        <w:t xml:space="preserve"> </w:t>
      </w:r>
    </w:p>
    <w:p w:rsidR="6B0A552C" w:rsidP="00DA3698" w:rsidRDefault="6B0A552C" w14:paraId="66D3F195" w14:textId="56D35ECC">
      <w:pPr>
        <w:pStyle w:val="ListParagraph"/>
        <w:numPr>
          <w:ilvl w:val="0"/>
          <w:numId w:val="3"/>
        </w:numPr>
        <w:spacing w:line="240" w:lineRule="auto"/>
        <w:rPr>
          <w:i/>
          <w:iCs/>
          <w:color w:val="000000" w:themeColor="text1"/>
          <w:sz w:val="22"/>
          <w:szCs w:val="22"/>
        </w:rPr>
      </w:pPr>
      <w:r w:rsidRPr="12008FED">
        <w:rPr>
          <w:i/>
          <w:iCs/>
          <w:color w:val="000000" w:themeColor="text1"/>
          <w:sz w:val="22"/>
          <w:szCs w:val="22"/>
        </w:rPr>
        <w:t xml:space="preserve">My </w:t>
      </w:r>
      <w:r w:rsidRPr="12008FED" w:rsidR="7BCFD393">
        <w:rPr>
          <w:i/>
          <w:iCs/>
          <w:color w:val="000000" w:themeColor="text1"/>
          <w:sz w:val="22"/>
          <w:szCs w:val="22"/>
        </w:rPr>
        <w:t xml:space="preserve">team </w:t>
      </w:r>
      <w:r w:rsidRPr="12008FED">
        <w:rPr>
          <w:i/>
          <w:iCs/>
          <w:color w:val="000000" w:themeColor="text1"/>
          <w:sz w:val="22"/>
          <w:szCs w:val="22"/>
        </w:rPr>
        <w:t>is trying to solve a challenge with…</w:t>
      </w:r>
    </w:p>
    <w:p w:rsidR="6B0A552C" w:rsidP="00DA3698" w:rsidRDefault="6B0A552C" w14:paraId="77D385D1" w14:textId="2305A88C">
      <w:pPr>
        <w:pStyle w:val="ListParagraph"/>
        <w:numPr>
          <w:ilvl w:val="0"/>
          <w:numId w:val="3"/>
        </w:numPr>
        <w:spacing w:line="240" w:lineRule="auto"/>
        <w:rPr>
          <w:i/>
          <w:iCs/>
          <w:color w:val="000000" w:themeColor="text1"/>
          <w:sz w:val="22"/>
          <w:szCs w:val="22"/>
        </w:rPr>
      </w:pPr>
      <w:r w:rsidRPr="12008FED">
        <w:rPr>
          <w:i/>
          <w:iCs/>
          <w:color w:val="000000" w:themeColor="text1"/>
          <w:sz w:val="22"/>
          <w:szCs w:val="22"/>
        </w:rPr>
        <w:t xml:space="preserve">One of the ways this challenge impacts </w:t>
      </w:r>
      <w:r w:rsidRPr="12008FED" w:rsidR="57BE8899">
        <w:rPr>
          <w:i/>
          <w:iCs/>
          <w:color w:val="000000" w:themeColor="text1"/>
          <w:sz w:val="22"/>
          <w:szCs w:val="22"/>
        </w:rPr>
        <w:t>our mission</w:t>
      </w:r>
      <w:r w:rsidRPr="12008FED">
        <w:rPr>
          <w:i/>
          <w:iCs/>
          <w:color w:val="000000" w:themeColor="text1"/>
          <w:sz w:val="22"/>
          <w:szCs w:val="22"/>
        </w:rPr>
        <w:t xml:space="preserve"> is…</w:t>
      </w:r>
    </w:p>
    <w:p w:rsidR="12008FED" w:rsidP="12008FED" w:rsidRDefault="12008FED" w14:paraId="74F16DF0" w14:textId="66C04F12">
      <w:pPr>
        <w:rPr>
          <w:color w:val="000000" w:themeColor="text1"/>
          <w:sz w:val="22"/>
          <w:szCs w:val="22"/>
        </w:rPr>
      </w:pPr>
    </w:p>
    <w:p w:rsidR="6B0A552C" w:rsidP="73D5FC57" w:rsidRDefault="6B0A552C" w14:paraId="527C2280" w14:textId="0E4B97F5">
      <w:pPr>
        <w:pStyle w:val="Heading2"/>
        <w:spacing w:before="40"/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color w:val="AC162C" w:themeColor="accent2" w:themeTint="FF" w:themeShade="FF"/>
          <w:sz w:val="26"/>
          <w:szCs w:val="26"/>
        </w:rPr>
      </w:pPr>
      <w:r w:rsidRPr="73D5FC57" w:rsidR="6B0A552C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color w:val="0070C0"/>
          <w:sz w:val="26"/>
          <w:szCs w:val="26"/>
        </w:rPr>
        <w:t xml:space="preserve">Step 3: Describe the </w:t>
      </w:r>
      <w:r w:rsidRPr="73D5FC57" w:rsidR="4115523A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color w:val="0070C0"/>
          <w:sz w:val="26"/>
          <w:szCs w:val="26"/>
        </w:rPr>
        <w:t>Innova</w:t>
      </w:r>
      <w:r w:rsidRPr="73D5FC57" w:rsidR="79016ACD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color w:val="0070C0"/>
          <w:sz w:val="26"/>
          <w:szCs w:val="26"/>
        </w:rPr>
        <w:t>tion</w:t>
      </w:r>
    </w:p>
    <w:p w:rsidR="6B0A552C" w:rsidP="00DA3698" w:rsidRDefault="6B0A552C" w14:paraId="03865B8C" w14:textId="0156EF80">
      <w:pPr>
        <w:spacing w:line="240" w:lineRule="auto"/>
        <w:rPr>
          <w:color w:val="000000" w:themeColor="text1"/>
          <w:sz w:val="22"/>
          <w:szCs w:val="22"/>
        </w:rPr>
      </w:pPr>
      <w:r w:rsidRPr="12008FED">
        <w:rPr>
          <w:i/>
          <w:iCs/>
          <w:color w:val="000000" w:themeColor="text1"/>
          <w:sz w:val="22"/>
          <w:szCs w:val="22"/>
        </w:rPr>
        <w:t xml:space="preserve">In 3-4 bullets, outline how your work addresses the challenge, explain what success looks like inside government, and how that translates to people’s experience. </w:t>
      </w:r>
    </w:p>
    <w:p w:rsidR="6B0A552C" w:rsidP="00DA3698" w:rsidRDefault="6B0A552C" w14:paraId="12AD852B" w14:textId="73AFF8BF">
      <w:pPr>
        <w:pStyle w:val="ListParagraph"/>
        <w:numPr>
          <w:ilvl w:val="0"/>
          <w:numId w:val="2"/>
        </w:numPr>
        <w:spacing w:line="240" w:lineRule="auto"/>
        <w:rPr>
          <w:color w:val="000000" w:themeColor="text1"/>
          <w:sz w:val="22"/>
          <w:szCs w:val="22"/>
        </w:rPr>
      </w:pPr>
      <w:r w:rsidRPr="12008FED">
        <w:rPr>
          <w:i/>
          <w:iCs/>
          <w:color w:val="000000" w:themeColor="text1"/>
          <w:sz w:val="22"/>
          <w:szCs w:val="22"/>
        </w:rPr>
        <w:t>To address the challenge, we</w:t>
      </w:r>
      <w:r w:rsidRPr="12008FED" w:rsidR="6E9730EB">
        <w:rPr>
          <w:i/>
          <w:iCs/>
          <w:color w:val="000000" w:themeColor="text1"/>
          <w:sz w:val="22"/>
          <w:szCs w:val="22"/>
        </w:rPr>
        <w:t xml:space="preserve"> are / we plan to </w:t>
      </w:r>
      <w:r w:rsidRPr="12008FED">
        <w:rPr>
          <w:i/>
          <w:iCs/>
          <w:color w:val="000000" w:themeColor="text1"/>
          <w:sz w:val="22"/>
          <w:szCs w:val="22"/>
        </w:rPr>
        <w:t>…</w:t>
      </w:r>
    </w:p>
    <w:p w:rsidR="6B0A552C" w:rsidP="00DA3698" w:rsidRDefault="6B0A552C" w14:paraId="63E169F1" w14:textId="2F0E8A3B">
      <w:pPr>
        <w:pStyle w:val="ListParagraph"/>
        <w:numPr>
          <w:ilvl w:val="0"/>
          <w:numId w:val="2"/>
        </w:numPr>
        <w:spacing w:line="240" w:lineRule="auto"/>
        <w:rPr>
          <w:color w:val="000000" w:themeColor="text1"/>
          <w:sz w:val="22"/>
          <w:szCs w:val="22"/>
        </w:rPr>
      </w:pPr>
      <w:r w:rsidRPr="12008FED">
        <w:rPr>
          <w:i/>
          <w:iCs/>
          <w:color w:val="000000" w:themeColor="text1"/>
          <w:sz w:val="22"/>
          <w:szCs w:val="22"/>
        </w:rPr>
        <w:t>Inside of government, the changes we expect to see</w:t>
      </w:r>
      <w:r w:rsidRPr="12008FED" w:rsidR="21CB0911">
        <w:rPr>
          <w:i/>
          <w:iCs/>
          <w:color w:val="000000" w:themeColor="text1"/>
          <w:sz w:val="22"/>
          <w:szCs w:val="22"/>
        </w:rPr>
        <w:t xml:space="preserve"> </w:t>
      </w:r>
      <w:r w:rsidRPr="12008FED">
        <w:rPr>
          <w:i/>
          <w:iCs/>
          <w:color w:val="000000" w:themeColor="text1"/>
          <w:sz w:val="22"/>
          <w:szCs w:val="22"/>
        </w:rPr>
        <w:t>/</w:t>
      </w:r>
      <w:r w:rsidRPr="12008FED" w:rsidR="21CB0911">
        <w:rPr>
          <w:i/>
          <w:iCs/>
          <w:color w:val="000000" w:themeColor="text1"/>
          <w:sz w:val="22"/>
          <w:szCs w:val="22"/>
        </w:rPr>
        <w:t xml:space="preserve"> </w:t>
      </w:r>
      <w:r w:rsidRPr="12008FED">
        <w:rPr>
          <w:i/>
          <w:iCs/>
          <w:color w:val="000000" w:themeColor="text1"/>
          <w:sz w:val="22"/>
          <w:szCs w:val="22"/>
        </w:rPr>
        <w:t>have seen are…</w:t>
      </w:r>
    </w:p>
    <w:p w:rsidR="6B0A552C" w:rsidP="00DA3698" w:rsidRDefault="6B0A552C" w14:paraId="5EA911FF" w14:textId="6EC72F78">
      <w:pPr>
        <w:pStyle w:val="ListParagraph"/>
        <w:numPr>
          <w:ilvl w:val="0"/>
          <w:numId w:val="2"/>
        </w:numPr>
        <w:spacing w:line="240" w:lineRule="auto"/>
        <w:rPr>
          <w:i/>
          <w:iCs/>
          <w:color w:val="000000" w:themeColor="text1"/>
          <w:sz w:val="22"/>
          <w:szCs w:val="22"/>
        </w:rPr>
      </w:pPr>
      <w:r w:rsidRPr="12008FED">
        <w:rPr>
          <w:i/>
          <w:iCs/>
          <w:color w:val="000000" w:themeColor="text1"/>
          <w:sz w:val="22"/>
          <w:szCs w:val="22"/>
        </w:rPr>
        <w:t>For people in the community</w:t>
      </w:r>
      <w:r w:rsidRPr="12008FED" w:rsidR="4D4FF8FB">
        <w:rPr>
          <w:i/>
          <w:iCs/>
          <w:color w:val="000000" w:themeColor="text1"/>
          <w:sz w:val="22"/>
          <w:szCs w:val="22"/>
        </w:rPr>
        <w:t xml:space="preserve"> / for our vendors</w:t>
      </w:r>
      <w:r w:rsidRPr="12008FED">
        <w:rPr>
          <w:i/>
          <w:iCs/>
          <w:color w:val="000000" w:themeColor="text1"/>
          <w:sz w:val="22"/>
          <w:szCs w:val="22"/>
        </w:rPr>
        <w:t>, this innovation means…</w:t>
      </w:r>
    </w:p>
    <w:p w:rsidR="12008FED" w:rsidP="12008FED" w:rsidRDefault="12008FED" w14:paraId="3210AE8F" w14:textId="455A7E28">
      <w:pPr>
        <w:rPr>
          <w:color w:val="000000" w:themeColor="text1"/>
          <w:sz w:val="22"/>
          <w:szCs w:val="22"/>
        </w:rPr>
      </w:pPr>
    </w:p>
    <w:p w:rsidR="6B0A552C" w:rsidP="3F074875" w:rsidRDefault="6B0A552C" w14:paraId="3A4816C7" w14:textId="71923BB2" w14:noSpellErr="1">
      <w:pPr>
        <w:pStyle w:val="Heading2"/>
        <w:spacing w:before="40"/>
        <w:rPr>
          <w:rFonts w:ascii="Aptos" w:hAnsi="Aptos" w:eastAsia="游ゴシック" w:cs="Arial" w:asciiTheme="minorAscii" w:hAnsiTheme="minorAscii" w:eastAsiaTheme="minorEastAsia" w:cstheme="minorBidi"/>
          <w:color w:val="0070C0" w:themeColor="accent2"/>
          <w:sz w:val="26"/>
          <w:szCs w:val="26"/>
        </w:rPr>
      </w:pPr>
      <w:r w:rsidRPr="3F074875" w:rsidR="6B0A552C">
        <w:rPr>
          <w:rFonts w:ascii="Aptos" w:hAnsi="Aptos" w:eastAsia="游ゴシック" w:cs="Arial" w:asciiTheme="minorAscii" w:hAnsiTheme="minorAscii" w:eastAsiaTheme="minorEastAsia" w:cstheme="minorBidi"/>
          <w:b w:val="1"/>
          <w:bCs w:val="1"/>
          <w:color w:val="0070C0"/>
          <w:sz w:val="26"/>
          <w:szCs w:val="26"/>
        </w:rPr>
        <w:t>Step 4: Share Results</w:t>
      </w:r>
    </w:p>
    <w:p w:rsidR="6B0A552C" w:rsidP="00DA3698" w:rsidRDefault="6B0A552C" w14:paraId="10223A8C" w14:textId="0B193112">
      <w:pPr>
        <w:spacing w:line="240" w:lineRule="auto"/>
        <w:rPr>
          <w:color w:val="000000" w:themeColor="text1"/>
          <w:sz w:val="22"/>
          <w:szCs w:val="22"/>
        </w:rPr>
      </w:pPr>
      <w:bookmarkStart w:name="_Int_H46YM7lW" w:id="2063883570"/>
      <w:r w:rsidRPr="14096BC6" w:rsidR="74BF7C6B">
        <w:rPr>
          <w:i w:val="1"/>
          <w:iCs w:val="1"/>
          <w:color w:val="000000" w:themeColor="text1" w:themeTint="FF" w:themeShade="FF"/>
          <w:sz w:val="22"/>
          <w:szCs w:val="22"/>
        </w:rPr>
        <w:t>Conclude with</w:t>
      </w:r>
      <w:bookmarkEnd w:id="2063883570"/>
      <w:r w:rsidRPr="14096BC6" w:rsidR="6B0A552C">
        <w:rPr>
          <w:i w:val="1"/>
          <w:iCs w:val="1"/>
          <w:color w:val="000000" w:themeColor="text1" w:themeTint="FF" w:themeShade="FF"/>
          <w:sz w:val="22"/>
          <w:szCs w:val="22"/>
        </w:rPr>
        <w:t xml:space="preserve"> 1-2 bullets on the most compelling outcomes or progress you can share from your</w:t>
      </w:r>
      <w:r w:rsidRPr="14096BC6" w:rsidR="7C52A14E">
        <w:rPr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14096BC6" w:rsidR="6B0A552C">
        <w:rPr>
          <w:i w:val="1"/>
          <w:iCs w:val="1"/>
          <w:color w:val="000000" w:themeColor="text1" w:themeTint="FF" w:themeShade="FF"/>
          <w:sz w:val="22"/>
          <w:szCs w:val="22"/>
        </w:rPr>
        <w:t>work. If you have a chart, quote, or other supporting material that comes to mind, feel free to draw</w:t>
      </w:r>
      <w:r w:rsidRPr="14096BC6" w:rsidR="1739AD1A">
        <w:rPr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14096BC6" w:rsidR="6B0A552C">
        <w:rPr>
          <w:i w:val="1"/>
          <w:iCs w:val="1"/>
          <w:color w:val="000000" w:themeColor="text1" w:themeTint="FF" w:themeShade="FF"/>
          <w:sz w:val="22"/>
          <w:szCs w:val="22"/>
        </w:rPr>
        <w:t>/</w:t>
      </w:r>
      <w:r w:rsidRPr="14096BC6" w:rsidR="1739AD1A">
        <w:rPr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14096BC6" w:rsidR="6B0A552C">
        <w:rPr>
          <w:i w:val="1"/>
          <w:iCs w:val="1"/>
          <w:color w:val="000000" w:themeColor="text1" w:themeTint="FF" w:themeShade="FF"/>
          <w:sz w:val="22"/>
          <w:szCs w:val="22"/>
        </w:rPr>
        <w:t>cite a rough version of it.</w:t>
      </w:r>
    </w:p>
    <w:p w:rsidR="6B0A552C" w:rsidP="00DA3698" w:rsidRDefault="6B0A552C" w14:paraId="449FEA3A" w14:textId="229AD497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22"/>
          <w:szCs w:val="22"/>
        </w:rPr>
      </w:pPr>
      <w:r w:rsidRPr="12008FED">
        <w:rPr>
          <w:i/>
          <w:iCs/>
          <w:color w:val="000000" w:themeColor="text1"/>
          <w:sz w:val="22"/>
          <w:szCs w:val="22"/>
        </w:rPr>
        <w:t>To date, our initial results indicate…</w:t>
      </w:r>
    </w:p>
    <w:p w:rsidR="548DFA5A" w:rsidP="2994007F" w:rsidRDefault="548DFA5A" w14:paraId="6666BF08" w14:textId="29AFC268">
      <w:pPr>
        <w:pStyle w:val="ListParagraph"/>
        <w:numPr>
          <w:ilvl w:val="0"/>
          <w:numId w:val="1"/>
        </w:numPr>
        <w:spacing w:line="240" w:lineRule="auto"/>
        <w:rPr>
          <w:color w:val="000000" w:themeColor="text1" w:themeTint="FF" w:themeShade="FF"/>
          <w:sz w:val="22"/>
          <w:szCs w:val="22"/>
        </w:rPr>
      </w:pPr>
      <w:r w:rsidRPr="14096BC6" w:rsidR="6B0A552C">
        <w:rPr>
          <w:i w:val="1"/>
          <w:iCs w:val="1"/>
          <w:color w:val="000000" w:themeColor="text1" w:themeTint="FF" w:themeShade="FF"/>
          <w:sz w:val="22"/>
          <w:szCs w:val="22"/>
        </w:rPr>
        <w:t xml:space="preserve">We have also seen progress as </w:t>
      </w:r>
      <w:r w:rsidRPr="14096BC6" w:rsidR="6B0A552C">
        <w:rPr>
          <w:i w:val="1"/>
          <w:iCs w:val="1"/>
          <w:color w:val="000000" w:themeColor="text1" w:themeTint="FF" w:themeShade="FF"/>
          <w:sz w:val="22"/>
          <w:szCs w:val="22"/>
        </w:rPr>
        <w:t>demonstrated</w:t>
      </w:r>
      <w:r w:rsidRPr="14096BC6" w:rsidR="6B0A552C">
        <w:rPr>
          <w:i w:val="1"/>
          <w:iCs w:val="1"/>
          <w:color w:val="000000" w:themeColor="text1" w:themeTint="FF" w:themeShade="FF"/>
          <w:sz w:val="22"/>
          <w:szCs w:val="22"/>
        </w:rPr>
        <w:t xml:space="preserve"> by …</w:t>
      </w:r>
    </w:p>
    <w:p w:rsidR="14096BC6" w:rsidP="14096BC6" w:rsidRDefault="14096BC6" w14:paraId="7BEAC063" w14:textId="7B360994">
      <w:pPr>
        <w:pStyle w:val="Normal"/>
        <w:spacing w:line="240" w:lineRule="auto"/>
        <w:rPr>
          <w:color w:val="000000" w:themeColor="text1" w:themeTint="FF" w:themeShade="FF"/>
          <w:sz w:val="21"/>
          <w:szCs w:val="21"/>
        </w:rPr>
      </w:pPr>
    </w:p>
    <w:p w:rsidR="14096BC6" w:rsidP="14096BC6" w:rsidRDefault="14096BC6" w14:paraId="66900BAB" w14:textId="61B9DF48">
      <w:pPr>
        <w:pStyle w:val="Normal"/>
        <w:spacing w:line="240" w:lineRule="auto"/>
        <w:rPr>
          <w:color w:val="000000" w:themeColor="text1" w:themeTint="FF" w:themeShade="FF"/>
          <w:sz w:val="21"/>
          <w:szCs w:val="21"/>
        </w:rPr>
      </w:pPr>
    </w:p>
    <w:p w:rsidR="14096BC6" w:rsidP="14096BC6" w:rsidRDefault="14096BC6" w14:paraId="7F3C476F" w14:textId="5D8887D1">
      <w:pPr>
        <w:pStyle w:val="Normal"/>
        <w:spacing w:line="240" w:lineRule="auto"/>
        <w:rPr>
          <w:color w:val="000000" w:themeColor="text1" w:themeTint="FF" w:themeShade="FF"/>
          <w:sz w:val="21"/>
          <w:szCs w:val="21"/>
        </w:rPr>
      </w:pPr>
    </w:p>
    <w:p w:rsidR="548DFA5A" w:rsidP="2994007F" w:rsidRDefault="548DFA5A" w14:paraId="1E5A6ED0" w14:textId="5765D885">
      <w:pPr>
        <w:pStyle w:val="Normal"/>
      </w:pPr>
    </w:p>
    <w:p w:rsidR="548DFA5A" w:rsidP="3F074875" w:rsidRDefault="548DFA5A" w14:paraId="7DC72334" w14:textId="695FF06D">
      <w:pPr>
        <w:pStyle w:val="Heading1"/>
        <w:rPr>
          <w:sz w:val="24"/>
          <w:szCs w:val="24"/>
        </w:rPr>
      </w:pPr>
      <w:r w:rsidR="548DFA5A">
        <w:rPr/>
        <w:t xml:space="preserve">Instructions: </w:t>
      </w:r>
      <w:r w:rsidRPr="2994007F" w:rsidR="548DFA5A">
        <w:rPr>
          <w:caps w:val="0"/>
          <w:smallCaps w:val="0"/>
          <w:sz w:val="24"/>
          <w:szCs w:val="24"/>
        </w:rPr>
        <w:t xml:space="preserve">Use the table below to document each core </w:t>
      </w:r>
      <w:r w:rsidRPr="2994007F" w:rsidR="548DFA5A">
        <w:rPr>
          <w:caps w:val="0"/>
          <w:smallCaps w:val="0"/>
          <w:sz w:val="24"/>
          <w:szCs w:val="24"/>
        </w:rPr>
        <w:t>component</w:t>
      </w:r>
      <w:r w:rsidRPr="2994007F" w:rsidR="548DFA5A">
        <w:rPr>
          <w:caps w:val="0"/>
          <w:smallCaps w:val="0"/>
          <w:sz w:val="24"/>
          <w:szCs w:val="24"/>
        </w:rPr>
        <w:t xml:space="preserve"> of the framework. Consider what you may want to adapt to your version</w:t>
      </w:r>
      <w:r w:rsidRPr="2994007F" w:rsidR="548DFA5A">
        <w:rPr>
          <w:caps w:val="0"/>
          <w:smallCaps w:val="0"/>
          <w:sz w:val="24"/>
          <w:szCs w:val="24"/>
        </w:rPr>
        <w:t xml:space="preserve">.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72"/>
        <w:gridCol w:w="7088"/>
      </w:tblGrid>
      <w:tr w:rsidR="3F074875" w:rsidTr="73D5FC57" w14:paraId="694B1105">
        <w:trPr>
          <w:trHeight w:val="300"/>
        </w:trPr>
        <w:tc>
          <w:tcPr>
            <w:tcW w:w="2272" w:type="dxa"/>
            <w:tcMar/>
            <w:vAlign w:val="center"/>
          </w:tcPr>
          <w:p w:rsidR="3F074875" w:rsidP="3F074875" w:rsidRDefault="3F074875" w14:noSpellErr="1" w14:paraId="61D03CC3" w14:textId="3F603E40">
            <w:pPr>
              <w:jc w:val="center"/>
              <w:rPr>
                <w:rStyle w:val="IntenseEmphasis"/>
                <w:i w:val="0"/>
                <w:iCs w:val="0"/>
                <w:color w:val="0070C0"/>
                <w:sz w:val="32"/>
                <w:szCs w:val="32"/>
              </w:rPr>
            </w:pPr>
            <w:r w:rsidRPr="3F074875" w:rsidR="3F074875">
              <w:rPr>
                <w:rStyle w:val="IntenseEmphasis"/>
                <w:i w:val="0"/>
                <w:iCs w:val="0"/>
                <w:color w:val="0070C0"/>
                <w:sz w:val="32"/>
                <w:szCs w:val="32"/>
              </w:rPr>
              <w:t>Target Audience</w:t>
            </w:r>
          </w:p>
        </w:tc>
        <w:tc>
          <w:tcPr>
            <w:tcW w:w="7088" w:type="dxa"/>
            <w:tcMar/>
          </w:tcPr>
          <w:p w:rsidR="3F074875" w:rsidP="3F074875" w:rsidRDefault="3F074875" w14:noSpellErr="1" w14:paraId="05357CF2" w14:textId="1506C529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110CC4A0" w14:textId="617E2479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36F09801" w14:textId="096877C7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500569B9" w14:textId="09E3400C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4F145788" w14:textId="1EBA9CB8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24136625" w14:textId="627A32D2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3CA212A9" w14:textId="012199A5">
            <w:pPr>
              <w:rPr>
                <w:rStyle w:val="IntenseEmphasis"/>
                <w:i w:val="0"/>
                <w:iCs w:val="0"/>
              </w:rPr>
            </w:pPr>
          </w:p>
        </w:tc>
      </w:tr>
      <w:tr w:rsidR="3F074875" w:rsidTr="73D5FC57" w14:paraId="65DBB748">
        <w:trPr>
          <w:trHeight w:val="300"/>
        </w:trPr>
        <w:tc>
          <w:tcPr>
            <w:tcW w:w="2272" w:type="dxa"/>
            <w:shd w:val="clear" w:color="auto" w:fill="DAE8F8"/>
            <w:tcMar/>
            <w:vAlign w:val="center"/>
          </w:tcPr>
          <w:p w:rsidR="3F074875" w:rsidP="3F074875" w:rsidRDefault="3F074875" w14:noSpellErr="1" w14:paraId="087A52EB" w14:textId="3BCC942A">
            <w:pPr>
              <w:jc w:val="center"/>
              <w:rPr>
                <w:rStyle w:val="IntenseEmphasis"/>
                <w:i w:val="0"/>
                <w:iCs w:val="0"/>
                <w:color w:val="0070C0"/>
                <w:sz w:val="32"/>
                <w:szCs w:val="32"/>
              </w:rPr>
            </w:pPr>
            <w:r w:rsidRPr="3F074875" w:rsidR="3F074875">
              <w:rPr>
                <w:rStyle w:val="IntenseEmphasis"/>
                <w:i w:val="0"/>
                <w:iCs w:val="0"/>
                <w:color w:val="0070C0"/>
                <w:sz w:val="32"/>
                <w:szCs w:val="32"/>
              </w:rPr>
              <w:t>Challenge</w:t>
            </w:r>
          </w:p>
        </w:tc>
        <w:tc>
          <w:tcPr>
            <w:tcW w:w="7088" w:type="dxa"/>
            <w:shd w:val="clear" w:color="auto" w:fill="DAE8F8"/>
            <w:tcMar/>
          </w:tcPr>
          <w:p w:rsidR="3F074875" w:rsidP="3F074875" w:rsidRDefault="3F074875" w14:noSpellErr="1" w14:paraId="0D562206" w14:textId="057AC49F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18A6709E" w14:textId="1BF605BD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6C9FB5AC" w14:textId="5830E54A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704EF72A" w14:textId="29159765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20C14DC5" w14:textId="05290EC1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5347C0F7" w14:textId="6C6C0954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049211DA" w14:textId="29DC8833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04A5ACC6" w14:textId="55F1237A">
            <w:pPr>
              <w:rPr>
                <w:rStyle w:val="IntenseEmphasis"/>
                <w:i w:val="0"/>
                <w:iCs w:val="0"/>
              </w:rPr>
            </w:pPr>
          </w:p>
        </w:tc>
      </w:tr>
      <w:tr w:rsidR="3F074875" w:rsidTr="73D5FC57" w14:paraId="68C07901">
        <w:trPr>
          <w:trHeight w:val="300"/>
        </w:trPr>
        <w:tc>
          <w:tcPr>
            <w:tcW w:w="2272" w:type="dxa"/>
            <w:shd w:val="clear" w:color="auto" w:fill="DAE8F8"/>
            <w:tcMar/>
            <w:vAlign w:val="center"/>
          </w:tcPr>
          <w:p w:rsidR="347C8339" w:rsidP="73D5FC57" w:rsidRDefault="347C8339" w14:paraId="1266B038" w14:textId="677E5D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3D5FC57" w:rsidR="1354EE11">
              <w:rPr>
                <w:rStyle w:val="IntenseEmphasis"/>
                <w:i w:val="0"/>
                <w:iCs w:val="0"/>
                <w:color w:val="0070C0"/>
                <w:sz w:val="32"/>
                <w:szCs w:val="32"/>
              </w:rPr>
              <w:t>Innovation</w:t>
            </w:r>
          </w:p>
        </w:tc>
        <w:tc>
          <w:tcPr>
            <w:tcW w:w="7088" w:type="dxa"/>
            <w:shd w:val="clear" w:color="auto" w:fill="DAE8F8"/>
            <w:tcMar/>
          </w:tcPr>
          <w:p w:rsidR="3F074875" w:rsidP="3F074875" w:rsidRDefault="3F074875" w14:noSpellErr="1" w14:paraId="4BCECF73" w14:textId="6BB7A187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2EFB5A4C" w14:textId="2AE3D16F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4B14EA8C" w14:textId="38BB42C6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06A3054C" w14:textId="45ED6134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6EC9F008" w14:textId="1A45FDCC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36D18B80" w14:textId="34353062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3D7BCAD8" w14:textId="1EF4F8A8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48975603" w14:textId="03F8CB30">
            <w:pPr>
              <w:rPr>
                <w:rStyle w:val="IntenseEmphasis"/>
                <w:i w:val="0"/>
                <w:iCs w:val="0"/>
              </w:rPr>
            </w:pPr>
          </w:p>
        </w:tc>
      </w:tr>
      <w:tr w:rsidR="3F074875" w:rsidTr="73D5FC57" w14:paraId="20604985">
        <w:trPr>
          <w:trHeight w:val="300"/>
        </w:trPr>
        <w:tc>
          <w:tcPr>
            <w:tcW w:w="2272" w:type="dxa"/>
            <w:shd w:val="clear" w:color="auto" w:fill="DAE8F8"/>
            <w:tcMar/>
            <w:vAlign w:val="center"/>
          </w:tcPr>
          <w:p w:rsidR="3F074875" w:rsidP="3F074875" w:rsidRDefault="3F074875" w14:noSpellErr="1" w14:paraId="7463AB9D" w14:textId="1211AF8C">
            <w:pPr>
              <w:jc w:val="center"/>
              <w:rPr>
                <w:rStyle w:val="IntenseEmphasis"/>
                <w:i w:val="0"/>
                <w:iCs w:val="0"/>
                <w:color w:val="0070C0"/>
                <w:sz w:val="32"/>
                <w:szCs w:val="32"/>
              </w:rPr>
            </w:pPr>
            <w:r w:rsidRPr="3F074875" w:rsidR="3F074875">
              <w:rPr>
                <w:rStyle w:val="IntenseEmphasis"/>
                <w:i w:val="0"/>
                <w:iCs w:val="0"/>
                <w:color w:val="0070C0"/>
                <w:sz w:val="32"/>
                <w:szCs w:val="32"/>
              </w:rPr>
              <w:t>Results</w:t>
            </w:r>
          </w:p>
        </w:tc>
        <w:tc>
          <w:tcPr>
            <w:tcW w:w="7088" w:type="dxa"/>
            <w:shd w:val="clear" w:color="auto" w:fill="DAE8F8"/>
            <w:tcMar/>
          </w:tcPr>
          <w:p w:rsidR="3F074875" w:rsidP="3F074875" w:rsidRDefault="3F074875" w14:noSpellErr="1" w14:paraId="1857491E" w14:textId="55F17E72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0C8CEE75" w14:textId="4F9966B3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1B39920B" w14:textId="5C13D175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32FA0E6B" w14:textId="7B7F4B55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51300348" w14:textId="3D3A7176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11A79DB3" w14:textId="77F8A1E2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724A1B06" w14:textId="2F0A2D5C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77F385DF" w14:textId="43548FE5">
            <w:pPr>
              <w:rPr>
                <w:rStyle w:val="IntenseEmphasis"/>
                <w:i w:val="0"/>
                <w:iCs w:val="0"/>
              </w:rPr>
            </w:pPr>
          </w:p>
        </w:tc>
      </w:tr>
      <w:tr w:rsidR="3F074875" w:rsidTr="73D5FC57" w14:paraId="75A8503F">
        <w:trPr>
          <w:trHeight w:val="300"/>
        </w:trPr>
        <w:tc>
          <w:tcPr>
            <w:tcW w:w="2272" w:type="dxa"/>
            <w:tcMar/>
            <w:vAlign w:val="center"/>
          </w:tcPr>
          <w:p w:rsidR="3F074875" w:rsidP="3F074875" w:rsidRDefault="3F074875" w14:noSpellErr="1" w14:paraId="02677278" w14:textId="1602C637">
            <w:pPr>
              <w:jc w:val="center"/>
              <w:rPr>
                <w:rStyle w:val="IntenseEmphasis"/>
                <w:i w:val="0"/>
                <w:iCs w:val="0"/>
                <w:color w:val="0070C0"/>
                <w:sz w:val="32"/>
                <w:szCs w:val="32"/>
              </w:rPr>
            </w:pPr>
            <w:r w:rsidRPr="3F074875" w:rsidR="3F074875">
              <w:rPr>
                <w:rStyle w:val="IntenseEmphasis"/>
                <w:i w:val="0"/>
                <w:iCs w:val="0"/>
                <w:color w:val="0070C0"/>
                <w:sz w:val="32"/>
                <w:szCs w:val="32"/>
              </w:rPr>
              <w:t>Call-to-Action</w:t>
            </w:r>
          </w:p>
          <w:p w:rsidR="548DFA5A" w:rsidP="3F074875" w:rsidRDefault="548DFA5A" w14:paraId="0F45B8EF" w14:textId="1411FF48">
            <w:pPr>
              <w:jc w:val="center"/>
              <w:rPr>
                <w:rStyle w:val="IntenseEmphasis"/>
                <w:b w:val="0"/>
                <w:bCs w:val="0"/>
                <w:i w:val="1"/>
                <w:iCs w:val="1"/>
                <w:color w:val="0070C0"/>
                <w:sz w:val="32"/>
                <w:szCs w:val="32"/>
              </w:rPr>
            </w:pPr>
            <w:r w:rsidRPr="3F074875" w:rsidR="548DFA5A">
              <w:rPr>
                <w:rStyle w:val="IntenseEmphasis"/>
                <w:b w:val="0"/>
                <w:bCs w:val="0"/>
                <w:i w:val="1"/>
                <w:iCs w:val="1"/>
                <w:color w:val="0070C0"/>
                <w:sz w:val="32"/>
                <w:szCs w:val="32"/>
              </w:rPr>
              <w:t>(Optional)</w:t>
            </w:r>
          </w:p>
        </w:tc>
        <w:tc>
          <w:tcPr>
            <w:tcW w:w="7088" w:type="dxa"/>
            <w:tcMar/>
          </w:tcPr>
          <w:p w:rsidR="3F074875" w:rsidP="3F074875" w:rsidRDefault="3F074875" w14:noSpellErr="1" w14:paraId="39DE16CC" w14:textId="04E2918D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3AF4C9FB" w14:textId="7F8E8C62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784CEDB5" w14:textId="56999FF2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6CBAE487" w14:textId="7E664886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16286012" w14:textId="3998F3FD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42E3915B" w14:textId="77788A52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53258666" w14:textId="6092B6CE">
            <w:pPr>
              <w:rPr>
                <w:rStyle w:val="IntenseEmphasis"/>
                <w:i w:val="0"/>
                <w:iCs w:val="0"/>
              </w:rPr>
            </w:pPr>
          </w:p>
          <w:p w:rsidR="3F074875" w:rsidP="3F074875" w:rsidRDefault="3F074875" w14:noSpellErr="1" w14:paraId="438E1F25" w14:textId="28EF9991">
            <w:pPr>
              <w:rPr>
                <w:rStyle w:val="IntenseEmphasis"/>
                <w:i w:val="0"/>
                <w:iCs w:val="0"/>
              </w:rPr>
            </w:pPr>
          </w:p>
        </w:tc>
      </w:tr>
    </w:tbl>
    <w:p w:rsidR="3F074875" w:rsidP="3F074875" w:rsidRDefault="3F074875" w14:noSpellErr="1" w14:paraId="3AF815B4" w14:textId="537CA6E0">
      <w:pPr>
        <w:rPr>
          <w:rStyle w:val="IntenseEmphasis"/>
          <w:i w:val="0"/>
          <w:iCs w:val="0"/>
        </w:rPr>
      </w:pPr>
    </w:p>
    <w:p w:rsidR="548DFA5A" w:rsidP="3F074875" w:rsidRDefault="548DFA5A" w14:paraId="55C66EA4" w14:textId="32500AA9">
      <w:pPr>
        <w:spacing w:after="0" w:line="240" w:lineRule="auto"/>
      </w:pPr>
      <w:r>
        <w:br w:type="page"/>
      </w:r>
    </w:p>
    <w:sectPr w:rsidR="21B615BF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43E29" w:rsidP="008037F6" w:rsidRDefault="00443E29" w14:paraId="21EF7941" w14:textId="77777777">
      <w:pPr>
        <w:spacing w:after="0" w:line="240" w:lineRule="auto"/>
      </w:pPr>
      <w:r>
        <w:separator/>
      </w:r>
    </w:p>
  </w:endnote>
  <w:endnote w:type="continuationSeparator" w:id="0">
    <w:p w:rsidR="00443E29" w:rsidP="008037F6" w:rsidRDefault="00443E29" w14:paraId="02B6AB3C" w14:textId="77777777">
      <w:pPr>
        <w:spacing w:after="0" w:line="240" w:lineRule="auto"/>
      </w:pPr>
      <w:r>
        <w:continuationSeparator/>
      </w:r>
    </w:p>
  </w:endnote>
  <w:endnote w:type="continuationNotice" w:id="1">
    <w:p w:rsidR="00443E29" w:rsidRDefault="00443E29" w14:paraId="3B90EEA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008FED" w:rsidTr="12008FED" w14:paraId="6EC86024" w14:textId="77777777">
      <w:trPr>
        <w:trHeight w:val="300"/>
      </w:trPr>
      <w:tc>
        <w:tcPr>
          <w:tcW w:w="3120" w:type="dxa"/>
        </w:tcPr>
        <w:p w:rsidR="12008FED" w:rsidP="12008FED" w:rsidRDefault="12008FED" w14:paraId="1B84980A" w14:textId="3182788A">
          <w:pPr>
            <w:pStyle w:val="Header"/>
            <w:ind w:left="-115"/>
          </w:pPr>
        </w:p>
      </w:tc>
      <w:tc>
        <w:tcPr>
          <w:tcW w:w="3120" w:type="dxa"/>
        </w:tcPr>
        <w:p w:rsidR="12008FED" w:rsidP="12008FED" w:rsidRDefault="12008FED" w14:paraId="7F555731" w14:textId="25D7DF1A">
          <w:pPr>
            <w:pStyle w:val="Header"/>
            <w:jc w:val="center"/>
          </w:pPr>
        </w:p>
      </w:tc>
      <w:tc>
        <w:tcPr>
          <w:tcW w:w="3120" w:type="dxa"/>
        </w:tcPr>
        <w:p w:rsidR="12008FED" w:rsidP="12008FED" w:rsidRDefault="12008FED" w14:paraId="0860ADC0" w14:textId="70286814">
          <w:pPr>
            <w:pStyle w:val="Header"/>
            <w:ind w:right="-115"/>
            <w:jc w:val="right"/>
          </w:pPr>
        </w:p>
      </w:tc>
    </w:tr>
  </w:tbl>
  <w:p w:rsidR="12008FED" w:rsidP="12008FED" w:rsidRDefault="12008FED" w14:paraId="428A6D2F" w14:textId="0BDAF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43E29" w:rsidP="008037F6" w:rsidRDefault="00443E29" w14:paraId="6A402D8F" w14:textId="77777777">
      <w:pPr>
        <w:spacing w:after="0" w:line="240" w:lineRule="auto"/>
      </w:pPr>
      <w:r>
        <w:separator/>
      </w:r>
    </w:p>
  </w:footnote>
  <w:footnote w:type="continuationSeparator" w:id="0">
    <w:p w:rsidR="00443E29" w:rsidP="008037F6" w:rsidRDefault="00443E29" w14:paraId="739BF3CD" w14:textId="77777777">
      <w:pPr>
        <w:spacing w:after="0" w:line="240" w:lineRule="auto"/>
      </w:pPr>
      <w:r>
        <w:continuationSeparator/>
      </w:r>
    </w:p>
  </w:footnote>
  <w:footnote w:type="continuationNotice" w:id="1">
    <w:p w:rsidR="00443E29" w:rsidRDefault="00443E29" w14:paraId="2CEF190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037F6" w:rsidP="006359EB" w:rsidRDefault="006359EB" w14:paraId="4E72EBA9" w14:textId="7E5E5E4D">
    <w:pPr>
      <w:pStyle w:val="Header"/>
    </w:pPr>
    <w:r w:rsidR="3F074875">
      <w:drawing>
        <wp:inline wp14:editId="7D7CCFCE" wp14:anchorId="6D09581E">
          <wp:extent cx="971550" cy="971550"/>
          <wp:effectExtent l="0" t="0" r="0" b="0"/>
          <wp:docPr id="100494062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04940623" name=""/>
                  <pic:cNvPicPr/>
                </pic:nvPicPr>
                <pic:blipFill>
                  <a:blip xmlns:r="http://schemas.openxmlformats.org/officeDocument/2006/relationships" r:embed="rId51819993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8XiGfaKHnK4PYG" int2:id="BG3l2jEr">
      <int2:state int2:type="spell" int2:value="Rejected"/>
    </int2:textHash>
    <int2:bookmark int2:bookmarkName="_Int_H46YM7lW" int2:invalidationBookmarkName="" int2:hashCode="qsAGbYeghXTyDn" int2:id="tXpS860O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6A166"/>
    <w:multiLevelType w:val="hybridMultilevel"/>
    <w:tmpl w:val="704EF8C0"/>
    <w:lvl w:ilvl="0" w:tplc="8D0A55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5A60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DEE2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BCC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9E43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16D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5CBF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7ABE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983A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160B7B"/>
    <w:multiLevelType w:val="hybridMultilevel"/>
    <w:tmpl w:val="1BB656BE"/>
    <w:lvl w:ilvl="0" w:tplc="466E80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302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94EE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EC31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2C26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D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5024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2C7F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C849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231460"/>
    <w:multiLevelType w:val="hybridMultilevel"/>
    <w:tmpl w:val="249A9418"/>
    <w:lvl w:ilvl="0" w:tplc="F4666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AE5F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D45B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A22F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B001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7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AAEB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AF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5A98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5762306">
    <w:abstractNumId w:val="1"/>
  </w:num>
  <w:num w:numId="2" w16cid:durableId="810557975">
    <w:abstractNumId w:val="2"/>
  </w:num>
  <w:num w:numId="3" w16cid:durableId="196847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87"/>
    <w:rsid w:val="00056028"/>
    <w:rsid w:val="000711A3"/>
    <w:rsid w:val="0009435F"/>
    <w:rsid w:val="000945EA"/>
    <w:rsid w:val="000A6995"/>
    <w:rsid w:val="000B599F"/>
    <w:rsid w:val="000C2CC5"/>
    <w:rsid w:val="001005EB"/>
    <w:rsid w:val="001071B9"/>
    <w:rsid w:val="00142390"/>
    <w:rsid w:val="001546CE"/>
    <w:rsid w:val="001609D4"/>
    <w:rsid w:val="001645A8"/>
    <w:rsid w:val="00166302"/>
    <w:rsid w:val="00166E57"/>
    <w:rsid w:val="00183E4E"/>
    <w:rsid w:val="00187D75"/>
    <w:rsid w:val="00207268"/>
    <w:rsid w:val="00215BF0"/>
    <w:rsid w:val="00237EF5"/>
    <w:rsid w:val="00262CAE"/>
    <w:rsid w:val="002C5FEF"/>
    <w:rsid w:val="0030756E"/>
    <w:rsid w:val="00310569"/>
    <w:rsid w:val="00375687"/>
    <w:rsid w:val="0037774E"/>
    <w:rsid w:val="00380747"/>
    <w:rsid w:val="003F0034"/>
    <w:rsid w:val="003F54F9"/>
    <w:rsid w:val="00443E29"/>
    <w:rsid w:val="004669A2"/>
    <w:rsid w:val="0048439C"/>
    <w:rsid w:val="004A4E14"/>
    <w:rsid w:val="004B3D67"/>
    <w:rsid w:val="004C2240"/>
    <w:rsid w:val="00537FCF"/>
    <w:rsid w:val="005718A0"/>
    <w:rsid w:val="0057573E"/>
    <w:rsid w:val="005A7DD0"/>
    <w:rsid w:val="005C47A6"/>
    <w:rsid w:val="005F7783"/>
    <w:rsid w:val="00626D83"/>
    <w:rsid w:val="006359EB"/>
    <w:rsid w:val="006B4F10"/>
    <w:rsid w:val="006C3CC0"/>
    <w:rsid w:val="006C489E"/>
    <w:rsid w:val="006E31C3"/>
    <w:rsid w:val="006E6F04"/>
    <w:rsid w:val="00714FAA"/>
    <w:rsid w:val="0073275C"/>
    <w:rsid w:val="00770DBF"/>
    <w:rsid w:val="0077383D"/>
    <w:rsid w:val="007A5AAC"/>
    <w:rsid w:val="007B04CB"/>
    <w:rsid w:val="007D37B4"/>
    <w:rsid w:val="007E7DA3"/>
    <w:rsid w:val="008037F6"/>
    <w:rsid w:val="00814EDC"/>
    <w:rsid w:val="00817B91"/>
    <w:rsid w:val="00822F5A"/>
    <w:rsid w:val="008411A5"/>
    <w:rsid w:val="00842A3B"/>
    <w:rsid w:val="00897CCF"/>
    <w:rsid w:val="008F3B7E"/>
    <w:rsid w:val="008F6674"/>
    <w:rsid w:val="00913CA7"/>
    <w:rsid w:val="00AA06F9"/>
    <w:rsid w:val="00AA6A39"/>
    <w:rsid w:val="00AC2B06"/>
    <w:rsid w:val="00AC7235"/>
    <w:rsid w:val="00B16810"/>
    <w:rsid w:val="00B616FB"/>
    <w:rsid w:val="00B649B4"/>
    <w:rsid w:val="00C11532"/>
    <w:rsid w:val="00C34302"/>
    <w:rsid w:val="00C84ACF"/>
    <w:rsid w:val="00CC4EDA"/>
    <w:rsid w:val="00CD5564"/>
    <w:rsid w:val="00CE1920"/>
    <w:rsid w:val="00CF2B1C"/>
    <w:rsid w:val="00D03CFC"/>
    <w:rsid w:val="00D31B47"/>
    <w:rsid w:val="00D42CA6"/>
    <w:rsid w:val="00D76432"/>
    <w:rsid w:val="00D92E7D"/>
    <w:rsid w:val="00DA3698"/>
    <w:rsid w:val="00DD304D"/>
    <w:rsid w:val="00DD72A2"/>
    <w:rsid w:val="00E2329E"/>
    <w:rsid w:val="00E524A7"/>
    <w:rsid w:val="00E542C2"/>
    <w:rsid w:val="00E64692"/>
    <w:rsid w:val="00EB0DE5"/>
    <w:rsid w:val="00F034FD"/>
    <w:rsid w:val="00F06A21"/>
    <w:rsid w:val="00F364D6"/>
    <w:rsid w:val="00F43B63"/>
    <w:rsid w:val="00F52AF3"/>
    <w:rsid w:val="00F64380"/>
    <w:rsid w:val="00F64C5A"/>
    <w:rsid w:val="00FF2236"/>
    <w:rsid w:val="01254FE9"/>
    <w:rsid w:val="015049E8"/>
    <w:rsid w:val="02931B15"/>
    <w:rsid w:val="0358294E"/>
    <w:rsid w:val="0373A753"/>
    <w:rsid w:val="043B45FA"/>
    <w:rsid w:val="044D50DA"/>
    <w:rsid w:val="06DEBAD2"/>
    <w:rsid w:val="0741EFBC"/>
    <w:rsid w:val="08D523CE"/>
    <w:rsid w:val="091540B9"/>
    <w:rsid w:val="0A6030F2"/>
    <w:rsid w:val="0B980F40"/>
    <w:rsid w:val="0DF2F6E1"/>
    <w:rsid w:val="0E805152"/>
    <w:rsid w:val="12008FED"/>
    <w:rsid w:val="1342A997"/>
    <w:rsid w:val="1354EE11"/>
    <w:rsid w:val="138A6998"/>
    <w:rsid w:val="14096BC6"/>
    <w:rsid w:val="14CED469"/>
    <w:rsid w:val="1617C605"/>
    <w:rsid w:val="16EA6397"/>
    <w:rsid w:val="1739AD1A"/>
    <w:rsid w:val="1757F5E8"/>
    <w:rsid w:val="18F9CBBC"/>
    <w:rsid w:val="1A2531B8"/>
    <w:rsid w:val="1AB2CC52"/>
    <w:rsid w:val="1B338F83"/>
    <w:rsid w:val="1BD421FF"/>
    <w:rsid w:val="1CC41F0D"/>
    <w:rsid w:val="1D711A20"/>
    <w:rsid w:val="20382A5A"/>
    <w:rsid w:val="20C62BA9"/>
    <w:rsid w:val="21263F78"/>
    <w:rsid w:val="21423F10"/>
    <w:rsid w:val="21B615BF"/>
    <w:rsid w:val="21CB0911"/>
    <w:rsid w:val="21E5773E"/>
    <w:rsid w:val="220E7ED2"/>
    <w:rsid w:val="22BD1588"/>
    <w:rsid w:val="22CD0F1B"/>
    <w:rsid w:val="23498349"/>
    <w:rsid w:val="23F55CD1"/>
    <w:rsid w:val="24BB5FAB"/>
    <w:rsid w:val="25FEC610"/>
    <w:rsid w:val="27AB1BA3"/>
    <w:rsid w:val="28B9CC60"/>
    <w:rsid w:val="298A95CF"/>
    <w:rsid w:val="2994007F"/>
    <w:rsid w:val="2A2C3A9A"/>
    <w:rsid w:val="2A5AFF0F"/>
    <w:rsid w:val="2B77E3E3"/>
    <w:rsid w:val="2DA980E0"/>
    <w:rsid w:val="2DE92D8F"/>
    <w:rsid w:val="2E356BB0"/>
    <w:rsid w:val="2E4FEF42"/>
    <w:rsid w:val="2F9534F3"/>
    <w:rsid w:val="3218AAF0"/>
    <w:rsid w:val="335B6704"/>
    <w:rsid w:val="33DA1F86"/>
    <w:rsid w:val="347C8339"/>
    <w:rsid w:val="3685071D"/>
    <w:rsid w:val="37CF4D41"/>
    <w:rsid w:val="38550513"/>
    <w:rsid w:val="39FCCBB3"/>
    <w:rsid w:val="3A2246A8"/>
    <w:rsid w:val="3AA30F9B"/>
    <w:rsid w:val="3B1B6163"/>
    <w:rsid w:val="3BFF33A9"/>
    <w:rsid w:val="3C4D5D6B"/>
    <w:rsid w:val="3D7E86B6"/>
    <w:rsid w:val="3E962B0D"/>
    <w:rsid w:val="3EBDF7BF"/>
    <w:rsid w:val="3F074875"/>
    <w:rsid w:val="3FC26451"/>
    <w:rsid w:val="3FE0634B"/>
    <w:rsid w:val="40AAC3D1"/>
    <w:rsid w:val="40B41241"/>
    <w:rsid w:val="40C86A9B"/>
    <w:rsid w:val="4109ED30"/>
    <w:rsid w:val="4115523A"/>
    <w:rsid w:val="41B8E535"/>
    <w:rsid w:val="41D06ABB"/>
    <w:rsid w:val="41EB38F1"/>
    <w:rsid w:val="41F2F98A"/>
    <w:rsid w:val="44ED53C6"/>
    <w:rsid w:val="457959A7"/>
    <w:rsid w:val="45CDF58A"/>
    <w:rsid w:val="4789B3ED"/>
    <w:rsid w:val="497D2173"/>
    <w:rsid w:val="49B2C17C"/>
    <w:rsid w:val="4AB25A2F"/>
    <w:rsid w:val="4B58A32B"/>
    <w:rsid w:val="4BEB4B45"/>
    <w:rsid w:val="4C40B476"/>
    <w:rsid w:val="4C650F51"/>
    <w:rsid w:val="4CB2B454"/>
    <w:rsid w:val="4D4FF8FB"/>
    <w:rsid w:val="4E3007B0"/>
    <w:rsid w:val="4EC08E99"/>
    <w:rsid w:val="4F84A565"/>
    <w:rsid w:val="4FF006CE"/>
    <w:rsid w:val="50B7CBFA"/>
    <w:rsid w:val="5146B8DB"/>
    <w:rsid w:val="515CD4C4"/>
    <w:rsid w:val="51A9F2A9"/>
    <w:rsid w:val="54139B76"/>
    <w:rsid w:val="548DFA5A"/>
    <w:rsid w:val="56422438"/>
    <w:rsid w:val="56E7F6D7"/>
    <w:rsid w:val="56E7F6D7"/>
    <w:rsid w:val="57BE8899"/>
    <w:rsid w:val="58587B21"/>
    <w:rsid w:val="589A3742"/>
    <w:rsid w:val="5A28D7E0"/>
    <w:rsid w:val="5A28D7E0"/>
    <w:rsid w:val="5AC31C51"/>
    <w:rsid w:val="5B693CFA"/>
    <w:rsid w:val="5C45F6F5"/>
    <w:rsid w:val="5E214B70"/>
    <w:rsid w:val="5ECD8FD3"/>
    <w:rsid w:val="5FBEE1DF"/>
    <w:rsid w:val="602072A5"/>
    <w:rsid w:val="61094E8D"/>
    <w:rsid w:val="611A5EDF"/>
    <w:rsid w:val="612AC871"/>
    <w:rsid w:val="619EEFCA"/>
    <w:rsid w:val="6301CE1F"/>
    <w:rsid w:val="650395B8"/>
    <w:rsid w:val="65F44E9A"/>
    <w:rsid w:val="66600997"/>
    <w:rsid w:val="6899CF1E"/>
    <w:rsid w:val="68E1B915"/>
    <w:rsid w:val="6980E5F5"/>
    <w:rsid w:val="699C5447"/>
    <w:rsid w:val="6B0A552C"/>
    <w:rsid w:val="6C0A0720"/>
    <w:rsid w:val="6C4FA59B"/>
    <w:rsid w:val="6D2B4F9F"/>
    <w:rsid w:val="6DA1BA01"/>
    <w:rsid w:val="6DF005C6"/>
    <w:rsid w:val="6E4DAD22"/>
    <w:rsid w:val="6E9730EB"/>
    <w:rsid w:val="6F26F0B7"/>
    <w:rsid w:val="6FF8E9FF"/>
    <w:rsid w:val="704C261D"/>
    <w:rsid w:val="7109F204"/>
    <w:rsid w:val="7128AC59"/>
    <w:rsid w:val="715D20B3"/>
    <w:rsid w:val="72BA94BE"/>
    <w:rsid w:val="732B0EC0"/>
    <w:rsid w:val="73D5FC57"/>
    <w:rsid w:val="74BF7C6B"/>
    <w:rsid w:val="74C94419"/>
    <w:rsid w:val="75146BBE"/>
    <w:rsid w:val="754BFA88"/>
    <w:rsid w:val="761F7786"/>
    <w:rsid w:val="77D90299"/>
    <w:rsid w:val="79016ACD"/>
    <w:rsid w:val="7AAEF3CF"/>
    <w:rsid w:val="7BCFD393"/>
    <w:rsid w:val="7C0862CF"/>
    <w:rsid w:val="7C52A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BF55E"/>
  <w15:chartTrackingRefBased/>
  <w15:docId w15:val="{3615A629-3DD6-4210-8003-05E0A39A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2F5A"/>
  </w:style>
  <w:style w:type="paragraph" w:styleId="Heading1">
    <w:name w:val="heading 1"/>
    <w:basedOn w:val="Normal"/>
    <w:next w:val="Normal"/>
    <w:link w:val="Heading1Char"/>
    <w:uiPriority w:val="9"/>
    <w:qFormat/>
    <w:rsid w:val="00822F5A"/>
    <w:pPr>
      <w:keepNext/>
      <w:keepLines/>
      <w:pBdr>
        <w:left w:val="single" w:color="AC162C" w:themeColor="accent2" w:sz="12" w:space="12"/>
      </w:pBdr>
      <w:spacing w:before="80" w:after="80" w:line="240" w:lineRule="auto"/>
      <w:outlineLvl w:val="0"/>
    </w:pPr>
    <w:rPr>
      <w:rFonts w:asciiTheme="majorHAnsi" w:hAnsiTheme="majorHAnsi" w:eastAsiaTheme="majorEastAsia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F5A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2F5A"/>
    <w:rPr>
      <w:rFonts w:asciiTheme="majorHAnsi" w:hAnsiTheme="majorHAnsi" w:eastAsiaTheme="majorEastAsia" w:cstheme="majorBidi"/>
      <w:caps/>
      <w:spacing w:val="1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2F5A"/>
    <w:rPr>
      <w:rFonts w:asciiTheme="majorHAnsi" w:hAnsiTheme="majorHAnsi" w:eastAsiaTheme="majorEastAsia" w:cstheme="majorBidi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22F5A"/>
    <w:rPr>
      <w:rFonts w:asciiTheme="majorHAnsi" w:hAnsiTheme="majorHAnsi" w:eastAsiaTheme="majorEastAsia" w:cstheme="majorBidi"/>
      <w:caps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22F5A"/>
    <w:rPr>
      <w:rFonts w:asciiTheme="majorHAnsi" w:hAnsiTheme="majorHAnsi" w:eastAsiaTheme="majorEastAsia" w:cstheme="majorBidi"/>
      <w:i/>
      <w:i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2F5A"/>
    <w:rPr>
      <w:rFonts w:asciiTheme="majorHAnsi" w:hAnsiTheme="majorHAnsi" w:eastAsiaTheme="majorEastAsia" w:cstheme="majorBidi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22F5A"/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22F5A"/>
    <w:rPr>
      <w:rFonts w:asciiTheme="majorHAnsi" w:hAnsiTheme="majorHAnsi" w:eastAsiaTheme="majorEastAsia" w:cstheme="majorBidi"/>
      <w:color w:val="595959" w:themeColor="text1" w:themeTint="A6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22F5A"/>
    <w:rPr>
      <w:rFonts w:asciiTheme="majorHAnsi" w:hAnsiTheme="majorHAnsi" w:eastAsiaTheme="majorEastAsia" w:cstheme="majorBidi"/>
      <w:caps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22F5A"/>
    <w:rPr>
      <w:rFonts w:asciiTheme="majorHAnsi" w:hAnsiTheme="majorHAnsi" w:eastAsiaTheme="majorEastAsia" w:cstheme="majorBidi"/>
      <w:i/>
      <w:i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6359EB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spacing w:val="40"/>
      <w:sz w:val="56"/>
      <w:szCs w:val="76"/>
    </w:rPr>
  </w:style>
  <w:style w:type="character" w:styleId="TitleChar" w:customStyle="1">
    <w:name w:val="Title Char"/>
    <w:basedOn w:val="DefaultParagraphFont"/>
    <w:link w:val="Title"/>
    <w:uiPriority w:val="10"/>
    <w:rsid w:val="006359EB"/>
    <w:rPr>
      <w:rFonts w:asciiTheme="majorHAnsi" w:hAnsiTheme="majorHAnsi" w:eastAsiaTheme="majorEastAsia" w:cstheme="majorBidi"/>
      <w:caps/>
      <w:spacing w:val="40"/>
      <w:sz w:val="5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F5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822F5A"/>
    <w:rPr>
      <w:color w:val="000000" w:themeColor="tex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22F5A"/>
    <w:pPr>
      <w:spacing w:before="160"/>
      <w:ind w:left="720"/>
    </w:pPr>
    <w:rPr>
      <w:rFonts w:asciiTheme="majorHAnsi" w:hAnsiTheme="majorHAnsi" w:eastAsiaTheme="majorEastAsia" w:cstheme="majorBidi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822F5A"/>
    <w:rPr>
      <w:rFonts w:asciiTheme="majorHAnsi" w:hAnsiTheme="majorHAnsi" w:eastAsiaTheme="majorEastAsia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375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F5A"/>
    <w:rPr>
      <w:rFonts w:asciiTheme="minorHAnsi" w:hAnsiTheme="minorHAnsi" w:eastAsiaTheme="minorEastAsia" w:cstheme="minorBidi"/>
      <w:b/>
      <w:bCs/>
      <w:i/>
      <w:iCs/>
      <w:color w:val="801020" w:themeColor="accent2" w:themeShade="BF"/>
      <w:spacing w:val="0"/>
      <w:w w:val="100"/>
      <w:position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F5A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caps/>
      <w:color w:val="801020" w:themeColor="accent2" w:themeShade="BF"/>
      <w:spacing w:val="10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2F5A"/>
    <w:rPr>
      <w:rFonts w:asciiTheme="majorHAnsi" w:hAnsiTheme="majorHAnsi" w:eastAsiaTheme="majorEastAsia" w:cstheme="majorBidi"/>
      <w:caps/>
      <w:color w:val="801020" w:themeColor="accent2" w:themeShade="BF"/>
      <w:spacing w:val="10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22F5A"/>
    <w:rPr>
      <w:rFonts w:asciiTheme="minorHAnsi" w:hAnsiTheme="minorHAnsi" w:eastAsiaTheme="minorEastAsia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table" w:styleId="TableGrid">
    <w:name w:val="Table Grid"/>
    <w:basedOn w:val="TableNormal"/>
    <w:uiPriority w:val="39"/>
    <w:rsid w:val="003756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rsid w:val="003756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37F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37F6"/>
  </w:style>
  <w:style w:type="paragraph" w:styleId="Footer">
    <w:name w:val="footer"/>
    <w:basedOn w:val="Normal"/>
    <w:link w:val="FooterChar"/>
    <w:uiPriority w:val="99"/>
    <w:unhideWhenUsed/>
    <w:rsid w:val="008037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37F6"/>
  </w:style>
  <w:style w:type="paragraph" w:styleId="Caption">
    <w:name w:val="caption"/>
    <w:basedOn w:val="Normal"/>
    <w:next w:val="Normal"/>
    <w:uiPriority w:val="35"/>
    <w:semiHidden/>
    <w:unhideWhenUsed/>
    <w:qFormat/>
    <w:rsid w:val="00822F5A"/>
    <w:pPr>
      <w:spacing w:line="240" w:lineRule="auto"/>
    </w:pPr>
    <w:rPr>
      <w:b/>
      <w:bCs/>
      <w:color w:val="AC162C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822F5A"/>
    <w:rPr>
      <w:rFonts w:asciiTheme="minorHAnsi" w:hAnsiTheme="minorHAnsi" w:eastAsiaTheme="minorEastAsia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22F5A"/>
    <w:rPr>
      <w:rFonts w:asciiTheme="minorHAnsi" w:hAnsiTheme="minorHAnsi" w:eastAsiaTheme="minorEastAsia" w:cstheme="minorBidi"/>
      <w:i/>
      <w:iCs/>
      <w:color w:val="801020" w:themeColor="accent2" w:themeShade="BF"/>
      <w:sz w:val="20"/>
      <w:szCs w:val="20"/>
    </w:rPr>
  </w:style>
  <w:style w:type="paragraph" w:styleId="NoSpacing">
    <w:name w:val="No Spacing"/>
    <w:uiPriority w:val="1"/>
    <w:qFormat/>
    <w:rsid w:val="00822F5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22F5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22F5A"/>
    <w:rPr>
      <w:rFonts w:asciiTheme="minorHAnsi" w:hAnsiTheme="minorHAnsi" w:eastAsiaTheme="minorEastAsia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22F5A"/>
    <w:rPr>
      <w:rFonts w:asciiTheme="minorHAnsi" w:hAnsiTheme="minorHAnsi" w:eastAsiaTheme="minorEastAsia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2F5A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F2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B1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F2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B1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F2B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32532e8dc3a5411b" /><Relationship Type="http://schemas.openxmlformats.org/officeDocument/2006/relationships/image" Target="/media/image4.png" Id="rId450227218" /><Relationship Type="http://schemas.openxmlformats.org/officeDocument/2006/relationships/image" Target="/media/image3.png" Id="rId5327873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5181999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AC162C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4C164DA00AD4CB175DB9F988030F5" ma:contentTypeVersion="17" ma:contentTypeDescription="Create a new document." ma:contentTypeScope="" ma:versionID="6117769a88aa0521e79834026a5fc726">
  <xsd:schema xmlns:xsd="http://www.w3.org/2001/XMLSchema" xmlns:xs="http://www.w3.org/2001/XMLSchema" xmlns:p="http://schemas.microsoft.com/office/2006/metadata/properties" xmlns:ns1="http://schemas.microsoft.com/sharepoint/v3" xmlns:ns2="0da247bf-ce9f-4958-a174-aa78aa6b9caf" xmlns:ns3="4401a7ff-9257-4851-b877-0dd3eec0bc1d" targetNamespace="http://schemas.microsoft.com/office/2006/metadata/properties" ma:root="true" ma:fieldsID="8fc151129ca2a4967553228079f37207" ns1:_="" ns2:_="" ns3:_="">
    <xsd:import namespace="http://schemas.microsoft.com/sharepoint/v3"/>
    <xsd:import namespace="0da247bf-ce9f-4958-a174-aa78aa6b9caf"/>
    <xsd:import namespace="4401a7ff-9257-4851-b877-0dd3eec0b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ResourceDescrip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47bf-ce9f-4958-a174-aa78aa6b9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4c0242-a99e-424d-a6da-f11627446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sourceDescription" ma:index="23" nillable="true" ma:displayName="Description" ma:format="Dropdown" ma:internalName="ResourceDescription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1a7ff-9257-4851-b877-0dd3eec0bc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8af917-d2aa-4d43-ad11-1693148a8728}" ma:internalName="TaxCatchAll" ma:showField="CatchAllData" ma:web="4401a7ff-9257-4851-b877-0dd3eec0b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247bf-ce9f-4958-a174-aa78aa6b9caf">
      <Terms xmlns="http://schemas.microsoft.com/office/infopath/2007/PartnerControls"/>
    </lcf76f155ced4ddcb4097134ff3c332f>
    <TaxCatchAll xmlns="4401a7ff-9257-4851-b877-0dd3eec0bc1d" xsi:nil="true"/>
    <ResourceDescription xmlns="0da247bf-ce9f-4958-a174-aa78aa6b9c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93374-7DF2-472F-9F6A-F7BBAFC1C661}"/>
</file>

<file path=customXml/itemProps2.xml><?xml version="1.0" encoding="utf-8"?>
<ds:datastoreItem xmlns:ds="http://schemas.openxmlformats.org/officeDocument/2006/customXml" ds:itemID="{9D98C670-D7A1-4422-87A6-EADC1254EC0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e6dfc729-9b7a-4f21-b736-502d146b32e8"/>
    <ds:schemaRef ds:uri="62b93bae-308e-4807-b1a4-ca16b53d66e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8C49BB-9F94-4627-8B90-23ED254257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Harvard University Kennedy School of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Merryfield, Laura</dc:creator>
  <keywords/>
  <dc:description/>
  <lastModifiedBy>Damonique Sonnier</lastModifiedBy>
  <revision>23</revision>
  <dcterms:created xsi:type="dcterms:W3CDTF">2024-10-08T18:12:00.0000000Z</dcterms:created>
  <dcterms:modified xsi:type="dcterms:W3CDTF">2025-10-23T16:25:47.0536996Z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0x010100FE54C164DA00AD4CB175DB9F988030F5</vt:lpwstr>
  </property>
  <property fmtid="{D5CDD505-2E9C-101B-9397-08002B2CF9AE}" pid="3" name="MediaServiceImageTags">
    <vt:lpwstr/>
  </property>
  <property fmtid="{D5CDD505-2E9C-101B-9397-08002B2CF9AE}" pid="4" name="Order">
    <vt:r8>2207100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