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1EFE5"/>
  <w:body>
    <w:p w14:paraId="737CA5B6" w14:textId="0D4958DE" w:rsidR="00386AF6" w:rsidRDefault="00386AF6" w:rsidP="000701CB">
      <w:pPr>
        <w:pStyle w:val="Title"/>
        <w:jc w:val="left"/>
      </w:pPr>
      <w:r>
        <w:rPr>
          <w:noProof/>
        </w:rPr>
        <w:drawing>
          <wp:anchor distT="0" distB="0" distL="114300" distR="114300" simplePos="0" relativeHeight="251659265" behindDoc="1" locked="0" layoutInCell="1" allowOverlap="1" wp14:anchorId="51E2F25F" wp14:editId="5838A6D7">
            <wp:simplePos x="0" y="0"/>
            <wp:positionH relativeFrom="column">
              <wp:posOffset>-457200</wp:posOffset>
            </wp:positionH>
            <wp:positionV relativeFrom="paragraph">
              <wp:posOffset>-2913206</wp:posOffset>
            </wp:positionV>
            <wp:extent cx="7795479" cy="2916935"/>
            <wp:effectExtent l="0" t="0" r="0" b="0"/>
            <wp:wrapNone/>
            <wp:docPr id="328738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830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5479" cy="2916935"/>
                    </a:xfrm>
                    <a:prstGeom prst="rect">
                      <a:avLst/>
                    </a:prstGeom>
                  </pic:spPr>
                </pic:pic>
              </a:graphicData>
            </a:graphic>
            <wp14:sizeRelH relativeFrom="margin">
              <wp14:pctWidth>0</wp14:pctWidth>
            </wp14:sizeRelH>
            <wp14:sizeRelV relativeFrom="margin">
              <wp14:pctHeight>0</wp14:pctHeight>
            </wp14:sizeRelV>
          </wp:anchor>
        </w:drawing>
      </w:r>
    </w:p>
    <w:p w14:paraId="5EC72650" w14:textId="2E1840DA" w:rsidR="00E65DCE" w:rsidRPr="00767EAC" w:rsidRDefault="00AF336B" w:rsidP="000701CB">
      <w:pPr>
        <w:pStyle w:val="Title"/>
        <w:jc w:val="left"/>
      </w:pPr>
      <w:r>
        <w:t>Safe Street</w:t>
      </w:r>
      <w:r w:rsidR="0052278E">
        <w:t>s</w:t>
      </w:r>
      <w:r>
        <w:t xml:space="preserve"> </w:t>
      </w:r>
      <w:r w:rsidR="004A1730">
        <w:t xml:space="preserve">and Roads </w:t>
      </w:r>
      <w:r>
        <w:t>for All (SS4A)</w:t>
      </w:r>
      <w:r w:rsidR="00250626">
        <w:t xml:space="preserve">: </w:t>
      </w:r>
      <w:r>
        <w:t>Request-for-Qualifications (RFQ) Template</w:t>
      </w:r>
    </w:p>
    <w:p w14:paraId="6077E4BC" w14:textId="232AF75A" w:rsidR="00837AB1" w:rsidRPr="00C37A79" w:rsidRDefault="00D2606D" w:rsidP="00C37A79">
      <w:pPr>
        <w:spacing w:before="100" w:beforeAutospacing="1" w:after="100" w:afterAutospacing="1" w:line="240" w:lineRule="auto"/>
        <w:rPr>
          <w:rFonts w:ascii="Arial" w:hAnsi="Arial" w:cs="Arial"/>
          <w:color w:val="000000" w:themeColor="text1"/>
        </w:rPr>
      </w:pPr>
      <w:r w:rsidRPr="00FD493C">
        <w:rPr>
          <w:rFonts w:ascii="Arial" w:hAnsi="Arial" w:cs="Arial"/>
          <w:b/>
          <w:bCs/>
          <w:color w:val="000000" w:themeColor="text1"/>
        </w:rPr>
        <w:t>Authors:</w:t>
      </w:r>
      <w:r w:rsidRPr="00FD493C">
        <w:rPr>
          <w:rFonts w:ascii="Arial" w:hAnsi="Arial" w:cs="Arial"/>
          <w:color w:val="000000" w:themeColor="text1"/>
        </w:rPr>
        <w:t xml:space="preserve"> </w:t>
      </w:r>
      <w:r w:rsidR="00AF336B">
        <w:rPr>
          <w:rFonts w:ascii="Arial" w:hAnsi="Arial" w:cs="Arial"/>
          <w:color w:val="000000" w:themeColor="text1"/>
        </w:rPr>
        <w:t>Brent Westergren, Olivia Lucas</w:t>
      </w:r>
      <w:r w:rsidR="008E07B3" w:rsidRPr="00FD493C">
        <w:rPr>
          <w:rFonts w:ascii="Arial" w:hAnsi="Arial" w:cs="Arial"/>
          <w:color w:val="000000" w:themeColor="text1"/>
        </w:rPr>
        <w:br/>
      </w:r>
      <w:r w:rsidRPr="00FD493C">
        <w:rPr>
          <w:rFonts w:ascii="Arial" w:hAnsi="Arial" w:cs="Arial"/>
          <w:b/>
          <w:bCs/>
          <w:color w:val="000000" w:themeColor="text1"/>
        </w:rPr>
        <w:t>Contributors:</w:t>
      </w:r>
      <w:r w:rsidRPr="00FD493C">
        <w:rPr>
          <w:rFonts w:ascii="Arial" w:hAnsi="Arial" w:cs="Arial"/>
          <w:color w:val="000000" w:themeColor="text1"/>
        </w:rPr>
        <w:t xml:space="preserve"> </w:t>
      </w:r>
      <w:r w:rsidR="00CC4367">
        <w:rPr>
          <w:rFonts w:ascii="Arial" w:hAnsi="Arial" w:cs="Arial"/>
          <w:color w:val="000000" w:themeColor="text1"/>
        </w:rPr>
        <w:t xml:space="preserve">Adriana Hayes, </w:t>
      </w:r>
      <w:r w:rsidR="00D01A6D">
        <w:rPr>
          <w:rFonts w:ascii="Arial" w:hAnsi="Arial" w:cs="Arial"/>
          <w:color w:val="000000" w:themeColor="text1"/>
        </w:rPr>
        <w:t>Rebecca Graffy</w:t>
      </w:r>
    </w:p>
    <w:p w14:paraId="4125ED39" w14:textId="5E72C5BD" w:rsidR="00B84DF3" w:rsidRDefault="00B84DF3" w:rsidP="00FC6DFC">
      <w:pPr>
        <w:spacing w:before="100" w:beforeAutospacing="1" w:after="100" w:afterAutospacing="1" w:line="240" w:lineRule="auto"/>
        <w:jc w:val="both"/>
        <w:rPr>
          <w:rFonts w:ascii="Arial" w:hAnsi="Arial" w:cs="Arial"/>
        </w:rPr>
      </w:pPr>
      <w:r w:rsidRPr="00B84DF3">
        <w:rPr>
          <w:rFonts w:ascii="Arial" w:hAnsi="Arial" w:cs="Arial"/>
        </w:rPr>
        <w:t xml:space="preserve">This Request for Qualifications (RFQ) template is designed to help </w:t>
      </w:r>
      <w:r w:rsidR="004A1730">
        <w:rPr>
          <w:rFonts w:ascii="Arial" w:hAnsi="Arial" w:cs="Arial"/>
        </w:rPr>
        <w:t>local</w:t>
      </w:r>
      <w:r w:rsidRPr="00B84DF3">
        <w:rPr>
          <w:rFonts w:ascii="Arial" w:hAnsi="Arial" w:cs="Arial"/>
        </w:rPr>
        <w:t xml:space="preserve"> governments receiving </w:t>
      </w:r>
      <w:hyperlink r:id="rId12" w:history="1">
        <w:r w:rsidRPr="00C40C0B">
          <w:rPr>
            <w:rStyle w:val="Hyperlink"/>
          </w:rPr>
          <w:t>Safe Streets and Roads for All (SS4A)</w:t>
        </w:r>
      </w:hyperlink>
      <w:r w:rsidRPr="00B84DF3">
        <w:rPr>
          <w:rFonts w:ascii="Arial" w:hAnsi="Arial" w:cs="Arial"/>
        </w:rPr>
        <w:t xml:space="preserve"> funding from the U.S. Department of Transportation (USDOT) </w:t>
      </w:r>
      <w:r w:rsidR="00596266">
        <w:rPr>
          <w:rFonts w:ascii="Arial" w:hAnsi="Arial" w:cs="Arial"/>
        </w:rPr>
        <w:t xml:space="preserve">write </w:t>
      </w:r>
      <w:r w:rsidRPr="00B84DF3">
        <w:rPr>
          <w:rFonts w:ascii="Arial" w:hAnsi="Arial" w:cs="Arial"/>
        </w:rPr>
        <w:t xml:space="preserve">an inviting, results-driven RFQ that attracts high-quality Statements of Qualifications (SOQs) from consultants </w:t>
      </w:r>
      <w:r w:rsidR="00596266">
        <w:rPr>
          <w:rFonts w:ascii="Arial" w:hAnsi="Arial" w:cs="Arial"/>
        </w:rPr>
        <w:t>to develop</w:t>
      </w:r>
      <w:r w:rsidRPr="00B84DF3">
        <w:rPr>
          <w:rFonts w:ascii="Arial" w:hAnsi="Arial" w:cs="Arial"/>
        </w:rPr>
        <w:t xml:space="preserve"> </w:t>
      </w:r>
      <w:hyperlink r:id="rId13" w:history="1">
        <w:r w:rsidRPr="00DE0F41">
          <w:rPr>
            <w:rStyle w:val="Hyperlink"/>
          </w:rPr>
          <w:t>Comprehensive Safety Action Plans (CSAPs)</w:t>
        </w:r>
      </w:hyperlink>
      <w:r w:rsidRPr="00B84DF3">
        <w:rPr>
          <w:rFonts w:ascii="Arial" w:hAnsi="Arial" w:cs="Arial"/>
        </w:rPr>
        <w:t>.</w:t>
      </w:r>
    </w:p>
    <w:p w14:paraId="661C015E" w14:textId="3B38EEC6" w:rsidR="003C4ED3" w:rsidRPr="00FD493C" w:rsidRDefault="009D5C68" w:rsidP="00FC6DFC">
      <w:pPr>
        <w:spacing w:before="100" w:beforeAutospacing="1" w:after="100" w:afterAutospacing="1" w:line="240" w:lineRule="auto"/>
        <w:jc w:val="both"/>
        <w:rPr>
          <w:rFonts w:ascii="Arial" w:hAnsi="Arial" w:cs="Arial"/>
          <w:color w:val="000000"/>
        </w:rPr>
      </w:pPr>
      <w:r>
        <w:rPr>
          <w:rFonts w:ascii="Arial" w:hAnsi="Arial" w:cs="Arial"/>
          <w:color w:val="000000" w:themeColor="text1"/>
        </w:rPr>
        <w:t>For</w:t>
      </w:r>
      <w:r w:rsidR="254A4242" w:rsidRPr="00FD493C">
        <w:rPr>
          <w:rFonts w:ascii="Arial" w:hAnsi="Arial" w:cs="Arial"/>
          <w:color w:val="000000" w:themeColor="text1"/>
        </w:rPr>
        <w:t xml:space="preserve"> many government staff, writing a</w:t>
      </w:r>
      <w:r w:rsidR="00FF6DCE">
        <w:rPr>
          <w:rFonts w:ascii="Arial" w:hAnsi="Arial" w:cs="Arial"/>
          <w:color w:val="000000" w:themeColor="text1"/>
        </w:rPr>
        <w:t>n</w:t>
      </w:r>
      <w:r w:rsidR="254A4242" w:rsidRPr="00FD493C">
        <w:rPr>
          <w:rFonts w:ascii="Arial" w:hAnsi="Arial" w:cs="Arial"/>
          <w:color w:val="000000" w:themeColor="text1"/>
        </w:rPr>
        <w:t xml:space="preserve"> </w:t>
      </w:r>
      <w:r w:rsidR="00837AB1">
        <w:rPr>
          <w:rFonts w:ascii="Arial" w:hAnsi="Arial" w:cs="Arial"/>
          <w:color w:val="000000" w:themeColor="text1"/>
        </w:rPr>
        <w:t>RFQ</w:t>
      </w:r>
      <w:r w:rsidR="254A4242" w:rsidRPr="00FD493C">
        <w:rPr>
          <w:rFonts w:ascii="Arial" w:hAnsi="Arial" w:cs="Arial"/>
          <w:color w:val="000000" w:themeColor="text1"/>
        </w:rPr>
        <w:t xml:space="preserve"> can feel daunting. As you face an upcoming </w:t>
      </w:r>
      <w:r w:rsidR="00837AB1">
        <w:rPr>
          <w:rFonts w:ascii="Arial" w:hAnsi="Arial" w:cs="Arial"/>
          <w:color w:val="000000" w:themeColor="text1"/>
        </w:rPr>
        <w:t xml:space="preserve">need to </w:t>
      </w:r>
      <w:r w:rsidR="0052278E">
        <w:rPr>
          <w:rFonts w:ascii="Arial" w:hAnsi="Arial" w:cs="Arial"/>
          <w:color w:val="000000" w:themeColor="text1"/>
        </w:rPr>
        <w:t>secure a consultant to draft</w:t>
      </w:r>
      <w:r w:rsidR="00837AB1">
        <w:rPr>
          <w:rFonts w:ascii="Arial" w:hAnsi="Arial" w:cs="Arial"/>
          <w:color w:val="000000" w:themeColor="text1"/>
        </w:rPr>
        <w:t xml:space="preserve"> </w:t>
      </w:r>
      <w:r w:rsidR="0052278E">
        <w:rPr>
          <w:rFonts w:ascii="Arial" w:hAnsi="Arial" w:cs="Arial"/>
          <w:color w:val="000000" w:themeColor="text1"/>
        </w:rPr>
        <w:t xml:space="preserve">a </w:t>
      </w:r>
      <w:r w:rsidR="00837AB1">
        <w:rPr>
          <w:rFonts w:ascii="Arial" w:hAnsi="Arial" w:cs="Arial"/>
          <w:color w:val="000000" w:themeColor="text1"/>
        </w:rPr>
        <w:t>CSAP for your government</w:t>
      </w:r>
      <w:r w:rsidR="254A4242" w:rsidRPr="00FD493C">
        <w:rPr>
          <w:rFonts w:ascii="Arial" w:hAnsi="Arial" w:cs="Arial"/>
          <w:color w:val="000000" w:themeColor="text1"/>
        </w:rPr>
        <w:t>, you may be tempted to fall back on a previously issued version of a</w:t>
      </w:r>
      <w:r w:rsidR="00FF6DCE">
        <w:rPr>
          <w:rFonts w:ascii="Arial" w:hAnsi="Arial" w:cs="Arial"/>
          <w:color w:val="000000" w:themeColor="text1"/>
        </w:rPr>
        <w:t>n</w:t>
      </w:r>
      <w:r w:rsidR="254A4242" w:rsidRPr="00FD493C">
        <w:rPr>
          <w:rFonts w:ascii="Arial" w:hAnsi="Arial" w:cs="Arial"/>
          <w:color w:val="000000" w:themeColor="text1"/>
        </w:rPr>
        <w:t xml:space="preserve"> RF</w:t>
      </w:r>
      <w:r w:rsidR="00837AB1">
        <w:rPr>
          <w:rFonts w:ascii="Arial" w:hAnsi="Arial" w:cs="Arial"/>
          <w:color w:val="000000" w:themeColor="text1"/>
        </w:rPr>
        <w:t>Q</w:t>
      </w:r>
      <w:r w:rsidR="254A4242" w:rsidRPr="00FD493C">
        <w:rPr>
          <w:rFonts w:ascii="Arial" w:hAnsi="Arial" w:cs="Arial"/>
          <w:color w:val="000000" w:themeColor="text1"/>
        </w:rPr>
        <w:t xml:space="preserve"> or simply mimic what a peer city or state has done.</w:t>
      </w:r>
      <w:r w:rsidR="00295256">
        <w:rPr>
          <w:rFonts w:ascii="Arial" w:hAnsi="Arial" w:cs="Arial"/>
          <w:color w:val="000000" w:themeColor="text1"/>
        </w:rPr>
        <w:t xml:space="preserve"> </w:t>
      </w:r>
      <w:r w:rsidR="001C0A51">
        <w:rPr>
          <w:rFonts w:ascii="Arial" w:hAnsi="Arial" w:cs="Arial"/>
          <w:color w:val="000000" w:themeColor="text1"/>
        </w:rPr>
        <w:t xml:space="preserve">The pitfall of this approach is that you may </w:t>
      </w:r>
      <w:r w:rsidR="00FB67F4">
        <w:rPr>
          <w:rFonts w:ascii="Arial" w:hAnsi="Arial" w:cs="Arial"/>
          <w:color w:val="000000" w:themeColor="text1"/>
        </w:rPr>
        <w:t>end up procuring</w:t>
      </w:r>
      <w:r w:rsidR="001C0A51">
        <w:rPr>
          <w:rFonts w:ascii="Arial" w:hAnsi="Arial" w:cs="Arial"/>
          <w:color w:val="000000" w:themeColor="text1"/>
        </w:rPr>
        <w:t xml:space="preserve"> </w:t>
      </w:r>
      <w:r w:rsidR="0062713D">
        <w:rPr>
          <w:rFonts w:ascii="Arial" w:hAnsi="Arial" w:cs="Arial"/>
          <w:color w:val="000000" w:themeColor="text1"/>
        </w:rPr>
        <w:t xml:space="preserve">a </w:t>
      </w:r>
      <w:r w:rsidR="001C0A51">
        <w:rPr>
          <w:rFonts w:ascii="Arial" w:hAnsi="Arial" w:cs="Arial"/>
          <w:color w:val="000000" w:themeColor="text1"/>
        </w:rPr>
        <w:t xml:space="preserve">consultant </w:t>
      </w:r>
      <w:r w:rsidR="0062713D">
        <w:rPr>
          <w:rFonts w:ascii="Arial" w:hAnsi="Arial" w:cs="Arial"/>
          <w:color w:val="000000" w:themeColor="text1"/>
        </w:rPr>
        <w:t>that is not well-suited to</w:t>
      </w:r>
      <w:r w:rsidR="001C0A51">
        <w:rPr>
          <w:rFonts w:ascii="Arial" w:hAnsi="Arial" w:cs="Arial"/>
          <w:color w:val="000000" w:themeColor="text1"/>
        </w:rPr>
        <w:t xml:space="preserve"> your </w:t>
      </w:r>
      <w:r w:rsidR="00755E3A">
        <w:rPr>
          <w:rFonts w:ascii="Arial" w:hAnsi="Arial" w:cs="Arial"/>
          <w:color w:val="000000" w:themeColor="text1"/>
        </w:rPr>
        <w:t>context or</w:t>
      </w:r>
      <w:r w:rsidR="001C0A51">
        <w:rPr>
          <w:rFonts w:ascii="Arial" w:hAnsi="Arial" w:cs="Arial"/>
          <w:color w:val="000000" w:themeColor="text1"/>
        </w:rPr>
        <w:t xml:space="preserve"> </w:t>
      </w:r>
      <w:r w:rsidR="00684ACF">
        <w:rPr>
          <w:rFonts w:ascii="Arial" w:hAnsi="Arial" w:cs="Arial"/>
          <w:color w:val="000000" w:themeColor="text1"/>
        </w:rPr>
        <w:t>using</w:t>
      </w:r>
      <w:r w:rsidR="001C0A51">
        <w:rPr>
          <w:rFonts w:ascii="Arial" w:hAnsi="Arial" w:cs="Arial"/>
          <w:color w:val="000000" w:themeColor="text1"/>
        </w:rPr>
        <w:t xml:space="preserve"> an </w:t>
      </w:r>
      <w:r w:rsidR="00684ACF">
        <w:rPr>
          <w:rFonts w:ascii="Arial" w:hAnsi="Arial" w:cs="Arial"/>
          <w:color w:val="000000" w:themeColor="text1"/>
        </w:rPr>
        <w:t>old document</w:t>
      </w:r>
      <w:r w:rsidR="001C0A51">
        <w:rPr>
          <w:rFonts w:ascii="Arial" w:hAnsi="Arial" w:cs="Arial"/>
          <w:color w:val="000000" w:themeColor="text1"/>
        </w:rPr>
        <w:t xml:space="preserve"> that doesn’t fully meet </w:t>
      </w:r>
      <w:r w:rsidR="00307578">
        <w:rPr>
          <w:rFonts w:ascii="Arial" w:hAnsi="Arial" w:cs="Arial"/>
          <w:color w:val="000000" w:themeColor="text1"/>
        </w:rPr>
        <w:t xml:space="preserve">current </w:t>
      </w:r>
      <w:r w:rsidR="001C0A51">
        <w:rPr>
          <w:rFonts w:ascii="Arial" w:hAnsi="Arial" w:cs="Arial"/>
          <w:color w:val="000000" w:themeColor="text1"/>
        </w:rPr>
        <w:t xml:space="preserve">USDOT requirements. </w:t>
      </w:r>
    </w:p>
    <w:p w14:paraId="4C70BEA5" w14:textId="3B94B953" w:rsidR="00F40BAE" w:rsidRPr="00FD493C" w:rsidRDefault="341292C9" w:rsidP="341292C9">
      <w:pPr>
        <w:spacing w:before="100" w:beforeAutospacing="1" w:after="100" w:afterAutospacing="1" w:line="240" w:lineRule="auto"/>
        <w:jc w:val="both"/>
        <w:rPr>
          <w:rFonts w:ascii="Arial" w:hAnsi="Arial" w:cs="Arial"/>
          <w:color w:val="000000"/>
        </w:rPr>
      </w:pPr>
      <w:r w:rsidRPr="00FD493C">
        <w:rPr>
          <w:rFonts w:ascii="Arial" w:hAnsi="Arial" w:cs="Arial"/>
        </w:rPr>
        <w:t xml:space="preserve">In our work across the country, we have helped state and local governments create greater public value by developing </w:t>
      </w:r>
      <w:r w:rsidR="0052278E">
        <w:rPr>
          <w:rFonts w:ascii="Arial" w:hAnsi="Arial" w:cs="Arial"/>
        </w:rPr>
        <w:t xml:space="preserve">procurement solicitations </w:t>
      </w:r>
      <w:r w:rsidR="00B43A77">
        <w:rPr>
          <w:rFonts w:ascii="Arial" w:hAnsi="Arial" w:cs="Arial"/>
        </w:rPr>
        <w:t>that focus on improving outcomes</w:t>
      </w:r>
      <w:r w:rsidRPr="00FD493C">
        <w:rPr>
          <w:rFonts w:ascii="Arial" w:hAnsi="Arial" w:cs="Arial"/>
        </w:rPr>
        <w:t>.</w:t>
      </w:r>
      <w:r w:rsidRPr="00FD493C">
        <w:rPr>
          <w:rFonts w:ascii="Arial" w:hAnsi="Arial" w:cs="Arial"/>
          <w:color w:val="000000" w:themeColor="text1"/>
        </w:rPr>
        <w:t xml:space="preserve"> With this RF</w:t>
      </w:r>
      <w:r w:rsidR="00B43A77">
        <w:rPr>
          <w:rFonts w:ascii="Arial" w:hAnsi="Arial" w:cs="Arial"/>
          <w:color w:val="000000" w:themeColor="text1"/>
        </w:rPr>
        <w:t>Q</w:t>
      </w:r>
      <w:r w:rsidRPr="00FD493C">
        <w:rPr>
          <w:rFonts w:ascii="Arial" w:hAnsi="Arial" w:cs="Arial"/>
          <w:color w:val="000000" w:themeColor="text1"/>
        </w:rPr>
        <w:t xml:space="preserve"> template, we offer a tried and tested </w:t>
      </w:r>
      <w:r w:rsidR="00B43A77">
        <w:rPr>
          <w:rFonts w:ascii="Arial" w:hAnsi="Arial" w:cs="Arial"/>
          <w:color w:val="000000" w:themeColor="text1"/>
        </w:rPr>
        <w:t>format</w:t>
      </w:r>
      <w:r w:rsidRPr="00FD493C">
        <w:rPr>
          <w:rFonts w:ascii="Arial" w:hAnsi="Arial" w:cs="Arial"/>
          <w:color w:val="000000" w:themeColor="text1"/>
        </w:rPr>
        <w:t xml:space="preserve"> that will help your government release an </w:t>
      </w:r>
      <w:r w:rsidR="006A4F21">
        <w:rPr>
          <w:rFonts w:ascii="Arial" w:hAnsi="Arial" w:cs="Arial"/>
          <w:color w:val="000000" w:themeColor="text1"/>
        </w:rPr>
        <w:t>effective</w:t>
      </w:r>
      <w:r w:rsidRPr="00FD493C">
        <w:rPr>
          <w:rFonts w:ascii="Arial" w:hAnsi="Arial" w:cs="Arial"/>
          <w:color w:val="000000" w:themeColor="text1"/>
        </w:rPr>
        <w:t>, streamlined, and well-organized RF</w:t>
      </w:r>
      <w:r w:rsidR="00B43A77">
        <w:rPr>
          <w:rFonts w:ascii="Arial" w:hAnsi="Arial" w:cs="Arial"/>
          <w:color w:val="000000" w:themeColor="text1"/>
        </w:rPr>
        <w:t>Q</w:t>
      </w:r>
      <w:r w:rsidR="000C5AE8">
        <w:rPr>
          <w:rFonts w:ascii="Arial" w:hAnsi="Arial" w:cs="Arial"/>
          <w:color w:val="000000" w:themeColor="text1"/>
        </w:rPr>
        <w:t xml:space="preserve"> that invites better responses, and </w:t>
      </w:r>
      <w:r w:rsidR="00D21B88">
        <w:rPr>
          <w:rFonts w:ascii="Arial" w:hAnsi="Arial" w:cs="Arial"/>
          <w:color w:val="000000" w:themeColor="text1"/>
        </w:rPr>
        <w:t xml:space="preserve">helps you select </w:t>
      </w:r>
      <w:r w:rsidR="000C5AE8">
        <w:rPr>
          <w:rFonts w:ascii="Arial" w:hAnsi="Arial" w:cs="Arial"/>
          <w:color w:val="000000" w:themeColor="text1"/>
        </w:rPr>
        <w:t>a consultant who is better aligned with your project goals</w:t>
      </w:r>
      <w:r w:rsidRPr="00FD493C">
        <w:rPr>
          <w:rFonts w:ascii="Arial" w:hAnsi="Arial" w:cs="Arial"/>
          <w:color w:val="000000" w:themeColor="text1"/>
        </w:rPr>
        <w:t>. Key features of this template include:</w:t>
      </w:r>
    </w:p>
    <w:p w14:paraId="44674B08" w14:textId="21A2AC5A" w:rsidR="00E6444F" w:rsidRPr="00FD493C" w:rsidRDefault="00F71288"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Clearly identified o</w:t>
      </w:r>
      <w:r w:rsidR="00E6444F" w:rsidRPr="00FD493C">
        <w:rPr>
          <w:rFonts w:ascii="Arial" w:hAnsi="Arial" w:cs="Arial"/>
          <w:color w:val="000000"/>
          <w:szCs w:val="24"/>
        </w:rPr>
        <w:t>utcomes to be achieved through the contracted service</w:t>
      </w:r>
      <w:r w:rsidR="006530C1" w:rsidRPr="00FD493C">
        <w:rPr>
          <w:rFonts w:ascii="Arial" w:hAnsi="Arial" w:cs="Arial"/>
          <w:color w:val="000000"/>
          <w:szCs w:val="24"/>
        </w:rPr>
        <w:t>.</w:t>
      </w:r>
    </w:p>
    <w:p w14:paraId="79CE192B" w14:textId="334DAF56" w:rsidR="003C4ED3" w:rsidRPr="00FD493C" w:rsidRDefault="00F40BAE"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A</w:t>
      </w:r>
      <w:r w:rsidR="004F508F" w:rsidRPr="00FD493C">
        <w:rPr>
          <w:rFonts w:ascii="Arial" w:hAnsi="Arial" w:cs="Arial"/>
          <w:color w:val="000000"/>
          <w:szCs w:val="24"/>
        </w:rPr>
        <w:t xml:space="preserve"> logical organizational structure</w:t>
      </w:r>
      <w:r w:rsidRPr="00FD493C">
        <w:rPr>
          <w:rFonts w:ascii="Arial" w:hAnsi="Arial" w:cs="Arial"/>
          <w:color w:val="000000"/>
          <w:szCs w:val="24"/>
        </w:rPr>
        <w:t xml:space="preserve"> with project-specific information at the beginning of the RF</w:t>
      </w:r>
      <w:r w:rsidR="00157739">
        <w:rPr>
          <w:rFonts w:ascii="Arial" w:hAnsi="Arial" w:cs="Arial"/>
          <w:color w:val="000000"/>
          <w:szCs w:val="24"/>
        </w:rPr>
        <w:t>Q</w:t>
      </w:r>
      <w:r w:rsidR="006530C1" w:rsidRPr="00FD493C">
        <w:rPr>
          <w:rFonts w:ascii="Arial" w:hAnsi="Arial" w:cs="Arial"/>
          <w:color w:val="000000"/>
          <w:szCs w:val="24"/>
        </w:rPr>
        <w:t>.</w:t>
      </w:r>
    </w:p>
    <w:p w14:paraId="14C693DB" w14:textId="27B1DC3E" w:rsidR="003C4ED3" w:rsidRPr="00FD493C" w:rsidRDefault="00E6444F" w:rsidP="008B2816">
      <w:pPr>
        <w:pStyle w:val="ListParagraph"/>
        <w:numPr>
          <w:ilvl w:val="0"/>
          <w:numId w:val="2"/>
        </w:num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t>Easy-to-navigate section headers and table of contents</w:t>
      </w:r>
      <w:r w:rsidR="006530C1" w:rsidRPr="00FD493C">
        <w:rPr>
          <w:rFonts w:ascii="Arial" w:hAnsi="Arial" w:cs="Arial"/>
          <w:color w:val="000000"/>
          <w:szCs w:val="24"/>
        </w:rPr>
        <w:t>.</w:t>
      </w:r>
    </w:p>
    <w:p w14:paraId="6A8521AA" w14:textId="77777777" w:rsidR="00386AF6" w:rsidRDefault="00585CF7" w:rsidP="008B2816">
      <w:pPr>
        <w:pStyle w:val="ListParagraph"/>
        <w:numPr>
          <w:ilvl w:val="0"/>
          <w:numId w:val="2"/>
        </w:numPr>
        <w:spacing w:before="100" w:beforeAutospacing="1" w:after="100" w:afterAutospacing="1" w:line="240" w:lineRule="auto"/>
        <w:jc w:val="both"/>
        <w:rPr>
          <w:rFonts w:ascii="Arial" w:hAnsi="Arial" w:cs="Arial"/>
          <w:color w:val="000000"/>
          <w:szCs w:val="24"/>
        </w:rPr>
        <w:sectPr w:rsidR="00386AF6" w:rsidSect="00386AF6">
          <w:headerReference w:type="even" r:id="rId14"/>
          <w:headerReference w:type="default" r:id="rId15"/>
          <w:footerReference w:type="even" r:id="rId16"/>
          <w:footerReference w:type="default" r:id="rId17"/>
          <w:headerReference w:type="first" r:id="rId18"/>
          <w:footerReference w:type="first" r:id="rId19"/>
          <w:pgSz w:w="12240" w:h="15840"/>
          <w:pgMar w:top="5553" w:right="720" w:bottom="720" w:left="720" w:header="720" w:footer="720" w:gutter="0"/>
          <w:cols w:space="720"/>
          <w:titlePg/>
          <w:docGrid w:linePitch="360"/>
        </w:sectPr>
      </w:pPr>
      <w:r>
        <w:rPr>
          <w:rFonts w:ascii="Arial" w:hAnsi="Arial" w:cs="Arial"/>
          <w:color w:val="000000"/>
          <w:szCs w:val="24"/>
        </w:rPr>
        <w:t>C</w:t>
      </w:r>
      <w:r w:rsidR="00E6444F" w:rsidRPr="00FD493C">
        <w:rPr>
          <w:rFonts w:ascii="Arial" w:hAnsi="Arial" w:cs="Arial"/>
          <w:color w:val="000000"/>
          <w:szCs w:val="24"/>
        </w:rPr>
        <w:t xml:space="preserve">hecklists to help proposers </w:t>
      </w:r>
      <w:r w:rsidR="000D2CBD" w:rsidRPr="00FD493C">
        <w:rPr>
          <w:rFonts w:ascii="Arial" w:hAnsi="Arial" w:cs="Arial"/>
          <w:color w:val="000000"/>
          <w:szCs w:val="24"/>
        </w:rPr>
        <w:t xml:space="preserve">know </w:t>
      </w:r>
      <w:r w:rsidR="00E6444F" w:rsidRPr="00FD493C">
        <w:rPr>
          <w:rFonts w:ascii="Arial" w:hAnsi="Arial" w:cs="Arial"/>
          <w:color w:val="000000"/>
          <w:szCs w:val="24"/>
        </w:rPr>
        <w:t>what to submit</w:t>
      </w:r>
      <w:r w:rsidR="00823AA1">
        <w:rPr>
          <w:rFonts w:ascii="Arial" w:hAnsi="Arial" w:cs="Arial"/>
          <w:color w:val="000000"/>
          <w:szCs w:val="24"/>
        </w:rPr>
        <w:t xml:space="preserve"> as a part of their SOQ package. </w:t>
      </w:r>
    </w:p>
    <w:p w14:paraId="46A98AC7" w14:textId="76770729" w:rsidR="003C4ED3" w:rsidRDefault="00A51870" w:rsidP="00980F4E">
      <w:pPr>
        <w:spacing w:before="100" w:beforeAutospacing="1" w:after="100" w:afterAutospacing="1" w:line="240" w:lineRule="auto"/>
        <w:jc w:val="both"/>
        <w:rPr>
          <w:rFonts w:ascii="Arial" w:hAnsi="Arial" w:cs="Arial"/>
          <w:color w:val="000000"/>
          <w:szCs w:val="24"/>
        </w:rPr>
      </w:pPr>
      <w:r w:rsidRPr="00FD493C">
        <w:rPr>
          <w:rFonts w:ascii="Arial" w:hAnsi="Arial" w:cs="Arial"/>
          <w:color w:val="000000"/>
          <w:szCs w:val="24"/>
        </w:rPr>
        <w:lastRenderedPageBreak/>
        <w:t>While t</w:t>
      </w:r>
      <w:r w:rsidR="005225D6" w:rsidRPr="00FD493C">
        <w:rPr>
          <w:rFonts w:ascii="Arial" w:hAnsi="Arial" w:cs="Arial"/>
          <w:color w:val="000000"/>
          <w:szCs w:val="24"/>
        </w:rPr>
        <w:t xml:space="preserve">his template </w:t>
      </w:r>
      <w:r w:rsidRPr="00FD493C">
        <w:rPr>
          <w:rFonts w:ascii="Arial" w:hAnsi="Arial" w:cs="Arial"/>
          <w:color w:val="000000"/>
          <w:szCs w:val="24"/>
        </w:rPr>
        <w:t xml:space="preserve">offers </w:t>
      </w:r>
      <w:r w:rsidR="006A4F21">
        <w:rPr>
          <w:rFonts w:ascii="Arial" w:hAnsi="Arial" w:cs="Arial"/>
          <w:color w:val="000000"/>
          <w:szCs w:val="24"/>
        </w:rPr>
        <w:t>general</w:t>
      </w:r>
      <w:r w:rsidR="00956F4B">
        <w:rPr>
          <w:rFonts w:ascii="Arial" w:hAnsi="Arial" w:cs="Arial"/>
          <w:color w:val="000000"/>
          <w:szCs w:val="24"/>
        </w:rPr>
        <w:t xml:space="preserve"> language and </w:t>
      </w:r>
      <w:r w:rsidR="005225D6" w:rsidRPr="00FD493C">
        <w:rPr>
          <w:rFonts w:ascii="Arial" w:hAnsi="Arial" w:cs="Arial"/>
          <w:color w:val="000000"/>
          <w:szCs w:val="24"/>
        </w:rPr>
        <w:t>best practice</w:t>
      </w:r>
      <w:r w:rsidRPr="00FD493C">
        <w:rPr>
          <w:rFonts w:ascii="Arial" w:hAnsi="Arial" w:cs="Arial"/>
          <w:color w:val="000000"/>
          <w:szCs w:val="24"/>
        </w:rPr>
        <w:t>s and</w:t>
      </w:r>
      <w:r w:rsidR="005225D6" w:rsidRPr="00FD493C">
        <w:rPr>
          <w:rFonts w:ascii="Arial" w:hAnsi="Arial" w:cs="Arial"/>
          <w:color w:val="000000"/>
          <w:szCs w:val="24"/>
        </w:rPr>
        <w:t xml:space="preserve"> guidance</w:t>
      </w:r>
      <w:r w:rsidRPr="00FD493C">
        <w:rPr>
          <w:rFonts w:ascii="Arial" w:hAnsi="Arial" w:cs="Arial"/>
          <w:color w:val="000000"/>
          <w:szCs w:val="24"/>
        </w:rPr>
        <w:t xml:space="preserve">, </w:t>
      </w:r>
      <w:r w:rsidR="008C6F25" w:rsidRPr="008C6F25">
        <w:rPr>
          <w:rFonts w:ascii="Arial" w:hAnsi="Arial" w:cs="Arial"/>
          <w:color w:val="000000"/>
          <w:szCs w:val="24"/>
        </w:rPr>
        <w:t xml:space="preserve">you should tailor it to reflect your project’s specific priorities. </w:t>
      </w:r>
      <w:r w:rsidR="007961BD" w:rsidRPr="007961BD">
        <w:rPr>
          <w:rFonts w:ascii="Arial" w:hAnsi="Arial" w:cs="Arial"/>
          <w:color w:val="000000"/>
          <w:szCs w:val="24"/>
        </w:rPr>
        <w:t>Ultimately, your CSAP</w:t>
      </w:r>
      <w:r w:rsidR="007961BD">
        <w:rPr>
          <w:rFonts w:ascii="Arial" w:hAnsi="Arial" w:cs="Arial"/>
          <w:color w:val="000000"/>
          <w:szCs w:val="24"/>
        </w:rPr>
        <w:t>,</w:t>
      </w:r>
      <w:r w:rsidR="007961BD" w:rsidRPr="007961BD">
        <w:rPr>
          <w:rFonts w:ascii="Arial" w:hAnsi="Arial" w:cs="Arial"/>
          <w:color w:val="000000"/>
          <w:szCs w:val="24"/>
        </w:rPr>
        <w:t xml:space="preserve"> and the contractor you select to develop it</w:t>
      </w:r>
      <w:r w:rsidR="007961BD">
        <w:rPr>
          <w:rFonts w:ascii="Arial" w:hAnsi="Arial" w:cs="Arial"/>
          <w:color w:val="000000"/>
          <w:szCs w:val="24"/>
        </w:rPr>
        <w:t>,</w:t>
      </w:r>
      <w:r w:rsidR="007961BD" w:rsidRPr="007961BD">
        <w:rPr>
          <w:rFonts w:ascii="Arial" w:hAnsi="Arial" w:cs="Arial"/>
          <w:color w:val="000000"/>
          <w:szCs w:val="24"/>
        </w:rPr>
        <w:t xml:space="preserve"> should focus on the characteristics of your streets and your safety</w:t>
      </w:r>
      <w:r w:rsidR="007961BD">
        <w:rPr>
          <w:rFonts w:ascii="Arial" w:hAnsi="Arial" w:cs="Arial"/>
          <w:color w:val="000000"/>
          <w:szCs w:val="24"/>
        </w:rPr>
        <w:t xml:space="preserve"> goals.</w:t>
      </w:r>
      <w:r w:rsidR="007961BD" w:rsidRPr="007961BD">
        <w:rPr>
          <w:rFonts w:ascii="Arial" w:hAnsi="Arial" w:cs="Arial"/>
          <w:color w:val="000000"/>
          <w:szCs w:val="24"/>
        </w:rPr>
        <w:t xml:space="preserve"> You</w:t>
      </w:r>
      <w:r w:rsidR="00DB7A1B">
        <w:rPr>
          <w:rFonts w:ascii="Arial" w:hAnsi="Arial" w:cs="Arial"/>
          <w:color w:val="000000"/>
          <w:szCs w:val="24"/>
        </w:rPr>
        <w:t xml:space="preserve"> should</w:t>
      </w:r>
      <w:r w:rsidR="005225D6" w:rsidRPr="00FD493C">
        <w:rPr>
          <w:rFonts w:ascii="Arial" w:hAnsi="Arial" w:cs="Arial"/>
          <w:color w:val="000000"/>
          <w:szCs w:val="24"/>
        </w:rPr>
        <w:t xml:space="preserve"> </w:t>
      </w:r>
      <w:r w:rsidR="00DB7A1B">
        <w:rPr>
          <w:rFonts w:ascii="Arial" w:hAnsi="Arial" w:cs="Arial"/>
          <w:color w:val="000000"/>
          <w:szCs w:val="24"/>
        </w:rPr>
        <w:t xml:space="preserve">also </w:t>
      </w:r>
      <w:r w:rsidR="00980F4E" w:rsidRPr="00FD493C">
        <w:rPr>
          <w:rFonts w:ascii="Arial" w:hAnsi="Arial" w:cs="Arial"/>
          <w:color w:val="000000"/>
          <w:szCs w:val="24"/>
        </w:rPr>
        <w:t xml:space="preserve">seek guidance from </w:t>
      </w:r>
      <w:r w:rsidR="005225D6" w:rsidRPr="00FD493C">
        <w:rPr>
          <w:rFonts w:ascii="Arial" w:hAnsi="Arial" w:cs="Arial"/>
          <w:color w:val="000000"/>
          <w:szCs w:val="24"/>
        </w:rPr>
        <w:t>your</w:t>
      </w:r>
      <w:r w:rsidR="00980F4E" w:rsidRPr="00FD493C">
        <w:rPr>
          <w:rFonts w:ascii="Arial" w:hAnsi="Arial" w:cs="Arial"/>
          <w:color w:val="000000"/>
          <w:szCs w:val="24"/>
        </w:rPr>
        <w:t xml:space="preserve"> purchasing office and</w:t>
      </w:r>
      <w:r w:rsidR="00E02030">
        <w:rPr>
          <w:rFonts w:ascii="Arial" w:hAnsi="Arial" w:cs="Arial"/>
          <w:color w:val="000000"/>
          <w:szCs w:val="24"/>
        </w:rPr>
        <w:t>/or</w:t>
      </w:r>
      <w:r w:rsidR="00980F4E" w:rsidRPr="00FD493C">
        <w:rPr>
          <w:rFonts w:ascii="Arial" w:hAnsi="Arial" w:cs="Arial"/>
          <w:color w:val="000000"/>
          <w:szCs w:val="24"/>
        </w:rPr>
        <w:t xml:space="preserve"> legal team </w:t>
      </w:r>
      <w:r w:rsidR="00DB7A1B">
        <w:rPr>
          <w:rFonts w:ascii="Arial" w:hAnsi="Arial" w:cs="Arial"/>
          <w:color w:val="000000"/>
          <w:szCs w:val="24"/>
        </w:rPr>
        <w:t xml:space="preserve">to </w:t>
      </w:r>
      <w:r w:rsidR="00C64B70">
        <w:rPr>
          <w:rFonts w:ascii="Arial" w:hAnsi="Arial" w:cs="Arial"/>
          <w:color w:val="000000"/>
          <w:szCs w:val="24"/>
        </w:rPr>
        <w:t>align</w:t>
      </w:r>
      <w:r w:rsidR="00DB7A1B">
        <w:rPr>
          <w:rFonts w:ascii="Arial" w:hAnsi="Arial" w:cs="Arial"/>
          <w:color w:val="000000"/>
          <w:szCs w:val="24"/>
        </w:rPr>
        <w:t xml:space="preserve"> your</w:t>
      </w:r>
      <w:r w:rsidR="00980F4E" w:rsidRPr="00FD493C">
        <w:rPr>
          <w:rFonts w:ascii="Arial" w:hAnsi="Arial" w:cs="Arial"/>
          <w:color w:val="000000"/>
          <w:szCs w:val="24"/>
        </w:rPr>
        <w:t xml:space="preserve"> RF</w:t>
      </w:r>
      <w:r w:rsidR="006140A8">
        <w:rPr>
          <w:rFonts w:ascii="Arial" w:hAnsi="Arial" w:cs="Arial"/>
          <w:color w:val="000000"/>
          <w:szCs w:val="24"/>
        </w:rPr>
        <w:t>Q</w:t>
      </w:r>
      <w:r w:rsidR="00980F4E" w:rsidRPr="00FD493C">
        <w:rPr>
          <w:rFonts w:ascii="Arial" w:hAnsi="Arial" w:cs="Arial"/>
          <w:color w:val="000000"/>
          <w:szCs w:val="24"/>
        </w:rPr>
        <w:t xml:space="preserve"> </w:t>
      </w:r>
      <w:r w:rsidR="00DB7A1B">
        <w:rPr>
          <w:rFonts w:ascii="Arial" w:hAnsi="Arial" w:cs="Arial"/>
          <w:color w:val="000000"/>
          <w:szCs w:val="24"/>
        </w:rPr>
        <w:t>with</w:t>
      </w:r>
      <w:r w:rsidR="00980F4E" w:rsidRPr="00FD493C">
        <w:rPr>
          <w:rFonts w:ascii="Arial" w:hAnsi="Arial" w:cs="Arial"/>
          <w:color w:val="000000"/>
          <w:szCs w:val="24"/>
        </w:rPr>
        <w:t xml:space="preserve"> jurisdiction-specific requirements.</w:t>
      </w:r>
    </w:p>
    <w:p w14:paraId="3987367D" w14:textId="59EF6FE0" w:rsidR="006373AD" w:rsidRPr="006373AD" w:rsidRDefault="006373AD" w:rsidP="00980F4E">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What is a Request for Qualifications (RFQ) and how does it differ from a Request for Proposals (RFP)?</w:t>
      </w:r>
    </w:p>
    <w:p w14:paraId="0A54696C" w14:textId="2FB72964" w:rsidR="009719F2" w:rsidRDefault="009719F2" w:rsidP="00980F4E">
      <w:pPr>
        <w:spacing w:before="100" w:beforeAutospacing="1" w:after="100" w:afterAutospacing="1" w:line="240" w:lineRule="auto"/>
        <w:jc w:val="both"/>
        <w:rPr>
          <w:rFonts w:ascii="Arial" w:hAnsi="Arial" w:cs="Arial"/>
          <w:color w:val="000000"/>
          <w:szCs w:val="24"/>
        </w:rPr>
      </w:pPr>
      <w:r w:rsidRPr="009719F2">
        <w:rPr>
          <w:rFonts w:ascii="Arial" w:hAnsi="Arial" w:cs="Arial"/>
          <w:color w:val="000000"/>
          <w:szCs w:val="24"/>
        </w:rPr>
        <w:t>A</w:t>
      </w:r>
      <w:r w:rsidR="0034564A">
        <w:rPr>
          <w:rFonts w:ascii="Arial" w:hAnsi="Arial" w:cs="Arial"/>
          <w:color w:val="000000"/>
          <w:szCs w:val="24"/>
        </w:rPr>
        <w:t>n</w:t>
      </w:r>
      <w:r w:rsidR="004E4DF8">
        <w:rPr>
          <w:rFonts w:ascii="Arial" w:hAnsi="Arial" w:cs="Arial"/>
          <w:color w:val="000000"/>
          <w:szCs w:val="24"/>
        </w:rPr>
        <w:t xml:space="preserve"> RFQ </w:t>
      </w:r>
      <w:r w:rsidRPr="009719F2">
        <w:rPr>
          <w:rFonts w:ascii="Arial" w:hAnsi="Arial" w:cs="Arial"/>
          <w:color w:val="000000"/>
          <w:szCs w:val="24"/>
        </w:rPr>
        <w:t xml:space="preserve">asks </w:t>
      </w:r>
      <w:r w:rsidR="00246EC6">
        <w:rPr>
          <w:rFonts w:ascii="Arial" w:hAnsi="Arial" w:cs="Arial"/>
          <w:color w:val="000000"/>
          <w:szCs w:val="24"/>
        </w:rPr>
        <w:t xml:space="preserve">consultants </w:t>
      </w:r>
      <w:r w:rsidRPr="009719F2">
        <w:rPr>
          <w:rFonts w:ascii="Arial" w:hAnsi="Arial" w:cs="Arial"/>
          <w:color w:val="000000"/>
          <w:szCs w:val="24"/>
        </w:rPr>
        <w:t xml:space="preserve">to demonstrate their experience and capacity to complete </w:t>
      </w:r>
      <w:r w:rsidR="000E4BB6">
        <w:rPr>
          <w:rFonts w:ascii="Arial" w:hAnsi="Arial" w:cs="Arial"/>
          <w:color w:val="000000"/>
          <w:szCs w:val="24"/>
        </w:rPr>
        <w:t>the</w:t>
      </w:r>
      <w:r w:rsidRPr="009719F2">
        <w:rPr>
          <w:rFonts w:ascii="Arial" w:hAnsi="Arial" w:cs="Arial"/>
          <w:color w:val="000000"/>
          <w:szCs w:val="24"/>
        </w:rPr>
        <w:t xml:space="preserve"> project</w:t>
      </w:r>
      <w:r w:rsidR="00E02030">
        <w:rPr>
          <w:rFonts w:ascii="Arial" w:hAnsi="Arial" w:cs="Arial"/>
          <w:color w:val="000000"/>
          <w:szCs w:val="24"/>
        </w:rPr>
        <w:t>.</w:t>
      </w:r>
      <w:r w:rsidRPr="009719F2">
        <w:rPr>
          <w:rFonts w:ascii="Arial" w:hAnsi="Arial" w:cs="Arial"/>
          <w:color w:val="000000"/>
          <w:szCs w:val="24"/>
        </w:rPr>
        <w:t xml:space="preserve"> In contrast, a</w:t>
      </w:r>
      <w:r w:rsidR="00FF6DCE">
        <w:rPr>
          <w:rFonts w:ascii="Arial" w:hAnsi="Arial" w:cs="Arial"/>
          <w:color w:val="000000"/>
          <w:szCs w:val="24"/>
        </w:rPr>
        <w:t>n</w:t>
      </w:r>
      <w:r w:rsidR="004E4DF8">
        <w:rPr>
          <w:rFonts w:ascii="Arial" w:hAnsi="Arial" w:cs="Arial"/>
          <w:color w:val="000000"/>
          <w:szCs w:val="24"/>
        </w:rPr>
        <w:t xml:space="preserve"> RFP </w:t>
      </w:r>
      <w:r w:rsidRPr="009719F2">
        <w:rPr>
          <w:rFonts w:ascii="Arial" w:hAnsi="Arial" w:cs="Arial"/>
          <w:color w:val="000000"/>
          <w:szCs w:val="24"/>
        </w:rPr>
        <w:t xml:space="preserve">asks </w:t>
      </w:r>
      <w:r w:rsidR="00246EC6">
        <w:rPr>
          <w:rFonts w:ascii="Arial" w:hAnsi="Arial" w:cs="Arial"/>
          <w:color w:val="000000"/>
          <w:szCs w:val="24"/>
        </w:rPr>
        <w:t>consultant</w:t>
      </w:r>
      <w:r w:rsidRPr="009719F2">
        <w:rPr>
          <w:rFonts w:ascii="Arial" w:hAnsi="Arial" w:cs="Arial"/>
          <w:color w:val="000000"/>
          <w:szCs w:val="24"/>
        </w:rPr>
        <w:t xml:space="preserve">s to describe </w:t>
      </w:r>
      <w:r w:rsidRPr="000E4BB6">
        <w:rPr>
          <w:rFonts w:ascii="Arial" w:hAnsi="Arial" w:cs="Arial"/>
          <w:color w:val="000000"/>
          <w:szCs w:val="24"/>
          <w:u w:val="single"/>
        </w:rPr>
        <w:t>how</w:t>
      </w:r>
      <w:r w:rsidRPr="009719F2">
        <w:rPr>
          <w:rFonts w:ascii="Arial" w:hAnsi="Arial" w:cs="Arial"/>
          <w:color w:val="000000"/>
          <w:szCs w:val="24"/>
        </w:rPr>
        <w:t xml:space="preserve"> </w:t>
      </w:r>
      <w:r w:rsidR="000E4BB6">
        <w:rPr>
          <w:rFonts w:ascii="Arial" w:hAnsi="Arial" w:cs="Arial"/>
          <w:color w:val="000000"/>
          <w:szCs w:val="24"/>
        </w:rPr>
        <w:t xml:space="preserve">they will </w:t>
      </w:r>
      <w:r w:rsidRPr="009719F2">
        <w:rPr>
          <w:rFonts w:ascii="Arial" w:hAnsi="Arial" w:cs="Arial"/>
          <w:color w:val="000000"/>
          <w:szCs w:val="24"/>
        </w:rPr>
        <w:t xml:space="preserve">complete the project and </w:t>
      </w:r>
      <w:r w:rsidR="00E02030">
        <w:rPr>
          <w:rFonts w:ascii="Arial" w:hAnsi="Arial" w:cs="Arial"/>
          <w:color w:val="000000"/>
          <w:szCs w:val="24"/>
        </w:rPr>
        <w:t xml:space="preserve">generally includes a proposed </w:t>
      </w:r>
      <w:r w:rsidR="004935D9">
        <w:rPr>
          <w:rFonts w:ascii="Arial" w:hAnsi="Arial" w:cs="Arial"/>
          <w:color w:val="000000"/>
          <w:szCs w:val="24"/>
        </w:rPr>
        <w:t xml:space="preserve">price. </w:t>
      </w:r>
      <w:r w:rsidRPr="009719F2">
        <w:rPr>
          <w:rFonts w:ascii="Arial" w:hAnsi="Arial" w:cs="Arial"/>
          <w:color w:val="000000"/>
          <w:szCs w:val="24"/>
        </w:rPr>
        <w:t xml:space="preserve">In an RFQ, governments evaluate </w:t>
      </w:r>
      <w:r w:rsidR="007D148D">
        <w:rPr>
          <w:rFonts w:ascii="Arial" w:hAnsi="Arial" w:cs="Arial"/>
          <w:color w:val="000000"/>
          <w:szCs w:val="24"/>
        </w:rPr>
        <w:t xml:space="preserve">only </w:t>
      </w:r>
      <w:r w:rsidRPr="009719F2">
        <w:rPr>
          <w:rFonts w:ascii="Arial" w:hAnsi="Arial" w:cs="Arial"/>
          <w:color w:val="000000"/>
          <w:szCs w:val="24"/>
        </w:rPr>
        <w:t xml:space="preserve">factors such as a firm’s background, relevant experience, technical expertise, </w:t>
      </w:r>
      <w:r>
        <w:rPr>
          <w:rFonts w:ascii="Arial" w:hAnsi="Arial" w:cs="Arial"/>
          <w:color w:val="000000"/>
          <w:szCs w:val="24"/>
        </w:rPr>
        <w:t>staff qualifications</w:t>
      </w:r>
      <w:r w:rsidRPr="009719F2">
        <w:rPr>
          <w:rFonts w:ascii="Arial" w:hAnsi="Arial" w:cs="Arial"/>
          <w:color w:val="000000"/>
          <w:szCs w:val="24"/>
        </w:rPr>
        <w:t>, references</w:t>
      </w:r>
      <w:r w:rsidR="00253D95">
        <w:rPr>
          <w:rFonts w:ascii="Arial" w:hAnsi="Arial" w:cs="Arial"/>
          <w:color w:val="000000"/>
          <w:szCs w:val="24"/>
        </w:rPr>
        <w:t>, and project approach</w:t>
      </w:r>
      <w:r w:rsidR="004E4DF8">
        <w:rPr>
          <w:rFonts w:ascii="Arial" w:hAnsi="Arial" w:cs="Arial"/>
          <w:color w:val="000000"/>
          <w:szCs w:val="24"/>
        </w:rPr>
        <w:t xml:space="preserve">. </w:t>
      </w:r>
      <w:r w:rsidR="000E4BB6">
        <w:rPr>
          <w:rFonts w:ascii="Arial" w:hAnsi="Arial" w:cs="Arial"/>
          <w:color w:val="000000"/>
          <w:szCs w:val="24"/>
        </w:rPr>
        <w:t>Only after selecting the most qualified firm</w:t>
      </w:r>
      <w:r w:rsidR="002079DA">
        <w:rPr>
          <w:rFonts w:ascii="Arial" w:hAnsi="Arial" w:cs="Arial"/>
          <w:color w:val="000000"/>
          <w:szCs w:val="24"/>
        </w:rPr>
        <w:t xml:space="preserve"> will a government negotiate a price with the winning firm.</w:t>
      </w:r>
      <w:r w:rsidR="00DF0A33">
        <w:rPr>
          <w:rStyle w:val="FootnoteReference"/>
          <w:rFonts w:ascii="Arial" w:hAnsi="Arial" w:cs="Arial"/>
          <w:color w:val="000000"/>
          <w:szCs w:val="24"/>
        </w:rPr>
        <w:footnoteReference w:id="1"/>
      </w:r>
      <w:r w:rsidR="002079DA">
        <w:rPr>
          <w:rFonts w:ascii="Arial" w:hAnsi="Arial" w:cs="Arial"/>
          <w:color w:val="000000"/>
          <w:szCs w:val="24"/>
        </w:rPr>
        <w:t xml:space="preserve">  </w:t>
      </w:r>
    </w:p>
    <w:p w14:paraId="5A0287B1" w14:textId="68D9FF89" w:rsidR="006373AD" w:rsidRPr="006373AD" w:rsidRDefault="006373AD" w:rsidP="00832A58">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Why</w:t>
      </w:r>
      <w:r w:rsidR="00EB0C8E">
        <w:rPr>
          <w:rFonts w:ascii="Arial" w:hAnsi="Arial" w:cs="Arial"/>
          <w:b/>
          <w:bCs/>
          <w:color w:val="000000"/>
          <w:sz w:val="28"/>
          <w:szCs w:val="28"/>
        </w:rPr>
        <w:t xml:space="preserve"> will most SS4A recipients use an RFQ?</w:t>
      </w:r>
    </w:p>
    <w:p w14:paraId="6847FB11" w14:textId="7957C359" w:rsidR="00832A58" w:rsidRDefault="006E057E"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First, your community may be required to use an RFQ under applicable law. </w:t>
      </w:r>
      <w:r w:rsidR="00832A58">
        <w:rPr>
          <w:rFonts w:ascii="Arial" w:hAnsi="Arial" w:cs="Arial"/>
          <w:color w:val="000000"/>
          <w:szCs w:val="24"/>
        </w:rPr>
        <w:t>While federal regulations (</w:t>
      </w:r>
      <w:hyperlink r:id="rId20" w:history="1">
        <w:r w:rsidR="00832A58" w:rsidRPr="000E1831">
          <w:rPr>
            <w:rStyle w:val="Hyperlink"/>
            <w:szCs w:val="24"/>
          </w:rPr>
          <w:t>2 CFR 200</w:t>
        </w:r>
      </w:hyperlink>
      <w:r w:rsidR="00832A58">
        <w:t xml:space="preserve">) </w:t>
      </w:r>
      <w:r w:rsidR="00832A58" w:rsidRPr="009719F2">
        <w:rPr>
          <w:rFonts w:ascii="Arial" w:hAnsi="Arial" w:cs="Arial"/>
        </w:rPr>
        <w:t xml:space="preserve">generally allow </w:t>
      </w:r>
      <w:r w:rsidR="00832A58" w:rsidRPr="009719F2">
        <w:rPr>
          <w:rFonts w:ascii="Arial" w:hAnsi="Arial" w:cs="Arial"/>
          <w:color w:val="000000"/>
          <w:szCs w:val="24"/>
        </w:rPr>
        <w:t>SS4A</w:t>
      </w:r>
      <w:r w:rsidR="00832A58">
        <w:rPr>
          <w:rFonts w:ascii="Arial" w:hAnsi="Arial" w:cs="Arial"/>
          <w:color w:val="000000"/>
          <w:szCs w:val="24"/>
        </w:rPr>
        <w:t xml:space="preserve"> grant recipients to use an RFP to procure a consultant </w:t>
      </w:r>
      <w:r w:rsidR="00832A58">
        <w:rPr>
          <w:rFonts w:ascii="Arial" w:hAnsi="Arial" w:cs="Arial"/>
          <w:color w:val="000000" w:themeColor="text1"/>
        </w:rPr>
        <w:t>to develop a CSAP</w:t>
      </w:r>
      <w:r w:rsidR="00832A58">
        <w:rPr>
          <w:rFonts w:ascii="Arial" w:hAnsi="Arial" w:cs="Arial"/>
          <w:color w:val="000000"/>
          <w:szCs w:val="24"/>
        </w:rPr>
        <w:t xml:space="preserve">, </w:t>
      </w:r>
      <w:r w:rsidR="00DF47A0">
        <w:rPr>
          <w:rFonts w:ascii="Arial" w:hAnsi="Arial" w:cs="Arial"/>
          <w:color w:val="000000"/>
          <w:szCs w:val="24"/>
        </w:rPr>
        <w:t>over 40</w:t>
      </w:r>
      <w:r w:rsidR="00832A58" w:rsidRPr="00A64566">
        <w:rPr>
          <w:rFonts w:ascii="Arial" w:hAnsi="Arial" w:cs="Arial"/>
          <w:color w:val="000000"/>
          <w:szCs w:val="24"/>
        </w:rPr>
        <w:t xml:space="preserve"> states require </w:t>
      </w:r>
      <w:r w:rsidR="00E971CB">
        <w:rPr>
          <w:rFonts w:ascii="Arial" w:hAnsi="Arial" w:cs="Arial"/>
          <w:color w:val="000000"/>
          <w:szCs w:val="24"/>
        </w:rPr>
        <w:t xml:space="preserve">the </w:t>
      </w:r>
      <w:r w:rsidR="00832A58" w:rsidRPr="00A64566">
        <w:rPr>
          <w:rFonts w:ascii="Arial" w:hAnsi="Arial" w:cs="Arial"/>
          <w:color w:val="000000"/>
          <w:szCs w:val="24"/>
        </w:rPr>
        <w:t xml:space="preserve">use </w:t>
      </w:r>
      <w:r w:rsidR="00E971CB">
        <w:rPr>
          <w:rFonts w:ascii="Arial" w:hAnsi="Arial" w:cs="Arial"/>
          <w:color w:val="000000"/>
          <w:szCs w:val="24"/>
        </w:rPr>
        <w:t xml:space="preserve">of </w:t>
      </w:r>
      <w:r w:rsidR="00832A58" w:rsidRPr="00A64566">
        <w:rPr>
          <w:rFonts w:ascii="Arial" w:hAnsi="Arial" w:cs="Arial"/>
          <w:color w:val="000000"/>
          <w:szCs w:val="24"/>
        </w:rPr>
        <w:t xml:space="preserve">qualifications-based selection when procuring professional services involving architects, engineers, </w:t>
      </w:r>
      <w:r w:rsidR="00DF684E">
        <w:rPr>
          <w:rFonts w:ascii="Arial" w:hAnsi="Arial" w:cs="Arial"/>
          <w:color w:val="000000"/>
          <w:szCs w:val="24"/>
        </w:rPr>
        <w:t>and</w:t>
      </w:r>
      <w:r w:rsidR="00832A58" w:rsidRPr="00A64566">
        <w:rPr>
          <w:rFonts w:ascii="Arial" w:hAnsi="Arial" w:cs="Arial"/>
          <w:color w:val="000000"/>
          <w:szCs w:val="24"/>
        </w:rPr>
        <w:t xml:space="preserve"> surveyors</w:t>
      </w:r>
      <w:r w:rsidR="00832A58">
        <w:rPr>
          <w:rFonts w:ascii="Arial" w:hAnsi="Arial" w:cs="Arial"/>
          <w:color w:val="000000"/>
          <w:szCs w:val="24"/>
        </w:rPr>
        <w:t xml:space="preserve">. </w:t>
      </w:r>
    </w:p>
    <w:p w14:paraId="02E468E5" w14:textId="32F1A1CF" w:rsidR="00832A58" w:rsidRDefault="00832A58"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For example, in North Carolina (</w:t>
      </w:r>
      <w:hyperlink r:id="rId21" w:history="1">
        <w:r w:rsidRPr="001408E7">
          <w:rPr>
            <w:rStyle w:val="Hyperlink"/>
            <w:szCs w:val="24"/>
          </w:rPr>
          <w:t>§ 143</w:t>
        </w:r>
        <w:r w:rsidRPr="001408E7">
          <w:rPr>
            <w:rStyle w:val="Hyperlink"/>
            <w:szCs w:val="24"/>
          </w:rPr>
          <w:noBreakHyphen/>
          <w:t>64.31</w:t>
        </w:r>
      </w:hyperlink>
      <w:r>
        <w:t>)</w:t>
      </w:r>
      <w:r>
        <w:rPr>
          <w:rFonts w:ascii="Arial" w:hAnsi="Arial" w:cs="Arial"/>
          <w:color w:val="000000"/>
          <w:szCs w:val="24"/>
        </w:rPr>
        <w:t xml:space="preserve">, </w:t>
      </w:r>
      <w:r w:rsidRPr="00D31374">
        <w:rPr>
          <w:rFonts w:ascii="Arial" w:hAnsi="Arial" w:cs="Arial"/>
          <w:color w:val="000000"/>
          <w:szCs w:val="24"/>
        </w:rPr>
        <w:t xml:space="preserve">state law requires </w:t>
      </w:r>
      <w:r w:rsidR="00FF174D">
        <w:rPr>
          <w:rFonts w:ascii="Arial" w:hAnsi="Arial" w:cs="Arial"/>
          <w:color w:val="000000"/>
          <w:szCs w:val="24"/>
        </w:rPr>
        <w:t>political sub-divisions</w:t>
      </w:r>
      <w:r w:rsidRPr="00D31374">
        <w:rPr>
          <w:rFonts w:ascii="Arial" w:hAnsi="Arial" w:cs="Arial"/>
          <w:color w:val="000000"/>
          <w:szCs w:val="24"/>
        </w:rPr>
        <w:t xml:space="preserve"> to select architectural and engineering firms based on qualifications and demonstrated competence, without regard to proposed fees or unit prices. Only after selecting the most qualified firm </w:t>
      </w:r>
      <w:r w:rsidR="00DF684E">
        <w:rPr>
          <w:rFonts w:ascii="Arial" w:hAnsi="Arial" w:cs="Arial"/>
          <w:color w:val="000000"/>
          <w:szCs w:val="24"/>
        </w:rPr>
        <w:t>are</w:t>
      </w:r>
      <w:r w:rsidRPr="00D31374">
        <w:rPr>
          <w:rFonts w:ascii="Arial" w:hAnsi="Arial" w:cs="Arial"/>
          <w:color w:val="000000"/>
          <w:szCs w:val="24"/>
        </w:rPr>
        <w:t xml:space="preserve"> </w:t>
      </w:r>
      <w:r w:rsidR="00FF174D">
        <w:rPr>
          <w:rFonts w:ascii="Arial" w:hAnsi="Arial" w:cs="Arial"/>
          <w:color w:val="000000"/>
          <w:szCs w:val="24"/>
        </w:rPr>
        <w:t xml:space="preserve">political sub-divisions </w:t>
      </w:r>
      <w:r w:rsidR="00DF684E">
        <w:rPr>
          <w:rFonts w:ascii="Arial" w:hAnsi="Arial" w:cs="Arial"/>
          <w:color w:val="000000"/>
          <w:szCs w:val="24"/>
        </w:rPr>
        <w:t>allowed to</w:t>
      </w:r>
      <w:r w:rsidRPr="00D31374">
        <w:rPr>
          <w:rFonts w:ascii="Arial" w:hAnsi="Arial" w:cs="Arial"/>
          <w:color w:val="000000"/>
          <w:szCs w:val="24"/>
        </w:rPr>
        <w:t xml:space="preserve"> negotiate a fair and reasonable fee.</w:t>
      </w:r>
      <w:r>
        <w:rPr>
          <w:rFonts w:ascii="Arial" w:hAnsi="Arial" w:cs="Arial"/>
          <w:color w:val="000000"/>
          <w:szCs w:val="24"/>
        </w:rPr>
        <w:t xml:space="preserve"> Similar </w:t>
      </w:r>
      <w:r w:rsidRPr="00313C85">
        <w:rPr>
          <w:rFonts w:ascii="Arial" w:hAnsi="Arial" w:cs="Arial"/>
          <w:color w:val="000000"/>
          <w:szCs w:val="24"/>
        </w:rPr>
        <w:t>qualifications-based procurement requirements exist in</w:t>
      </w:r>
      <w:r>
        <w:rPr>
          <w:rFonts w:ascii="Arial" w:hAnsi="Arial" w:cs="Arial"/>
          <w:color w:val="000000"/>
          <w:szCs w:val="24"/>
        </w:rPr>
        <w:t xml:space="preserve"> Texas (</w:t>
      </w:r>
      <w:hyperlink r:id="rId22" w:history="1">
        <w:r w:rsidRPr="00DB5CF9">
          <w:rPr>
            <w:rStyle w:val="Hyperlink"/>
            <w:szCs w:val="24"/>
          </w:rPr>
          <w:t>§ 2254.004</w:t>
        </w:r>
      </w:hyperlink>
      <w:r>
        <w:rPr>
          <w:rFonts w:ascii="Arial" w:hAnsi="Arial" w:cs="Arial"/>
          <w:color w:val="000000"/>
          <w:szCs w:val="24"/>
        </w:rPr>
        <w:t>), Washington (</w:t>
      </w:r>
      <w:hyperlink r:id="rId23" w:history="1">
        <w:r w:rsidRPr="00BB17EB">
          <w:rPr>
            <w:rStyle w:val="Hyperlink"/>
            <w:szCs w:val="24"/>
          </w:rPr>
          <w:t>§ 39.80.030</w:t>
        </w:r>
      </w:hyperlink>
      <w:r>
        <w:rPr>
          <w:rFonts w:ascii="Arial" w:hAnsi="Arial" w:cs="Arial"/>
          <w:color w:val="000000"/>
          <w:szCs w:val="24"/>
        </w:rPr>
        <w:t>), Nebraska (</w:t>
      </w:r>
      <w:hyperlink r:id="rId24" w:history="1">
        <w:r w:rsidRPr="00E3575A">
          <w:rPr>
            <w:rStyle w:val="Hyperlink"/>
            <w:szCs w:val="24"/>
          </w:rPr>
          <w:t>§ 81-1715</w:t>
        </w:r>
      </w:hyperlink>
      <w:r w:rsidR="00DF47A0">
        <w:rPr>
          <w:rFonts w:ascii="Arial" w:hAnsi="Arial" w:cs="Arial"/>
          <w:color w:val="000000"/>
          <w:szCs w:val="24"/>
        </w:rPr>
        <w:t>)</w:t>
      </w:r>
      <w:r w:rsidR="008948E9">
        <w:rPr>
          <w:rFonts w:ascii="Arial" w:hAnsi="Arial" w:cs="Arial"/>
          <w:color w:val="000000"/>
          <w:szCs w:val="24"/>
        </w:rPr>
        <w:t>, and Florida (</w:t>
      </w:r>
      <w:hyperlink r:id="rId25" w:history="1">
        <w:r w:rsidR="003A61BD" w:rsidRPr="00730BC8">
          <w:rPr>
            <w:rStyle w:val="Hyperlink"/>
            <w:szCs w:val="24"/>
          </w:rPr>
          <w:t>§ 287.055</w:t>
        </w:r>
      </w:hyperlink>
      <w:r w:rsidR="003A61BD">
        <w:rPr>
          <w:rFonts w:ascii="Arial" w:hAnsi="Arial" w:cs="Arial"/>
          <w:color w:val="000000"/>
          <w:szCs w:val="24"/>
        </w:rPr>
        <w:t>).</w:t>
      </w:r>
    </w:p>
    <w:p w14:paraId="0F98D849" w14:textId="77E2FCCE" w:rsidR="00832A58" w:rsidRDefault="00E971CB" w:rsidP="00832A58">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Additionally, e</w:t>
      </w:r>
      <w:r w:rsidR="00832A58" w:rsidRPr="00F95F9C">
        <w:rPr>
          <w:rFonts w:ascii="Arial" w:hAnsi="Arial" w:cs="Arial"/>
          <w:color w:val="000000"/>
          <w:szCs w:val="24"/>
        </w:rPr>
        <w:t xml:space="preserve">ven in states that do not require qualifications-based procurement for architects, engineers, </w:t>
      </w:r>
      <w:r w:rsidR="00DF684E">
        <w:rPr>
          <w:rFonts w:ascii="Arial" w:hAnsi="Arial" w:cs="Arial"/>
          <w:color w:val="000000"/>
          <w:szCs w:val="24"/>
        </w:rPr>
        <w:t>and</w:t>
      </w:r>
      <w:r w:rsidR="00832A58" w:rsidRPr="00F95F9C">
        <w:rPr>
          <w:rFonts w:ascii="Arial" w:hAnsi="Arial" w:cs="Arial"/>
          <w:color w:val="000000"/>
          <w:szCs w:val="24"/>
        </w:rPr>
        <w:t xml:space="preserve"> surveyors, governments may </w:t>
      </w:r>
      <w:r>
        <w:rPr>
          <w:rFonts w:ascii="Arial" w:hAnsi="Arial" w:cs="Arial"/>
          <w:color w:val="000000"/>
          <w:szCs w:val="24"/>
        </w:rPr>
        <w:t>still benefit from using an</w:t>
      </w:r>
      <w:r w:rsidR="008C15FC">
        <w:rPr>
          <w:rFonts w:ascii="Arial" w:hAnsi="Arial" w:cs="Arial"/>
          <w:color w:val="000000"/>
          <w:szCs w:val="24"/>
        </w:rPr>
        <w:t xml:space="preserve"> RFQ </w:t>
      </w:r>
      <w:r w:rsidR="00832A58" w:rsidRPr="00F95F9C">
        <w:rPr>
          <w:rFonts w:ascii="Arial" w:hAnsi="Arial" w:cs="Arial"/>
          <w:color w:val="000000"/>
          <w:szCs w:val="24"/>
        </w:rPr>
        <w:t xml:space="preserve">when procuring a consultant to develop a CSAP for </w:t>
      </w:r>
      <w:r w:rsidR="001A0A2A">
        <w:rPr>
          <w:rFonts w:ascii="Arial" w:hAnsi="Arial" w:cs="Arial"/>
          <w:color w:val="000000"/>
          <w:szCs w:val="24"/>
        </w:rPr>
        <w:t>two</w:t>
      </w:r>
      <w:r w:rsidR="00AE3B55">
        <w:rPr>
          <w:rFonts w:ascii="Arial" w:hAnsi="Arial" w:cs="Arial"/>
          <w:color w:val="000000"/>
          <w:szCs w:val="24"/>
        </w:rPr>
        <w:t xml:space="preserve"> </w:t>
      </w:r>
      <w:r w:rsidR="00832A58" w:rsidRPr="00F95F9C">
        <w:rPr>
          <w:rFonts w:ascii="Arial" w:hAnsi="Arial" w:cs="Arial"/>
          <w:color w:val="000000"/>
          <w:szCs w:val="24"/>
        </w:rPr>
        <w:t>reasons.</w:t>
      </w:r>
      <w:r w:rsidR="006C2AF9">
        <w:rPr>
          <w:rFonts w:ascii="Arial" w:hAnsi="Arial" w:cs="Arial"/>
          <w:color w:val="000000"/>
          <w:szCs w:val="24"/>
        </w:rPr>
        <w:t xml:space="preserve"> </w:t>
      </w:r>
      <w:r w:rsidR="006C2AF9" w:rsidRPr="006C2AF9">
        <w:rPr>
          <w:rFonts w:ascii="Arial" w:hAnsi="Arial" w:cs="Arial"/>
          <w:color w:val="000000"/>
          <w:szCs w:val="24"/>
        </w:rPr>
        <w:t>First, SS4A award amounts are fixed and publicly disclosed by USDOT, and governments are often largely constrained by available funding</w:t>
      </w:r>
      <w:r w:rsidR="00AA4403">
        <w:rPr>
          <w:rFonts w:ascii="Arial" w:hAnsi="Arial" w:cs="Arial"/>
          <w:color w:val="000000"/>
          <w:szCs w:val="24"/>
        </w:rPr>
        <w:t>.</w:t>
      </w:r>
      <w:r w:rsidR="006C2AF9" w:rsidRPr="006C2AF9">
        <w:rPr>
          <w:rFonts w:ascii="Arial" w:hAnsi="Arial" w:cs="Arial"/>
          <w:color w:val="000000"/>
          <w:szCs w:val="24"/>
        </w:rPr>
        <w:t xml:space="preserve"> </w:t>
      </w:r>
      <w:r w:rsidR="00AA4403">
        <w:rPr>
          <w:rFonts w:ascii="Arial" w:hAnsi="Arial" w:cs="Arial"/>
          <w:color w:val="000000"/>
          <w:szCs w:val="24"/>
        </w:rPr>
        <w:t>A</w:t>
      </w:r>
      <w:r w:rsidR="006C2AF9" w:rsidRPr="006C2AF9">
        <w:rPr>
          <w:rFonts w:ascii="Arial" w:hAnsi="Arial" w:cs="Arial"/>
          <w:color w:val="000000"/>
          <w:szCs w:val="24"/>
        </w:rPr>
        <w:t>s a result, evaluating price through an RFP may provide limited additional value relative to qualifications, as there is limited flexibility for price competition to meaningfully affect procurement outcomes.</w:t>
      </w:r>
      <w:r w:rsidR="006C2AF9">
        <w:rPr>
          <w:rFonts w:ascii="Arial" w:hAnsi="Arial" w:cs="Arial"/>
          <w:color w:val="000000"/>
          <w:szCs w:val="24"/>
        </w:rPr>
        <w:t xml:space="preserve"> </w:t>
      </w:r>
      <w:r w:rsidR="006C2AF9" w:rsidRPr="006C2AF9">
        <w:rPr>
          <w:rFonts w:ascii="Arial" w:hAnsi="Arial" w:cs="Arial"/>
          <w:color w:val="000000"/>
          <w:szCs w:val="24"/>
        </w:rPr>
        <w:t>Second, SS4A requirements establish a consistent framework for CSAP development, including defined plan components and expectations. This narrows the range of viable technical approaches, meaning differences between proposals are more likely to be driven by team experience and execution than by fundamentally different methodologies. An RFQ therefore allows governments to focus on selecting the firm best qualified to deliver within that framework.</w:t>
      </w:r>
    </w:p>
    <w:p w14:paraId="2AEC9B87" w14:textId="77777777" w:rsidR="00806956" w:rsidRDefault="00806956">
      <w:pPr>
        <w:rPr>
          <w:rFonts w:ascii="Arial" w:hAnsi="Arial" w:cs="Arial"/>
          <w:color w:val="000000"/>
          <w:szCs w:val="24"/>
        </w:rPr>
      </w:pPr>
      <w:r>
        <w:rPr>
          <w:rFonts w:ascii="Arial" w:hAnsi="Arial" w:cs="Arial"/>
          <w:color w:val="000000"/>
          <w:szCs w:val="24"/>
        </w:rPr>
        <w:br w:type="page"/>
      </w:r>
    </w:p>
    <w:p w14:paraId="56EF244C" w14:textId="587C12DD" w:rsidR="00BC15F5" w:rsidRDefault="00BC15F5" w:rsidP="00832A58">
      <w:pPr>
        <w:spacing w:before="100" w:beforeAutospacing="1" w:after="100" w:afterAutospacing="1" w:line="240" w:lineRule="auto"/>
        <w:jc w:val="both"/>
        <w:rPr>
          <w:rFonts w:ascii="Arial" w:hAnsi="Arial" w:cs="Arial"/>
          <w:color w:val="000000"/>
          <w:szCs w:val="24"/>
        </w:rPr>
      </w:pPr>
      <w:r w:rsidRPr="00BC15F5">
        <w:rPr>
          <w:rFonts w:ascii="Arial" w:hAnsi="Arial" w:cs="Arial"/>
          <w:color w:val="000000"/>
          <w:szCs w:val="24"/>
        </w:rPr>
        <w:lastRenderedPageBreak/>
        <w:t xml:space="preserve">As a result, </w:t>
      </w:r>
      <w:r w:rsidR="0052202C">
        <w:rPr>
          <w:rFonts w:ascii="Arial" w:hAnsi="Arial" w:cs="Arial"/>
          <w:color w:val="000000"/>
          <w:szCs w:val="24"/>
        </w:rPr>
        <w:t xml:space="preserve">whether selecting an RFQ due to strict legal requirements, or because of the strategic benefits of using a QBS process, </w:t>
      </w:r>
      <w:r w:rsidRPr="00BC15F5">
        <w:rPr>
          <w:rFonts w:ascii="Arial" w:hAnsi="Arial" w:cs="Arial"/>
          <w:color w:val="000000"/>
          <w:szCs w:val="24"/>
        </w:rPr>
        <w:t xml:space="preserve">most local governments </w:t>
      </w:r>
      <w:r w:rsidR="0052202C">
        <w:rPr>
          <w:rFonts w:ascii="Arial" w:hAnsi="Arial" w:cs="Arial"/>
          <w:color w:val="000000"/>
          <w:szCs w:val="24"/>
        </w:rPr>
        <w:t xml:space="preserve">will end up issuing an RFQ when procuring </w:t>
      </w:r>
      <w:r w:rsidRPr="00BC15F5">
        <w:rPr>
          <w:rFonts w:ascii="Arial" w:hAnsi="Arial" w:cs="Arial"/>
          <w:color w:val="000000"/>
          <w:szCs w:val="24"/>
        </w:rPr>
        <w:t xml:space="preserve">a consultant to develop their CSAP. For governments that still prefer to use an RFP—and have approval from their legal teams to do so—we recommend using the Procurement Excellence Network’s </w:t>
      </w:r>
      <w:hyperlink r:id="rId26" w:history="1">
        <w:r w:rsidRPr="00A11738">
          <w:rPr>
            <w:rStyle w:val="Hyperlink"/>
            <w:szCs w:val="24"/>
          </w:rPr>
          <w:t>RFP Template</w:t>
        </w:r>
      </w:hyperlink>
      <w:r w:rsidRPr="00BC15F5">
        <w:rPr>
          <w:rFonts w:ascii="Arial" w:hAnsi="Arial" w:cs="Arial"/>
          <w:color w:val="000000"/>
          <w:szCs w:val="24"/>
        </w:rPr>
        <w:t xml:space="preserve"> and </w:t>
      </w:r>
      <w:hyperlink r:id="rId27" w:history="1">
        <w:r w:rsidRPr="00F13195">
          <w:rPr>
            <w:rStyle w:val="Hyperlink"/>
            <w:szCs w:val="24"/>
          </w:rPr>
          <w:t>RFP Response Workbook</w:t>
        </w:r>
      </w:hyperlink>
      <w:r>
        <w:rPr>
          <w:rFonts w:ascii="Arial" w:hAnsi="Arial" w:cs="Arial"/>
          <w:color w:val="000000"/>
          <w:szCs w:val="24"/>
        </w:rPr>
        <w:t xml:space="preserve"> </w:t>
      </w:r>
      <w:r w:rsidR="001A0A2A">
        <w:rPr>
          <w:rFonts w:ascii="Arial" w:hAnsi="Arial" w:cs="Arial"/>
          <w:color w:val="000000"/>
          <w:szCs w:val="24"/>
        </w:rPr>
        <w:t>as a guide</w:t>
      </w:r>
      <w:r w:rsidRPr="00BC15F5">
        <w:rPr>
          <w:rFonts w:ascii="Arial" w:hAnsi="Arial" w:cs="Arial"/>
          <w:color w:val="000000"/>
          <w:szCs w:val="24"/>
        </w:rPr>
        <w:t>.</w:t>
      </w:r>
    </w:p>
    <w:p w14:paraId="41425C77" w14:textId="36C4C339" w:rsidR="006373AD" w:rsidRPr="006373AD" w:rsidRDefault="006373AD" w:rsidP="00980F4E">
      <w:pPr>
        <w:spacing w:before="100" w:beforeAutospacing="1" w:after="100" w:afterAutospacing="1" w:line="240" w:lineRule="auto"/>
        <w:jc w:val="both"/>
        <w:rPr>
          <w:rFonts w:ascii="Arial" w:hAnsi="Arial" w:cs="Arial"/>
          <w:b/>
          <w:bCs/>
          <w:color w:val="000000"/>
          <w:sz w:val="28"/>
          <w:szCs w:val="28"/>
        </w:rPr>
      </w:pPr>
      <w:r w:rsidRPr="006373AD">
        <w:rPr>
          <w:rFonts w:ascii="Arial" w:hAnsi="Arial" w:cs="Arial"/>
          <w:b/>
          <w:bCs/>
          <w:color w:val="000000"/>
          <w:sz w:val="28"/>
          <w:szCs w:val="28"/>
        </w:rPr>
        <w:t>How does an RFQ work?</w:t>
      </w:r>
    </w:p>
    <w:p w14:paraId="6DB5ABCB" w14:textId="0034F963" w:rsidR="008464FC" w:rsidRDefault="00B00370" w:rsidP="00980F4E">
      <w:p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In general, </w:t>
      </w:r>
      <w:r w:rsidR="00560FF8">
        <w:rPr>
          <w:rFonts w:ascii="Arial" w:hAnsi="Arial" w:cs="Arial"/>
          <w:color w:val="000000"/>
          <w:szCs w:val="24"/>
        </w:rPr>
        <w:t>the</w:t>
      </w:r>
      <w:r>
        <w:rPr>
          <w:rFonts w:ascii="Arial" w:hAnsi="Arial" w:cs="Arial"/>
          <w:color w:val="000000"/>
          <w:szCs w:val="24"/>
        </w:rPr>
        <w:t xml:space="preserve"> </w:t>
      </w:r>
      <w:r w:rsidR="008052BF">
        <w:rPr>
          <w:rFonts w:ascii="Arial" w:hAnsi="Arial" w:cs="Arial"/>
          <w:color w:val="000000"/>
          <w:szCs w:val="24"/>
        </w:rPr>
        <w:t xml:space="preserve">one-step </w:t>
      </w:r>
      <w:r>
        <w:rPr>
          <w:rFonts w:ascii="Arial" w:hAnsi="Arial" w:cs="Arial"/>
          <w:color w:val="000000"/>
          <w:szCs w:val="24"/>
        </w:rPr>
        <w:t>RFQ procurement process work</w:t>
      </w:r>
      <w:r w:rsidR="00560FF8">
        <w:rPr>
          <w:rFonts w:ascii="Arial" w:hAnsi="Arial" w:cs="Arial"/>
          <w:color w:val="000000"/>
          <w:szCs w:val="24"/>
        </w:rPr>
        <w:t>s as follows</w:t>
      </w:r>
      <w:r>
        <w:rPr>
          <w:rFonts w:ascii="Arial" w:hAnsi="Arial" w:cs="Arial"/>
          <w:color w:val="000000"/>
          <w:szCs w:val="24"/>
        </w:rPr>
        <w:t xml:space="preserve">: </w:t>
      </w:r>
    </w:p>
    <w:p w14:paraId="2513A1E3" w14:textId="7D4B669C" w:rsidR="00B00370" w:rsidRDefault="00B00370"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B00370">
        <w:rPr>
          <w:rFonts w:ascii="Arial" w:hAnsi="Arial" w:cs="Arial"/>
          <w:color w:val="000000"/>
          <w:szCs w:val="24"/>
        </w:rPr>
        <w:t>The government publishes a</w:t>
      </w:r>
      <w:r w:rsidR="002079DA">
        <w:rPr>
          <w:rFonts w:ascii="Arial" w:hAnsi="Arial" w:cs="Arial"/>
          <w:color w:val="000000"/>
          <w:szCs w:val="24"/>
        </w:rPr>
        <w:t>n</w:t>
      </w:r>
      <w:r w:rsidRPr="00B00370">
        <w:rPr>
          <w:rFonts w:ascii="Arial" w:hAnsi="Arial" w:cs="Arial"/>
          <w:color w:val="000000"/>
          <w:szCs w:val="24"/>
        </w:rPr>
        <w:t xml:space="preserve"> RFQ describing the project and the </w:t>
      </w:r>
      <w:r w:rsidR="00560FF8">
        <w:rPr>
          <w:rFonts w:ascii="Arial" w:hAnsi="Arial" w:cs="Arial"/>
          <w:color w:val="000000"/>
          <w:szCs w:val="24"/>
        </w:rPr>
        <w:t xml:space="preserve">required </w:t>
      </w:r>
      <w:r w:rsidRPr="00B00370">
        <w:rPr>
          <w:rFonts w:ascii="Arial" w:hAnsi="Arial" w:cs="Arial"/>
          <w:color w:val="000000"/>
          <w:szCs w:val="24"/>
        </w:rPr>
        <w:t>qualifications</w:t>
      </w:r>
      <w:r w:rsidR="00443AB9">
        <w:rPr>
          <w:rFonts w:ascii="Arial" w:hAnsi="Arial" w:cs="Arial"/>
          <w:color w:val="000000"/>
          <w:szCs w:val="24"/>
        </w:rPr>
        <w:t>.</w:t>
      </w:r>
    </w:p>
    <w:p w14:paraId="72B445AB" w14:textId="60FD7429" w:rsidR="002B633A" w:rsidRDefault="002B633A"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2B633A">
        <w:rPr>
          <w:rFonts w:ascii="Arial" w:hAnsi="Arial" w:cs="Arial"/>
          <w:color w:val="000000"/>
          <w:szCs w:val="24"/>
        </w:rPr>
        <w:t>Interested firms submit a Statement of Qualifications (SOQ) describing their capabilities</w:t>
      </w:r>
      <w:r w:rsidR="00560FF8">
        <w:rPr>
          <w:rFonts w:ascii="Arial" w:hAnsi="Arial" w:cs="Arial"/>
          <w:color w:val="000000"/>
          <w:szCs w:val="24"/>
        </w:rPr>
        <w:t xml:space="preserve"> and experience</w:t>
      </w:r>
      <w:r w:rsidR="005948A4">
        <w:rPr>
          <w:rFonts w:ascii="Arial" w:hAnsi="Arial" w:cs="Arial"/>
          <w:color w:val="000000"/>
          <w:szCs w:val="24"/>
        </w:rPr>
        <w:t xml:space="preserve"> relative to the project</w:t>
      </w:r>
      <w:r w:rsidR="00443AB9">
        <w:rPr>
          <w:rFonts w:ascii="Arial" w:hAnsi="Arial" w:cs="Arial"/>
          <w:color w:val="000000"/>
          <w:szCs w:val="24"/>
        </w:rPr>
        <w:t>.</w:t>
      </w:r>
    </w:p>
    <w:p w14:paraId="22B77E77" w14:textId="5126FA7F" w:rsidR="002B633A" w:rsidRDefault="002B633A"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sidRPr="002B633A">
        <w:rPr>
          <w:rFonts w:ascii="Arial" w:hAnsi="Arial" w:cs="Arial"/>
          <w:color w:val="000000"/>
          <w:szCs w:val="24"/>
        </w:rPr>
        <w:t xml:space="preserve">A selection committee </w:t>
      </w:r>
      <w:r w:rsidR="00560FF8">
        <w:rPr>
          <w:rFonts w:ascii="Arial" w:hAnsi="Arial" w:cs="Arial"/>
          <w:color w:val="000000"/>
          <w:szCs w:val="24"/>
        </w:rPr>
        <w:t xml:space="preserve">evaluates </w:t>
      </w:r>
      <w:r w:rsidRPr="002B633A">
        <w:rPr>
          <w:rFonts w:ascii="Arial" w:hAnsi="Arial" w:cs="Arial"/>
          <w:color w:val="000000"/>
          <w:szCs w:val="24"/>
        </w:rPr>
        <w:t xml:space="preserve">submissions </w:t>
      </w:r>
      <w:r w:rsidR="00560FF8">
        <w:rPr>
          <w:rFonts w:ascii="Arial" w:hAnsi="Arial" w:cs="Arial"/>
          <w:color w:val="000000"/>
          <w:szCs w:val="24"/>
        </w:rPr>
        <w:t xml:space="preserve">based on established </w:t>
      </w:r>
      <w:r w:rsidR="005948A4">
        <w:rPr>
          <w:rFonts w:ascii="Arial" w:hAnsi="Arial" w:cs="Arial"/>
          <w:color w:val="000000"/>
          <w:szCs w:val="24"/>
        </w:rPr>
        <w:t>evaluation criteria</w:t>
      </w:r>
      <w:r w:rsidR="00443AB9">
        <w:rPr>
          <w:rFonts w:ascii="Arial" w:hAnsi="Arial" w:cs="Arial"/>
          <w:color w:val="000000"/>
          <w:szCs w:val="24"/>
        </w:rPr>
        <w:t>.</w:t>
      </w:r>
    </w:p>
    <w:p w14:paraId="016D0C5A" w14:textId="10CB6BD9" w:rsidR="002B633A" w:rsidRDefault="006A746D"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The selection committee </w:t>
      </w:r>
      <w:r w:rsidR="00560FF8">
        <w:rPr>
          <w:rFonts w:ascii="Arial" w:hAnsi="Arial" w:cs="Arial"/>
          <w:color w:val="000000"/>
          <w:szCs w:val="24"/>
        </w:rPr>
        <w:t xml:space="preserve">ranks firms in order </w:t>
      </w:r>
      <w:r w:rsidR="005948A4">
        <w:rPr>
          <w:rFonts w:ascii="Arial" w:hAnsi="Arial" w:cs="Arial"/>
          <w:color w:val="000000"/>
          <w:szCs w:val="24"/>
        </w:rPr>
        <w:t>based on their evaluation score</w:t>
      </w:r>
      <w:r w:rsidR="00443AB9">
        <w:rPr>
          <w:rFonts w:ascii="Arial" w:hAnsi="Arial" w:cs="Arial"/>
          <w:color w:val="000000"/>
          <w:szCs w:val="24"/>
        </w:rPr>
        <w:t>.</w:t>
      </w:r>
    </w:p>
    <w:p w14:paraId="012C20CB" w14:textId="400A304A" w:rsidR="00647B02" w:rsidRPr="0052202C" w:rsidRDefault="006A746D" w:rsidP="00134C9B">
      <w:pPr>
        <w:pStyle w:val="ListParagraph"/>
        <w:numPr>
          <w:ilvl w:val="0"/>
          <w:numId w:val="14"/>
        </w:numPr>
        <w:spacing w:before="100" w:beforeAutospacing="1" w:after="100" w:afterAutospacing="1" w:line="240" w:lineRule="auto"/>
        <w:jc w:val="both"/>
        <w:rPr>
          <w:rFonts w:ascii="Arial" w:hAnsi="Arial" w:cs="Arial"/>
          <w:color w:val="000000"/>
          <w:szCs w:val="24"/>
        </w:rPr>
      </w:pPr>
      <w:r>
        <w:rPr>
          <w:rFonts w:ascii="Arial" w:hAnsi="Arial" w:cs="Arial"/>
          <w:color w:val="000000"/>
          <w:szCs w:val="24"/>
        </w:rPr>
        <w:t xml:space="preserve">The government </w:t>
      </w:r>
      <w:r w:rsidR="00152141">
        <w:rPr>
          <w:rFonts w:ascii="Arial" w:hAnsi="Arial" w:cs="Arial"/>
          <w:color w:val="000000"/>
          <w:szCs w:val="24"/>
        </w:rPr>
        <w:t>negotiates a price and contract with the highest-ranked firm</w:t>
      </w:r>
      <w:r>
        <w:rPr>
          <w:rFonts w:ascii="Arial" w:hAnsi="Arial" w:cs="Arial"/>
          <w:color w:val="000000"/>
          <w:szCs w:val="24"/>
        </w:rPr>
        <w:t xml:space="preserve">. </w:t>
      </w:r>
      <w:r w:rsidR="00560FF8" w:rsidRPr="00560FF8">
        <w:rPr>
          <w:rFonts w:ascii="Arial" w:hAnsi="Arial" w:cs="Arial"/>
          <w:color w:val="000000"/>
          <w:szCs w:val="24"/>
        </w:rPr>
        <w:t>If negotiations fail, the government may terminate negotiations and move to the next-ranked firm</w:t>
      </w:r>
      <w:r w:rsidR="00443AB9">
        <w:rPr>
          <w:rFonts w:ascii="Arial" w:hAnsi="Arial" w:cs="Arial"/>
          <w:color w:val="000000"/>
          <w:szCs w:val="24"/>
        </w:rPr>
        <w:t>.</w:t>
      </w:r>
    </w:p>
    <w:p w14:paraId="632CB060" w14:textId="7E398EE7" w:rsidR="006373AD" w:rsidRPr="006373AD" w:rsidRDefault="006373AD" w:rsidP="341292C9">
      <w:pPr>
        <w:pStyle w:val="Default"/>
        <w:spacing w:before="100" w:beforeAutospacing="1" w:after="100" w:afterAutospacing="1"/>
        <w:jc w:val="both"/>
        <w:rPr>
          <w:rFonts w:ascii="Arial" w:hAnsi="Arial" w:cs="Arial"/>
          <w:b/>
          <w:bCs/>
          <w:sz w:val="28"/>
          <w:szCs w:val="28"/>
        </w:rPr>
      </w:pPr>
      <w:r w:rsidRPr="006373AD">
        <w:rPr>
          <w:rFonts w:ascii="Arial" w:hAnsi="Arial" w:cs="Arial"/>
          <w:b/>
          <w:bCs/>
          <w:sz w:val="28"/>
          <w:szCs w:val="28"/>
        </w:rPr>
        <w:t>What types of RFQs are a good fit for this template?</w:t>
      </w:r>
    </w:p>
    <w:p w14:paraId="5B6DFBD4" w14:textId="7F86892A" w:rsidR="002A21FB" w:rsidRDefault="341292C9" w:rsidP="341292C9">
      <w:pPr>
        <w:pStyle w:val="Default"/>
        <w:spacing w:before="100" w:beforeAutospacing="1" w:after="100" w:afterAutospacing="1"/>
        <w:jc w:val="both"/>
        <w:rPr>
          <w:rFonts w:ascii="Arial" w:hAnsi="Arial" w:cs="Arial"/>
        </w:rPr>
      </w:pPr>
      <w:r w:rsidRPr="00FD493C">
        <w:rPr>
          <w:rFonts w:ascii="Arial" w:hAnsi="Arial" w:cs="Arial"/>
        </w:rPr>
        <w:t xml:space="preserve">This template is most useful for </w:t>
      </w:r>
      <w:r w:rsidR="00EE763F">
        <w:rPr>
          <w:rFonts w:ascii="Arial" w:hAnsi="Arial" w:cs="Arial"/>
        </w:rPr>
        <w:t xml:space="preserve">governments </w:t>
      </w:r>
      <w:r w:rsidR="00C37A79">
        <w:rPr>
          <w:rFonts w:ascii="Arial" w:hAnsi="Arial" w:cs="Arial"/>
        </w:rPr>
        <w:t xml:space="preserve">that have an </w:t>
      </w:r>
      <w:hyperlink r:id="rId28" w:history="1">
        <w:r w:rsidR="00C37A79" w:rsidRPr="00A6445D">
          <w:rPr>
            <w:rStyle w:val="Hyperlink"/>
          </w:rPr>
          <w:t>SS4A planning grant</w:t>
        </w:r>
      </w:hyperlink>
      <w:r w:rsidR="00C37A79">
        <w:rPr>
          <w:rFonts w:ascii="Arial" w:hAnsi="Arial" w:cs="Arial"/>
        </w:rPr>
        <w:t xml:space="preserve">. While this </w:t>
      </w:r>
      <w:r w:rsidR="00C40C0B">
        <w:rPr>
          <w:rFonts w:ascii="Arial" w:hAnsi="Arial" w:cs="Arial"/>
        </w:rPr>
        <w:t xml:space="preserve">template can be adapted for </w:t>
      </w:r>
      <w:r w:rsidR="00EE763F">
        <w:rPr>
          <w:rFonts w:ascii="Arial" w:hAnsi="Arial" w:cs="Arial"/>
        </w:rPr>
        <w:t>governments</w:t>
      </w:r>
      <w:r w:rsidR="00DE0F41">
        <w:rPr>
          <w:rFonts w:ascii="Arial" w:hAnsi="Arial" w:cs="Arial"/>
        </w:rPr>
        <w:t xml:space="preserve"> awarded an </w:t>
      </w:r>
      <w:r w:rsidR="00C40C0B">
        <w:rPr>
          <w:rFonts w:ascii="Arial" w:hAnsi="Arial" w:cs="Arial"/>
        </w:rPr>
        <w:t>SS4A demonstration and</w:t>
      </w:r>
      <w:r w:rsidR="00DE0F41">
        <w:rPr>
          <w:rFonts w:ascii="Arial" w:hAnsi="Arial" w:cs="Arial"/>
        </w:rPr>
        <w:t>/or</w:t>
      </w:r>
      <w:r w:rsidR="00C40C0B">
        <w:rPr>
          <w:rFonts w:ascii="Arial" w:hAnsi="Arial" w:cs="Arial"/>
        </w:rPr>
        <w:t xml:space="preserve"> implementation grant, the purpose of this template is to support cities seeking to </w:t>
      </w:r>
      <w:r w:rsidR="00DE0F41">
        <w:rPr>
          <w:rFonts w:ascii="Arial" w:hAnsi="Arial" w:cs="Arial"/>
        </w:rPr>
        <w:t>solicit</w:t>
      </w:r>
      <w:r w:rsidR="00296859">
        <w:rPr>
          <w:rFonts w:ascii="Arial" w:hAnsi="Arial" w:cs="Arial"/>
        </w:rPr>
        <w:t xml:space="preserve"> SOQs from consultants for </w:t>
      </w:r>
      <w:r w:rsidR="00201217">
        <w:rPr>
          <w:rFonts w:ascii="Arial" w:hAnsi="Arial" w:cs="Arial"/>
        </w:rPr>
        <w:t xml:space="preserve">developing or updating </w:t>
      </w:r>
      <w:r w:rsidR="00296859">
        <w:rPr>
          <w:rFonts w:ascii="Arial" w:hAnsi="Arial" w:cs="Arial"/>
        </w:rPr>
        <w:t xml:space="preserve">CSAPs. </w:t>
      </w:r>
    </w:p>
    <w:p w14:paraId="1F6B6E68" w14:textId="5BFA7E8A" w:rsidR="006373AD" w:rsidRPr="006373AD" w:rsidRDefault="006373AD" w:rsidP="001D66BF">
      <w:pPr>
        <w:spacing w:before="100" w:beforeAutospacing="1" w:after="100" w:afterAutospacing="1" w:line="240" w:lineRule="auto"/>
        <w:jc w:val="both"/>
        <w:rPr>
          <w:rFonts w:ascii="Arial" w:hAnsi="Arial" w:cs="Arial"/>
          <w:b/>
          <w:bCs/>
          <w:sz w:val="28"/>
          <w:szCs w:val="28"/>
        </w:rPr>
      </w:pPr>
      <w:r w:rsidRPr="006373AD">
        <w:rPr>
          <w:rFonts w:ascii="Arial" w:hAnsi="Arial" w:cs="Arial"/>
          <w:b/>
          <w:bCs/>
          <w:sz w:val="28"/>
          <w:szCs w:val="28"/>
        </w:rPr>
        <w:t>How should I use this template?</w:t>
      </w:r>
    </w:p>
    <w:p w14:paraId="046BBC2F" w14:textId="5631782F" w:rsidR="001D66BF" w:rsidRDefault="341292C9" w:rsidP="001D66BF">
      <w:pPr>
        <w:spacing w:before="100" w:beforeAutospacing="1" w:after="100" w:afterAutospacing="1" w:line="240" w:lineRule="auto"/>
        <w:jc w:val="both"/>
        <w:rPr>
          <w:rFonts w:ascii="Arial" w:hAnsi="Arial" w:cs="Arial"/>
        </w:rPr>
      </w:pPr>
      <w:r w:rsidRPr="00FD493C">
        <w:rPr>
          <w:rFonts w:ascii="Arial" w:hAnsi="Arial" w:cs="Arial"/>
        </w:rPr>
        <w:t>This template contains all major sections of a results-driven RF</w:t>
      </w:r>
      <w:r w:rsidR="00B51060">
        <w:rPr>
          <w:rFonts w:ascii="Arial" w:hAnsi="Arial" w:cs="Arial"/>
        </w:rPr>
        <w:t>Q</w:t>
      </w:r>
      <w:r w:rsidRPr="00FD493C">
        <w:rPr>
          <w:rFonts w:ascii="Arial" w:hAnsi="Arial" w:cs="Arial"/>
        </w:rPr>
        <w:t xml:space="preserve">. In some sections, you will need to supplement our </w:t>
      </w:r>
      <w:r w:rsidR="0052202C">
        <w:rPr>
          <w:rFonts w:ascii="Arial" w:hAnsi="Arial" w:cs="Arial"/>
        </w:rPr>
        <w:t>suggested</w:t>
      </w:r>
      <w:r w:rsidRPr="00FD493C">
        <w:rPr>
          <w:rFonts w:ascii="Arial" w:hAnsi="Arial" w:cs="Arial"/>
        </w:rPr>
        <w:t xml:space="preserve"> language with text specific to your government (e.g., your government’s specific protest process). We have indicated instructional text as follows: </w:t>
      </w:r>
    </w:p>
    <w:p w14:paraId="138A1E98" w14:textId="44452ABB" w:rsidR="00DD550C" w:rsidRPr="00DD550C" w:rsidRDefault="00DD550C" w:rsidP="001D66BF">
      <w:pPr>
        <w:spacing w:before="100" w:beforeAutospacing="1" w:after="100" w:afterAutospacing="1" w:line="240" w:lineRule="auto"/>
        <w:jc w:val="both"/>
        <w:rPr>
          <w:rFonts w:ascii="Arial" w:hAnsi="Arial" w:cs="Arial"/>
        </w:rPr>
      </w:pPr>
      <w:r w:rsidRPr="00DD550C">
        <w:rPr>
          <w:rFonts w:ascii="Arial" w:hAnsi="Arial" w:cs="Arial"/>
          <w:iCs/>
        </w:rPr>
        <w:t>As you tailor the RFQ to your jurisdiction, please note that you can easily remove headers and footers or add your own jurisdiction's branding.</w:t>
      </w:r>
    </w:p>
    <w:p w14:paraId="341F09A7" w14:textId="37E66574" w:rsidR="001D66BF" w:rsidRPr="00FD493C" w:rsidRDefault="001D66BF" w:rsidP="001D66BF">
      <w:pPr>
        <w:pStyle w:val="Default"/>
        <w:spacing w:before="100" w:beforeAutospacing="1" w:after="100" w:afterAutospacing="1"/>
        <w:jc w:val="both"/>
        <w:rPr>
          <w:rFonts w:ascii="Arial" w:hAnsi="Arial" w:cs="Arial"/>
          <w:noProof/>
        </w:rPr>
      </w:pPr>
    </w:p>
    <w:p w14:paraId="4EBE7731" w14:textId="17730E0D" w:rsidR="007C1C48" w:rsidRDefault="00562D4B" w:rsidP="00A07205">
      <w:pPr>
        <w:pStyle w:val="Default"/>
        <w:spacing w:before="100" w:beforeAutospacing="1" w:after="100" w:afterAutospacing="1"/>
        <w:jc w:val="both"/>
        <w:rPr>
          <w:rFonts w:ascii="Arial" w:hAnsi="Arial" w:cs="Arial"/>
          <w:iCs/>
          <w:noProof/>
        </w:rPr>
      </w:pPr>
      <w:r w:rsidRPr="00FD493C">
        <w:rPr>
          <w:rFonts w:ascii="Arial" w:hAnsi="Arial" w:cs="Arial"/>
          <w:noProof/>
        </w:rPr>
        <mc:AlternateContent>
          <mc:Choice Requires="wps">
            <w:drawing>
              <wp:anchor distT="0" distB="0" distL="114300" distR="114300" simplePos="0" relativeHeight="251658240" behindDoc="0" locked="0" layoutInCell="1" allowOverlap="1" wp14:anchorId="41A9D5EC" wp14:editId="32A62799">
                <wp:simplePos x="0" y="0"/>
                <wp:positionH relativeFrom="margin">
                  <wp:align>center</wp:align>
                </wp:positionH>
                <wp:positionV relativeFrom="paragraph">
                  <wp:posOffset>-348615</wp:posOffset>
                </wp:positionV>
                <wp:extent cx="6242050" cy="1134110"/>
                <wp:effectExtent l="12700" t="12700" r="19050" b="8890"/>
                <wp:wrapNone/>
                <wp:docPr id="5" name="Text Box 5"/>
                <wp:cNvGraphicFramePr/>
                <a:graphic xmlns:a="http://schemas.openxmlformats.org/drawingml/2006/main">
                  <a:graphicData uri="http://schemas.microsoft.com/office/word/2010/wordprocessingShape">
                    <wps:wsp>
                      <wps:cNvSpPr txBox="1"/>
                      <wps:spPr>
                        <a:xfrm>
                          <a:off x="0" y="0"/>
                          <a:ext cx="6242050" cy="1134110"/>
                        </a:xfrm>
                        <a:prstGeom prst="rect">
                          <a:avLst/>
                        </a:prstGeom>
                        <a:noFill/>
                        <a:ln w="25400">
                          <a:solidFill>
                            <a:srgbClr val="3373AD"/>
                          </a:solidFill>
                        </a:ln>
                      </wps:spPr>
                      <wps:txbx>
                        <w:txbxContent>
                          <w:p w14:paraId="2B9636E2" w14:textId="19A19B40" w:rsidR="001D66BF" w:rsidRPr="0083043E" w:rsidRDefault="001D66BF" w:rsidP="001D66BF">
                            <w:pPr>
                              <w:spacing w:line="240" w:lineRule="auto"/>
                              <w:rPr>
                                <w:rFonts w:ascii="Gotham Narrow Book" w:eastAsia="Arial" w:hAnsi="Gotham Narrow Book"/>
                                <w:b/>
                                <w:bCs/>
                                <w:color w:val="000000"/>
                                <w:szCs w:val="24"/>
                              </w:rPr>
                            </w:pPr>
                            <w:r>
                              <w:rPr>
                                <w:rFonts w:ascii="Gotham Narrow Book" w:eastAsia="Arial" w:hAnsi="Gotham Narrow Book"/>
                                <w:b/>
                                <w:bCs/>
                                <w:color w:val="000000"/>
                                <w:szCs w:val="24"/>
                              </w:rPr>
                              <w:t>RF</w:t>
                            </w:r>
                            <w:r w:rsidR="00DB1127">
                              <w:rPr>
                                <w:rFonts w:ascii="Gotham Narrow Book" w:eastAsia="Arial" w:hAnsi="Gotham Narrow Book"/>
                                <w:b/>
                                <w:bCs/>
                                <w:color w:val="000000"/>
                                <w:szCs w:val="24"/>
                              </w:rPr>
                              <w:t>Q</w:t>
                            </w:r>
                            <w:r>
                              <w:rPr>
                                <w:rFonts w:ascii="Gotham Narrow Book" w:eastAsia="Arial" w:hAnsi="Gotham Narrow Book"/>
                                <w:b/>
                                <w:bCs/>
                                <w:color w:val="000000"/>
                                <w:szCs w:val="24"/>
                              </w:rPr>
                              <w:t xml:space="preserve"> </w:t>
                            </w:r>
                            <w:r w:rsidRPr="0083043E">
                              <w:rPr>
                                <w:rFonts w:ascii="Gotham Narrow Book" w:eastAsia="Arial" w:hAnsi="Gotham Narrow Book"/>
                                <w:b/>
                                <w:bCs/>
                                <w:color w:val="000000"/>
                                <w:szCs w:val="24"/>
                              </w:rPr>
                              <w:t xml:space="preserve">template guidance key:  </w:t>
                            </w:r>
                          </w:p>
                          <w:p w14:paraId="3CC43D11" w14:textId="77777777" w:rsidR="001D66BF" w:rsidRPr="0083043E" w:rsidRDefault="001D66BF" w:rsidP="001D66BF">
                            <w:pPr>
                              <w:spacing w:line="240" w:lineRule="auto"/>
                              <w:rPr>
                                <w:rFonts w:ascii="Gotham Narrow Book" w:hAnsi="Gotham Narrow Book"/>
                                <w:sz w:val="20"/>
                                <w:szCs w:val="20"/>
                              </w:rPr>
                            </w:pPr>
                            <w:r w:rsidRPr="0083043E">
                              <w:rPr>
                                <w:rFonts w:ascii="Gotham Narrow Book" w:hAnsi="Gotham Narrow Book"/>
                                <w:sz w:val="20"/>
                                <w:szCs w:val="20"/>
                                <w:highlight w:val="cyan"/>
                              </w:rPr>
                              <w:t>Highlight</w:t>
                            </w:r>
                            <w:r w:rsidRPr="0083043E">
                              <w:rPr>
                                <w:rFonts w:ascii="Gotham Narrow Book" w:hAnsi="Gotham Narrow Book"/>
                                <w:sz w:val="20"/>
                                <w:szCs w:val="20"/>
                              </w:rPr>
                              <w:t xml:space="preserve"> = Instructions for developing content specific to this template. Delete before finalizing.</w:t>
                            </w:r>
                          </w:p>
                          <w:p w14:paraId="4F677B28" w14:textId="77777777" w:rsidR="001D66BF" w:rsidRDefault="001D66BF" w:rsidP="001D66BF">
                            <w:pPr>
                              <w:spacing w:line="240" w:lineRule="auto"/>
                              <w:rPr>
                                <w:rFonts w:ascii="Gotham Narrow Book" w:hAnsi="Gotham Narrow Book"/>
                                <w:bCs/>
                                <w:sz w:val="20"/>
                                <w:szCs w:val="20"/>
                              </w:rPr>
                            </w:pPr>
                            <w:r w:rsidRPr="0083043E">
                              <w:rPr>
                                <w:rFonts w:ascii="Gotham Narrow Book" w:hAnsi="Gotham Narrow Book"/>
                                <w:sz w:val="20"/>
                                <w:szCs w:val="20"/>
                                <w:highlight w:val="yellow"/>
                              </w:rPr>
                              <w:t>Highlight</w:t>
                            </w:r>
                            <w:r w:rsidRPr="0083043E">
                              <w:rPr>
                                <w:rFonts w:ascii="Gotham Narrow Book" w:hAnsi="Gotham Narrow Book"/>
                                <w:sz w:val="20"/>
                                <w:szCs w:val="20"/>
                              </w:rPr>
                              <w:t xml:space="preserve"> = </w:t>
                            </w:r>
                            <w:r w:rsidRPr="0083043E">
                              <w:rPr>
                                <w:rFonts w:ascii="Gotham Narrow Book" w:hAnsi="Gotham Narrow Book"/>
                                <w:bCs/>
                                <w:sz w:val="20"/>
                                <w:szCs w:val="20"/>
                              </w:rPr>
                              <w:t>Filler text that you should replace with information specific to your contract or jurisdiction.</w:t>
                            </w:r>
                          </w:p>
                          <w:p w14:paraId="4FECA065" w14:textId="77777777" w:rsidR="001D66BF" w:rsidRPr="00231C9D" w:rsidRDefault="001D66BF" w:rsidP="001D66BF">
                            <w:pPr>
                              <w:spacing w:line="240" w:lineRule="auto"/>
                              <w:rPr>
                                <w:rFonts w:ascii="Gotham Narrow Book" w:hAnsi="Gotham Narrow Book"/>
                                <w:bCs/>
                                <w:i/>
                                <w:iCs/>
                                <w:sz w:val="20"/>
                                <w:szCs w:val="20"/>
                              </w:rPr>
                            </w:pPr>
                            <w:r w:rsidRPr="00231C9D">
                              <w:rPr>
                                <w:rFonts w:ascii="Gotham Narrow Book" w:hAnsi="Gotham Narrow Book"/>
                                <w:bCs/>
                                <w:i/>
                                <w:iCs/>
                                <w:sz w:val="20"/>
                                <w:szCs w:val="20"/>
                              </w:rPr>
                              <w:t xml:space="preserve">Remember to remove all highlights and brackets in the document before </w:t>
                            </w:r>
                            <w:r>
                              <w:rPr>
                                <w:rFonts w:ascii="Gotham Narrow Book" w:hAnsi="Gotham Narrow Book"/>
                                <w:bCs/>
                                <w:i/>
                                <w:iCs/>
                                <w:sz w:val="20"/>
                                <w:szCs w:val="20"/>
                              </w:rPr>
                              <w:t>finalizing</w:t>
                            </w:r>
                            <w:r w:rsidRPr="00231C9D">
                              <w:rPr>
                                <w:rFonts w:ascii="Gotham Narrow Book" w:hAnsi="Gotham Narrow Book"/>
                                <w:bCs/>
                                <w:i/>
                                <w:iCs/>
                                <w:sz w:val="20"/>
                                <w:szCs w:val="20"/>
                              </w:rPr>
                              <w:t>!</w:t>
                            </w:r>
                          </w:p>
                          <w:p w14:paraId="43D22DFD" w14:textId="77777777" w:rsidR="001D66BF" w:rsidRPr="0083043E" w:rsidRDefault="001D66BF" w:rsidP="001D66BF">
                            <w:pPr>
                              <w:spacing w:line="240" w:lineRule="auto"/>
                              <w:rPr>
                                <w:rFonts w:ascii="Gotham Narrow Book" w:hAnsi="Gotham Narrow Book"/>
                                <w:sz w:val="20"/>
                                <w:szCs w:val="20"/>
                              </w:rPr>
                            </w:pPr>
                          </w:p>
                          <w:p w14:paraId="713B20F1" w14:textId="77777777" w:rsidR="001D66BF" w:rsidRDefault="001D66BF" w:rsidP="001D6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D5EC" id="_x0000_t202" coordsize="21600,21600" o:spt="202" path="m,l,21600r21600,l21600,xe">
                <v:stroke joinstyle="miter"/>
                <v:path gradientshapeok="t" o:connecttype="rect"/>
              </v:shapetype>
              <v:shape id="Text Box 5" o:spid="_x0000_s1026" type="#_x0000_t202" style="position:absolute;left:0;text-align:left;margin-left:0;margin-top:-27.45pt;width:491.5pt;height:89.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" filled="f" strokecolor="#3373ad" strokeweight="2pt">
                <v:textbox>
                  <w:txbxContent>
                    <w:p w14:paraId="2B9636E2" w14:textId="19A19B40" w:rsidR="001D66BF" w:rsidRPr="0083043E" w:rsidRDefault="001D66BF" w:rsidP="001D66BF">
                      <w:pPr>
                        <w:spacing w:line="240" w:lineRule="auto"/>
                        <w:rPr>
                          <w:rFonts w:ascii="Gotham Narrow Book" w:eastAsia="Arial" w:hAnsi="Gotham Narrow Book"/>
                          <w:b/>
                          <w:bCs/>
                          <w:color w:val="000000"/>
                          <w:szCs w:val="24"/>
                        </w:rPr>
                      </w:pPr>
                      <w:r>
                        <w:rPr>
                          <w:rFonts w:ascii="Gotham Narrow Book" w:eastAsia="Arial" w:hAnsi="Gotham Narrow Book"/>
                          <w:b/>
                          <w:bCs/>
                          <w:color w:val="000000"/>
                          <w:szCs w:val="24"/>
                        </w:rPr>
                        <w:t>RF</w:t>
                      </w:r>
                      <w:r w:rsidR="00DB1127">
                        <w:rPr>
                          <w:rFonts w:ascii="Gotham Narrow Book" w:eastAsia="Arial" w:hAnsi="Gotham Narrow Book"/>
                          <w:b/>
                          <w:bCs/>
                          <w:color w:val="000000"/>
                          <w:szCs w:val="24"/>
                        </w:rPr>
                        <w:t>Q</w:t>
                      </w:r>
                      <w:r>
                        <w:rPr>
                          <w:rFonts w:ascii="Gotham Narrow Book" w:eastAsia="Arial" w:hAnsi="Gotham Narrow Book"/>
                          <w:b/>
                          <w:bCs/>
                          <w:color w:val="000000"/>
                          <w:szCs w:val="24"/>
                        </w:rPr>
                        <w:t xml:space="preserve"> </w:t>
                      </w:r>
                      <w:r w:rsidRPr="0083043E">
                        <w:rPr>
                          <w:rFonts w:ascii="Gotham Narrow Book" w:eastAsia="Arial" w:hAnsi="Gotham Narrow Book"/>
                          <w:b/>
                          <w:bCs/>
                          <w:color w:val="000000"/>
                          <w:szCs w:val="24"/>
                        </w:rPr>
                        <w:t xml:space="preserve">template guidance key:  </w:t>
                      </w:r>
                    </w:p>
                    <w:p w14:paraId="3CC43D11" w14:textId="77777777" w:rsidR="001D66BF" w:rsidRPr="0083043E" w:rsidRDefault="001D66BF" w:rsidP="001D66BF">
                      <w:pPr>
                        <w:spacing w:line="240" w:lineRule="auto"/>
                        <w:rPr>
                          <w:rFonts w:ascii="Gotham Narrow Book" w:hAnsi="Gotham Narrow Book"/>
                          <w:sz w:val="20"/>
                          <w:szCs w:val="20"/>
                        </w:rPr>
                      </w:pPr>
                      <w:r w:rsidRPr="0083043E">
                        <w:rPr>
                          <w:rFonts w:ascii="Gotham Narrow Book" w:hAnsi="Gotham Narrow Book"/>
                          <w:sz w:val="20"/>
                          <w:szCs w:val="20"/>
                          <w:highlight w:val="cyan"/>
                        </w:rPr>
                        <w:t>Highlight</w:t>
                      </w:r>
                      <w:r w:rsidRPr="0083043E">
                        <w:rPr>
                          <w:rFonts w:ascii="Gotham Narrow Book" w:hAnsi="Gotham Narrow Book"/>
                          <w:sz w:val="20"/>
                          <w:szCs w:val="20"/>
                        </w:rPr>
                        <w:t xml:space="preserve"> = Instructions for developing content specific to this template. Delete before finalizing.</w:t>
                      </w:r>
                    </w:p>
                    <w:p w14:paraId="4F677B28" w14:textId="77777777" w:rsidR="001D66BF" w:rsidRDefault="001D66BF" w:rsidP="001D66BF">
                      <w:pPr>
                        <w:spacing w:line="240" w:lineRule="auto"/>
                        <w:rPr>
                          <w:rFonts w:ascii="Gotham Narrow Book" w:hAnsi="Gotham Narrow Book"/>
                          <w:bCs/>
                          <w:sz w:val="20"/>
                          <w:szCs w:val="20"/>
                        </w:rPr>
                      </w:pPr>
                      <w:r w:rsidRPr="0083043E">
                        <w:rPr>
                          <w:rFonts w:ascii="Gotham Narrow Book" w:hAnsi="Gotham Narrow Book"/>
                          <w:sz w:val="20"/>
                          <w:szCs w:val="20"/>
                          <w:highlight w:val="yellow"/>
                        </w:rPr>
                        <w:t>Highlight</w:t>
                      </w:r>
                      <w:r w:rsidRPr="0083043E">
                        <w:rPr>
                          <w:rFonts w:ascii="Gotham Narrow Book" w:hAnsi="Gotham Narrow Book"/>
                          <w:sz w:val="20"/>
                          <w:szCs w:val="20"/>
                        </w:rPr>
                        <w:t xml:space="preserve"> = </w:t>
                      </w:r>
                      <w:r w:rsidRPr="0083043E">
                        <w:rPr>
                          <w:rFonts w:ascii="Gotham Narrow Book" w:hAnsi="Gotham Narrow Book"/>
                          <w:bCs/>
                          <w:sz w:val="20"/>
                          <w:szCs w:val="20"/>
                        </w:rPr>
                        <w:t>Filler text that you should replace with information specific to your contract or jurisdiction.</w:t>
                      </w:r>
                    </w:p>
                    <w:p w14:paraId="4FECA065" w14:textId="77777777" w:rsidR="001D66BF" w:rsidRPr="00231C9D" w:rsidRDefault="001D66BF" w:rsidP="001D66BF">
                      <w:pPr>
                        <w:spacing w:line="240" w:lineRule="auto"/>
                        <w:rPr>
                          <w:rFonts w:ascii="Gotham Narrow Book" w:hAnsi="Gotham Narrow Book"/>
                          <w:bCs/>
                          <w:i/>
                          <w:iCs/>
                          <w:sz w:val="20"/>
                          <w:szCs w:val="20"/>
                        </w:rPr>
                      </w:pPr>
                      <w:r w:rsidRPr="00231C9D">
                        <w:rPr>
                          <w:rFonts w:ascii="Gotham Narrow Book" w:hAnsi="Gotham Narrow Book"/>
                          <w:bCs/>
                          <w:i/>
                          <w:iCs/>
                          <w:sz w:val="20"/>
                          <w:szCs w:val="20"/>
                        </w:rPr>
                        <w:t xml:space="preserve">Remember to remove all highlights and brackets in the document before </w:t>
                      </w:r>
                      <w:r>
                        <w:rPr>
                          <w:rFonts w:ascii="Gotham Narrow Book" w:hAnsi="Gotham Narrow Book"/>
                          <w:bCs/>
                          <w:i/>
                          <w:iCs/>
                          <w:sz w:val="20"/>
                          <w:szCs w:val="20"/>
                        </w:rPr>
                        <w:t>finalizing</w:t>
                      </w:r>
                      <w:r w:rsidRPr="00231C9D">
                        <w:rPr>
                          <w:rFonts w:ascii="Gotham Narrow Book" w:hAnsi="Gotham Narrow Book"/>
                          <w:bCs/>
                          <w:i/>
                          <w:iCs/>
                          <w:sz w:val="20"/>
                          <w:szCs w:val="20"/>
                        </w:rPr>
                        <w:t>!</w:t>
                      </w:r>
                    </w:p>
                    <w:p w14:paraId="43D22DFD" w14:textId="77777777" w:rsidR="001D66BF" w:rsidRPr="0083043E" w:rsidRDefault="001D66BF" w:rsidP="001D66BF">
                      <w:pPr>
                        <w:spacing w:line="240" w:lineRule="auto"/>
                        <w:rPr>
                          <w:rFonts w:ascii="Gotham Narrow Book" w:hAnsi="Gotham Narrow Book"/>
                          <w:sz w:val="20"/>
                          <w:szCs w:val="20"/>
                        </w:rPr>
                      </w:pPr>
                    </w:p>
                    <w:p w14:paraId="713B20F1" w14:textId="77777777" w:rsidR="001D66BF" w:rsidRDefault="001D66BF" w:rsidP="001D66BF"/>
                  </w:txbxContent>
                </v:textbox>
                <w10:wrap anchorx="margin"/>
              </v:shape>
            </w:pict>
          </mc:Fallback>
        </mc:AlternateContent>
      </w:r>
    </w:p>
    <w:p w14:paraId="4E4D0B89" w14:textId="77777777" w:rsidR="00562D4B" w:rsidRDefault="00562D4B" w:rsidP="00A07205">
      <w:pPr>
        <w:pStyle w:val="Default"/>
        <w:spacing w:before="100" w:beforeAutospacing="1" w:after="100" w:afterAutospacing="1"/>
        <w:jc w:val="both"/>
        <w:rPr>
          <w:rFonts w:ascii="Arial" w:hAnsi="Arial" w:cs="Arial"/>
          <w:iCs/>
          <w:noProof/>
        </w:rPr>
      </w:pPr>
    </w:p>
    <w:p w14:paraId="04CD0149" w14:textId="77777777" w:rsidR="00562D4B" w:rsidRDefault="00562D4B" w:rsidP="00A07205">
      <w:pPr>
        <w:pStyle w:val="Default"/>
        <w:spacing w:before="100" w:beforeAutospacing="1" w:after="100" w:afterAutospacing="1"/>
        <w:jc w:val="both"/>
        <w:rPr>
          <w:rFonts w:ascii="Arial" w:hAnsi="Arial" w:cs="Arial"/>
          <w:iCs/>
          <w:noProof/>
        </w:rPr>
      </w:pPr>
    </w:p>
    <w:p w14:paraId="50AE5F54" w14:textId="77777777" w:rsidR="00562D4B" w:rsidRDefault="00562D4B" w:rsidP="00A07205">
      <w:pPr>
        <w:pStyle w:val="Default"/>
        <w:spacing w:before="100" w:beforeAutospacing="1" w:after="100" w:afterAutospacing="1"/>
        <w:jc w:val="both"/>
        <w:rPr>
          <w:rFonts w:ascii="Arial" w:hAnsi="Arial" w:cs="Arial"/>
          <w:iCs/>
          <w:noProof/>
        </w:rPr>
      </w:pPr>
    </w:p>
    <w:p w14:paraId="28C3B6B3" w14:textId="2ABB98C5" w:rsidR="00BE4A23" w:rsidRDefault="00BE4A23">
      <w:pPr>
        <w:rPr>
          <w:rFonts w:ascii="Arial" w:hAnsi="Arial" w:cs="Arial"/>
          <w:iCs/>
          <w:noProof/>
          <w:color w:val="000000"/>
          <w:szCs w:val="24"/>
        </w:rPr>
      </w:pPr>
      <w:r>
        <w:rPr>
          <w:rFonts w:ascii="Arial" w:hAnsi="Arial" w:cs="Arial"/>
          <w:iCs/>
          <w:noProof/>
        </w:rPr>
        <w:br w:type="page"/>
      </w:r>
    </w:p>
    <w:p w14:paraId="79E07BFA" w14:textId="77777777" w:rsidR="007C7E22" w:rsidRDefault="007C7E22" w:rsidP="00A07205">
      <w:pPr>
        <w:pStyle w:val="Default"/>
        <w:spacing w:before="100" w:beforeAutospacing="1" w:after="100" w:afterAutospacing="1"/>
        <w:jc w:val="both"/>
        <w:rPr>
          <w:rFonts w:ascii="Arial" w:hAnsi="Arial" w:cs="Arial"/>
          <w:iCs/>
          <w:noProof/>
        </w:rPr>
      </w:pPr>
    </w:p>
    <w:p w14:paraId="55059F43" w14:textId="18354D5E" w:rsidR="008B187B" w:rsidRPr="00FD493C" w:rsidRDefault="007D0A24" w:rsidP="00DD534B">
      <w:pPr>
        <w:spacing w:before="100" w:beforeAutospacing="1" w:after="100" w:afterAutospacing="1" w:line="240" w:lineRule="auto"/>
        <w:jc w:val="center"/>
        <w:rPr>
          <w:rFonts w:ascii="Arial" w:hAnsi="Arial" w:cs="Arial"/>
        </w:rPr>
      </w:pPr>
      <w:r w:rsidRPr="00FD493C">
        <w:rPr>
          <w:rFonts w:ascii="Arial" w:hAnsi="Arial" w:cs="Arial"/>
          <w:noProof/>
        </w:rPr>
        <mc:AlternateContent>
          <mc:Choice Requires="wps">
            <w:drawing>
              <wp:anchor distT="0" distB="0" distL="114300" distR="114300" simplePos="0" relativeHeight="251658241" behindDoc="0" locked="0" layoutInCell="1" allowOverlap="1" wp14:anchorId="6C88AB9D" wp14:editId="41AB685D">
                <wp:simplePos x="0" y="0"/>
                <wp:positionH relativeFrom="margin">
                  <wp:posOffset>2638425</wp:posOffset>
                </wp:positionH>
                <wp:positionV relativeFrom="paragraph">
                  <wp:posOffset>-258738</wp:posOffset>
                </wp:positionV>
                <wp:extent cx="1554480" cy="826135"/>
                <wp:effectExtent l="0" t="0" r="7620" b="12065"/>
                <wp:wrapNone/>
                <wp:docPr id="2029214977" name="Rectangle 2029214977"/>
                <wp:cNvGraphicFramePr/>
                <a:graphic xmlns:a="http://schemas.openxmlformats.org/drawingml/2006/main">
                  <a:graphicData uri="http://schemas.microsoft.com/office/word/2010/wordprocessingShape">
                    <wps:wsp>
                      <wps:cNvSpPr/>
                      <wps:spPr>
                        <a:xfrm>
                          <a:off x="0" y="0"/>
                          <a:ext cx="1554480" cy="826135"/>
                        </a:xfrm>
                        <a:prstGeom prst="rect">
                          <a:avLst/>
                        </a:prstGeom>
                        <a:solidFill>
                          <a:srgbClr val="1BE8E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B89DEB" w14:textId="77777777" w:rsidR="007D0A24" w:rsidRPr="00C10AC8" w:rsidRDefault="007D0A24" w:rsidP="007D0A24">
                            <w:pPr>
                              <w:jc w:val="center"/>
                              <w:rPr>
                                <w:rFonts w:ascii="Calibri" w:hAnsi="Calibri" w:cs="Calibri"/>
                                <w:i/>
                                <w:color w:val="000000" w:themeColor="text1"/>
                              </w:rPr>
                            </w:pPr>
                            <w:r w:rsidRPr="00C10AC8">
                              <w:rPr>
                                <w:rFonts w:ascii="Calibri" w:hAnsi="Calibri" w:cs="Calibri"/>
                                <w:i/>
                                <w:color w:val="000000" w:themeColor="text1"/>
                              </w:rPr>
                              <w:t>[Add</w:t>
                            </w:r>
                            <w:r>
                              <w:rPr>
                                <w:rFonts w:ascii="Calibri" w:hAnsi="Calibri" w:cs="Calibri"/>
                                <w:i/>
                                <w:color w:val="000000" w:themeColor="text1"/>
                              </w:rPr>
                              <w:t xml:space="preserve"> Your Government’s</w:t>
                            </w:r>
                            <w:r w:rsidRPr="00C10AC8">
                              <w:rPr>
                                <w:rFonts w:ascii="Calibri" w:hAnsi="Calibri" w:cs="Calibri"/>
                                <w:i/>
                                <w:color w:val="000000" w:themeColor="text1"/>
                              </w:rPr>
                              <w:t xml:space="preserve"> Logo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8AB9D" id="Rectangle 2029214977" o:spid="_x0000_s1027" style="position:absolute;left:0;text-align:left;margin-left:207.75pt;margin-top:-20.35pt;width:122.4pt;height:65.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" fillcolor="#1be8ed" strokecolor="#1f4d78 [1604]" strokeweight="1pt">
                <v:textbox>
                  <w:txbxContent>
                    <w:p w14:paraId="3DB89DEB" w14:textId="77777777" w:rsidR="007D0A24" w:rsidRPr="00C10AC8" w:rsidRDefault="007D0A24" w:rsidP="007D0A24">
                      <w:pPr>
                        <w:jc w:val="center"/>
                        <w:rPr>
                          <w:rFonts w:ascii="Calibri" w:hAnsi="Calibri" w:cs="Calibri"/>
                          <w:i/>
                          <w:color w:val="000000" w:themeColor="text1"/>
                        </w:rPr>
                      </w:pPr>
                      <w:r w:rsidRPr="00C10AC8">
                        <w:rPr>
                          <w:rFonts w:ascii="Calibri" w:hAnsi="Calibri" w:cs="Calibri"/>
                          <w:i/>
                          <w:color w:val="000000" w:themeColor="text1"/>
                        </w:rPr>
                        <w:t>[Add</w:t>
                      </w:r>
                      <w:r>
                        <w:rPr>
                          <w:rFonts w:ascii="Calibri" w:hAnsi="Calibri" w:cs="Calibri"/>
                          <w:i/>
                          <w:color w:val="000000" w:themeColor="text1"/>
                        </w:rPr>
                        <w:t xml:space="preserve"> Your Government’s</w:t>
                      </w:r>
                      <w:r w:rsidRPr="00C10AC8">
                        <w:rPr>
                          <w:rFonts w:ascii="Calibri" w:hAnsi="Calibri" w:cs="Calibri"/>
                          <w:i/>
                          <w:color w:val="000000" w:themeColor="text1"/>
                        </w:rPr>
                        <w:t xml:space="preserve"> Logo (Optional)]</w:t>
                      </w:r>
                    </w:p>
                  </w:txbxContent>
                </v:textbox>
                <w10:wrap anchorx="margin"/>
              </v:rect>
            </w:pict>
          </mc:Fallback>
        </mc:AlternateContent>
      </w:r>
    </w:p>
    <w:p w14:paraId="6DC8CE26" w14:textId="662AEF90" w:rsidR="00DF6940" w:rsidRPr="00FD493C" w:rsidRDefault="00DF6940" w:rsidP="00DD534B">
      <w:pPr>
        <w:spacing w:before="100" w:beforeAutospacing="1" w:after="100" w:afterAutospacing="1" w:line="240" w:lineRule="auto"/>
        <w:jc w:val="center"/>
        <w:rPr>
          <w:rFonts w:ascii="Arial" w:hAnsi="Arial" w:cs="Arial"/>
          <w:b/>
          <w:sz w:val="28"/>
          <w:szCs w:val="28"/>
        </w:rPr>
      </w:pPr>
    </w:p>
    <w:p w14:paraId="58E6037D" w14:textId="3ACA1981" w:rsidR="00866A50" w:rsidRPr="00FD493C" w:rsidRDefault="008B187B" w:rsidP="00DD534B">
      <w:pPr>
        <w:spacing w:before="100" w:beforeAutospacing="1" w:after="100" w:afterAutospacing="1" w:line="240" w:lineRule="auto"/>
        <w:jc w:val="center"/>
        <w:rPr>
          <w:rFonts w:ascii="Arial" w:hAnsi="Arial" w:cs="Arial"/>
          <w:b/>
          <w:sz w:val="28"/>
          <w:szCs w:val="28"/>
        </w:rPr>
      </w:pPr>
      <w:r w:rsidRPr="00FD493C">
        <w:rPr>
          <w:rFonts w:ascii="Arial" w:hAnsi="Arial" w:cs="Arial"/>
          <w:b/>
          <w:sz w:val="28"/>
          <w:szCs w:val="28"/>
        </w:rPr>
        <w:t xml:space="preserve">Request </w:t>
      </w:r>
      <w:r w:rsidR="00DB1127">
        <w:rPr>
          <w:rFonts w:ascii="Arial" w:hAnsi="Arial" w:cs="Arial"/>
          <w:b/>
          <w:sz w:val="28"/>
          <w:szCs w:val="28"/>
        </w:rPr>
        <w:t>for Qualifications (RFQ) for</w:t>
      </w:r>
    </w:p>
    <w:p w14:paraId="260B56AF" w14:textId="2867566E" w:rsidR="00866A50" w:rsidRPr="00FD493C" w:rsidRDefault="254A4242" w:rsidP="00DD534B">
      <w:pPr>
        <w:spacing w:before="100" w:beforeAutospacing="1" w:after="100" w:afterAutospacing="1" w:line="240" w:lineRule="auto"/>
        <w:jc w:val="center"/>
        <w:rPr>
          <w:rFonts w:ascii="Arial" w:hAnsi="Arial" w:cs="Arial"/>
          <w:b/>
          <w:bCs/>
          <w:sz w:val="28"/>
          <w:szCs w:val="28"/>
          <w:highlight w:val="yellow"/>
        </w:rPr>
      </w:pPr>
      <w:r w:rsidRPr="00FD493C">
        <w:rPr>
          <w:rFonts w:ascii="Arial" w:hAnsi="Arial" w:cs="Arial"/>
          <w:b/>
          <w:bCs/>
          <w:sz w:val="28"/>
          <w:szCs w:val="28"/>
          <w:highlight w:val="yellow"/>
        </w:rPr>
        <w:t>[Name of RF</w:t>
      </w:r>
      <w:r w:rsidR="00661B8D">
        <w:rPr>
          <w:rFonts w:ascii="Arial" w:hAnsi="Arial" w:cs="Arial"/>
          <w:b/>
          <w:bCs/>
          <w:sz w:val="28"/>
          <w:szCs w:val="28"/>
          <w:highlight w:val="yellow"/>
        </w:rPr>
        <w:t>Q</w:t>
      </w:r>
      <w:r w:rsidRPr="00FD493C">
        <w:rPr>
          <w:rFonts w:ascii="Arial" w:hAnsi="Arial" w:cs="Arial"/>
          <w:b/>
          <w:bCs/>
          <w:sz w:val="28"/>
          <w:szCs w:val="28"/>
          <w:highlight w:val="yellow"/>
        </w:rPr>
        <w:t>]</w:t>
      </w:r>
    </w:p>
    <w:p w14:paraId="0CFDDFD5" w14:textId="605743DD" w:rsidR="004D5DF9" w:rsidRPr="00FD493C" w:rsidRDefault="254A4242" w:rsidP="00DD534B">
      <w:pPr>
        <w:spacing w:before="100" w:beforeAutospacing="1" w:after="100" w:afterAutospacing="1" w:line="240" w:lineRule="auto"/>
        <w:jc w:val="center"/>
        <w:rPr>
          <w:rFonts w:ascii="Arial" w:hAnsi="Arial" w:cs="Arial"/>
          <w:b/>
          <w:bCs/>
          <w:sz w:val="28"/>
          <w:szCs w:val="28"/>
          <w:highlight w:val="yellow"/>
        </w:rPr>
      </w:pPr>
      <w:r w:rsidRPr="00FD493C">
        <w:rPr>
          <w:rFonts w:ascii="Arial" w:hAnsi="Arial" w:cs="Arial"/>
          <w:b/>
          <w:bCs/>
          <w:sz w:val="28"/>
          <w:szCs w:val="28"/>
          <w:highlight w:val="yellow"/>
        </w:rPr>
        <w:t>[Name of Department</w:t>
      </w:r>
      <w:r w:rsidR="00641562" w:rsidRPr="00FD493C">
        <w:rPr>
          <w:rFonts w:ascii="Arial" w:hAnsi="Arial" w:cs="Arial"/>
          <w:b/>
          <w:bCs/>
          <w:sz w:val="28"/>
          <w:szCs w:val="28"/>
          <w:highlight w:val="yellow"/>
        </w:rPr>
        <w:t xml:space="preserve">, </w:t>
      </w:r>
      <w:r w:rsidRPr="00FD493C">
        <w:rPr>
          <w:rFonts w:ascii="Arial" w:hAnsi="Arial" w:cs="Arial"/>
          <w:b/>
          <w:bCs/>
          <w:sz w:val="28"/>
          <w:szCs w:val="28"/>
          <w:highlight w:val="yellow"/>
        </w:rPr>
        <w:t>Agency</w:t>
      </w:r>
      <w:r w:rsidR="00641562" w:rsidRPr="00FD493C">
        <w:rPr>
          <w:rFonts w:ascii="Arial" w:hAnsi="Arial" w:cs="Arial"/>
          <w:b/>
          <w:bCs/>
          <w:sz w:val="28"/>
          <w:szCs w:val="28"/>
          <w:highlight w:val="yellow"/>
        </w:rPr>
        <w:t>, or Division</w:t>
      </w:r>
      <w:r w:rsidRPr="00FD493C">
        <w:rPr>
          <w:rFonts w:ascii="Arial" w:hAnsi="Arial" w:cs="Arial"/>
          <w:b/>
          <w:bCs/>
          <w:sz w:val="28"/>
          <w:szCs w:val="28"/>
          <w:highlight w:val="yellow"/>
        </w:rPr>
        <w:t>]</w:t>
      </w:r>
    </w:p>
    <w:p w14:paraId="0BFB62BC" w14:textId="46C2ADA8" w:rsidR="003C5057" w:rsidRPr="00FD493C" w:rsidRDefault="254A4242" w:rsidP="00DD534B">
      <w:pPr>
        <w:spacing w:before="100" w:beforeAutospacing="1" w:after="100" w:afterAutospacing="1" w:line="240" w:lineRule="auto"/>
        <w:jc w:val="center"/>
        <w:rPr>
          <w:rFonts w:ascii="Arial" w:hAnsi="Arial" w:cs="Arial"/>
          <w:b/>
          <w:bCs/>
          <w:sz w:val="28"/>
          <w:szCs w:val="28"/>
        </w:rPr>
      </w:pPr>
      <w:r w:rsidRPr="00FD493C">
        <w:rPr>
          <w:rFonts w:ascii="Arial" w:hAnsi="Arial" w:cs="Arial"/>
          <w:b/>
          <w:bCs/>
          <w:sz w:val="28"/>
          <w:szCs w:val="28"/>
          <w:highlight w:val="yellow"/>
        </w:rPr>
        <w:t xml:space="preserve">[Name of </w:t>
      </w:r>
      <w:r w:rsidR="00641562" w:rsidRPr="00FD493C">
        <w:rPr>
          <w:rFonts w:ascii="Arial" w:hAnsi="Arial" w:cs="Arial"/>
          <w:b/>
          <w:bCs/>
          <w:sz w:val="28"/>
          <w:szCs w:val="28"/>
          <w:highlight w:val="yellow"/>
        </w:rPr>
        <w:t>Government</w:t>
      </w:r>
      <w:r w:rsidRPr="00FD493C">
        <w:rPr>
          <w:rFonts w:ascii="Arial" w:hAnsi="Arial" w:cs="Arial"/>
          <w:b/>
          <w:bCs/>
          <w:sz w:val="28"/>
          <w:szCs w:val="28"/>
          <w:highlight w:val="yellow"/>
        </w:rPr>
        <w:t>]</w:t>
      </w:r>
    </w:p>
    <w:p w14:paraId="2568A1BA" w14:textId="7BCA3FE2" w:rsidR="00567F82" w:rsidRPr="00FD493C" w:rsidRDefault="254A4242" w:rsidP="00DD534B">
      <w:pPr>
        <w:spacing w:before="100" w:beforeAutospacing="1" w:after="100" w:afterAutospacing="1" w:line="240" w:lineRule="auto"/>
        <w:jc w:val="center"/>
        <w:rPr>
          <w:rFonts w:ascii="Arial" w:hAnsi="Arial" w:cs="Arial"/>
          <w:b/>
          <w:bCs/>
          <w:sz w:val="28"/>
          <w:szCs w:val="28"/>
        </w:rPr>
      </w:pPr>
      <w:r w:rsidRPr="00FD493C">
        <w:rPr>
          <w:rFonts w:ascii="Arial" w:hAnsi="Arial" w:cs="Arial"/>
          <w:b/>
          <w:bCs/>
          <w:sz w:val="28"/>
          <w:szCs w:val="28"/>
        </w:rPr>
        <w:t>RF</w:t>
      </w:r>
      <w:r w:rsidR="00661B8D">
        <w:rPr>
          <w:rFonts w:ascii="Arial" w:hAnsi="Arial" w:cs="Arial"/>
          <w:b/>
          <w:bCs/>
          <w:sz w:val="28"/>
          <w:szCs w:val="28"/>
        </w:rPr>
        <w:t>Q</w:t>
      </w:r>
      <w:r w:rsidRPr="00FD493C">
        <w:rPr>
          <w:rFonts w:ascii="Arial" w:hAnsi="Arial" w:cs="Arial"/>
          <w:b/>
          <w:bCs/>
          <w:sz w:val="28"/>
          <w:szCs w:val="28"/>
        </w:rPr>
        <w:t xml:space="preserve"> # </w:t>
      </w:r>
      <w:r w:rsidRPr="00FD493C">
        <w:rPr>
          <w:rFonts w:ascii="Arial" w:hAnsi="Arial" w:cs="Arial"/>
          <w:b/>
          <w:bCs/>
          <w:sz w:val="28"/>
          <w:szCs w:val="28"/>
          <w:highlight w:val="yellow"/>
        </w:rPr>
        <w:t>XXXXXXX</w:t>
      </w:r>
    </w:p>
    <w:tbl>
      <w:tblPr>
        <w:tblStyle w:val="TableGrid"/>
        <w:tblW w:w="5005" w:type="pct"/>
        <w:tblInd w:w="-5" w:type="dxa"/>
        <w:tblLook w:val="04A0" w:firstRow="1" w:lastRow="0" w:firstColumn="1" w:lastColumn="0" w:noHBand="0" w:noVBand="1"/>
      </w:tblPr>
      <w:tblGrid>
        <w:gridCol w:w="2005"/>
        <w:gridCol w:w="8796"/>
      </w:tblGrid>
      <w:tr w:rsidR="008B187B" w:rsidRPr="00FD493C" w14:paraId="1AB49E45" w14:textId="77777777" w:rsidTr="341292C9">
        <w:trPr>
          <w:trHeight w:val="395"/>
        </w:trPr>
        <w:tc>
          <w:tcPr>
            <w:tcW w:w="5000" w:type="pct"/>
            <w:gridSpan w:val="2"/>
          </w:tcPr>
          <w:p w14:paraId="2FFD1252" w14:textId="27DC6376" w:rsidR="00E31302" w:rsidRPr="001208C9" w:rsidRDefault="341292C9" w:rsidP="341292C9">
            <w:pPr>
              <w:spacing w:before="100" w:beforeAutospacing="1" w:after="100" w:afterAutospacing="1"/>
              <w:rPr>
                <w:rFonts w:ascii="Arial" w:hAnsi="Arial" w:cs="Arial"/>
                <w:b/>
                <w:bCs/>
              </w:rPr>
            </w:pPr>
            <w:r w:rsidRPr="001208C9">
              <w:rPr>
                <w:rFonts w:ascii="Arial" w:hAnsi="Arial" w:cs="Arial"/>
                <w:b/>
                <w:bCs/>
              </w:rPr>
              <w:t>RF</w:t>
            </w:r>
            <w:r w:rsidR="00661B8D" w:rsidRPr="001208C9">
              <w:rPr>
                <w:rFonts w:ascii="Arial" w:hAnsi="Arial" w:cs="Arial"/>
                <w:b/>
                <w:bCs/>
              </w:rPr>
              <w:t>Q</w:t>
            </w:r>
            <w:r w:rsidRPr="001208C9">
              <w:rPr>
                <w:rFonts w:ascii="Arial" w:hAnsi="Arial" w:cs="Arial"/>
                <w:b/>
                <w:bCs/>
              </w:rPr>
              <w:t xml:space="preserve"> SUMMARY: </w:t>
            </w:r>
            <w:r w:rsidR="005A77FD" w:rsidRPr="005A77FD">
              <w:rPr>
                <w:rFonts w:ascii="Arial" w:hAnsi="Arial" w:cs="Arial"/>
              </w:rPr>
              <w:t xml:space="preserve">The </w:t>
            </w:r>
            <w:r w:rsidR="005A77FD" w:rsidRPr="005A77FD">
              <w:rPr>
                <w:rFonts w:ascii="Arial" w:hAnsi="Arial" w:cs="Arial"/>
                <w:highlight w:val="yellow"/>
              </w:rPr>
              <w:t>[Name of Government]</w:t>
            </w:r>
            <w:r w:rsidR="005A77FD" w:rsidRPr="005A77FD">
              <w:rPr>
                <w:rFonts w:ascii="Arial" w:hAnsi="Arial" w:cs="Arial"/>
              </w:rPr>
              <w:t xml:space="preserve"> is soliciting Statements of Qualifications (SOQs) from qualified firms to develop a Comprehensive Safety Action Plan (CSAP) in accordance with the U.S. Department of Transportation’s Safe Streets and Roads for All (SS4A) program. The CSAP will apply a </w:t>
            </w:r>
            <w:hyperlink r:id="rId29" w:history="1">
              <w:r w:rsidR="005A77FD" w:rsidRPr="003C3122">
                <w:rPr>
                  <w:rStyle w:val="Hyperlink"/>
                </w:rPr>
                <w:t xml:space="preserve">Safe System </w:t>
              </w:r>
              <w:r w:rsidR="003C3122">
                <w:rPr>
                  <w:rStyle w:val="Hyperlink"/>
                </w:rPr>
                <w:t>A</w:t>
              </w:r>
              <w:r w:rsidR="005A77FD" w:rsidRPr="003C3122">
                <w:rPr>
                  <w:rStyle w:val="Hyperlink"/>
                </w:rPr>
                <w:t>pproach</w:t>
              </w:r>
            </w:hyperlink>
            <w:r w:rsidR="005A77FD" w:rsidRPr="005A77FD">
              <w:rPr>
                <w:rFonts w:ascii="Arial" w:hAnsi="Arial" w:cs="Arial"/>
              </w:rPr>
              <w:t xml:space="preserve"> to identify and prioritize strategies, projects, and policies aimed at eliminating serious injur</w:t>
            </w:r>
            <w:r w:rsidR="007D319F">
              <w:rPr>
                <w:rFonts w:ascii="Arial" w:hAnsi="Arial" w:cs="Arial"/>
              </w:rPr>
              <w:t>ies</w:t>
            </w:r>
            <w:r w:rsidR="005A77FD" w:rsidRPr="005A77FD">
              <w:rPr>
                <w:rFonts w:ascii="Arial" w:hAnsi="Arial" w:cs="Arial"/>
              </w:rPr>
              <w:t xml:space="preserve"> and fatal crashes for all roadway users within the </w:t>
            </w:r>
            <w:r w:rsidR="005A77FD" w:rsidRPr="003C3122">
              <w:rPr>
                <w:rFonts w:ascii="Arial" w:hAnsi="Arial" w:cs="Arial"/>
                <w:highlight w:val="yellow"/>
              </w:rPr>
              <w:t>[Jurisdiction]</w:t>
            </w:r>
            <w:r w:rsidR="00AE51D3">
              <w:rPr>
                <w:rFonts w:ascii="Arial" w:hAnsi="Arial" w:cs="Arial"/>
              </w:rPr>
              <w:t xml:space="preserve"> </w:t>
            </w:r>
            <w:r w:rsidR="00AE51D3" w:rsidRPr="002A38F9">
              <w:rPr>
                <w:rFonts w:ascii="Arial" w:hAnsi="Arial" w:cs="Arial"/>
                <w:highlight w:val="cyan"/>
              </w:rPr>
              <w:t xml:space="preserve">(the name of the jurisdiction may be different from the name of government. For instance the </w:t>
            </w:r>
            <w:r w:rsidR="002A38F9" w:rsidRPr="002A38F9">
              <w:rPr>
                <w:rFonts w:ascii="Arial" w:hAnsi="Arial" w:cs="Arial"/>
                <w:highlight w:val="cyan"/>
              </w:rPr>
              <w:t>Cloud City Metropolitan Planning Organization (CCMPO), the named government agency, may be overseeing this project in Cloud City, the jurisdiction)</w:t>
            </w:r>
            <w:r w:rsidR="005A77FD" w:rsidRPr="005A77FD">
              <w:rPr>
                <w:rFonts w:ascii="Arial" w:hAnsi="Arial" w:cs="Arial"/>
              </w:rPr>
              <w:t xml:space="preserve">. The plan will be data-driven, </w:t>
            </w:r>
            <w:r w:rsidR="005A77FD">
              <w:rPr>
                <w:rFonts w:ascii="Arial" w:hAnsi="Arial" w:cs="Arial"/>
              </w:rPr>
              <w:t>resident-focused,</w:t>
            </w:r>
            <w:r w:rsidR="005A77FD" w:rsidRPr="005A77FD">
              <w:rPr>
                <w:rFonts w:ascii="Arial" w:hAnsi="Arial" w:cs="Arial"/>
              </w:rPr>
              <w:t xml:space="preserve"> and developed through robust stakeholder and community engagement</w:t>
            </w:r>
            <w:r w:rsidR="005A77FD">
              <w:rPr>
                <w:rFonts w:ascii="Arial" w:hAnsi="Arial" w:cs="Arial"/>
              </w:rPr>
              <w:t xml:space="preserve">. The CSAP will also </w:t>
            </w:r>
            <w:r w:rsidR="005A77FD" w:rsidRPr="005A77FD">
              <w:rPr>
                <w:rFonts w:ascii="Arial" w:hAnsi="Arial" w:cs="Arial"/>
              </w:rPr>
              <w:t xml:space="preserve">position the </w:t>
            </w:r>
            <w:r w:rsidR="005A77FD" w:rsidRPr="005A77FD">
              <w:rPr>
                <w:rFonts w:ascii="Arial" w:hAnsi="Arial" w:cs="Arial"/>
                <w:highlight w:val="yellow"/>
              </w:rPr>
              <w:t>[</w:t>
            </w:r>
            <w:r w:rsidR="007D319F">
              <w:rPr>
                <w:rFonts w:ascii="Arial" w:hAnsi="Arial" w:cs="Arial"/>
                <w:highlight w:val="yellow"/>
              </w:rPr>
              <w:t>Name of Government</w:t>
            </w:r>
            <w:r w:rsidR="005A77FD" w:rsidRPr="005A77FD">
              <w:rPr>
                <w:rFonts w:ascii="Arial" w:hAnsi="Arial" w:cs="Arial"/>
                <w:highlight w:val="yellow"/>
              </w:rPr>
              <w:t>]</w:t>
            </w:r>
            <w:r w:rsidR="005A77FD" w:rsidRPr="005A77FD">
              <w:rPr>
                <w:rFonts w:ascii="Arial" w:hAnsi="Arial" w:cs="Arial"/>
              </w:rPr>
              <w:t xml:space="preserve"> to</w:t>
            </w:r>
            <w:r w:rsidR="005A77FD">
              <w:rPr>
                <w:rFonts w:ascii="Arial" w:hAnsi="Arial" w:cs="Arial"/>
              </w:rPr>
              <w:t xml:space="preserve"> </w:t>
            </w:r>
            <w:r w:rsidR="007D0A24">
              <w:rPr>
                <w:rFonts w:ascii="Arial" w:hAnsi="Arial" w:cs="Arial"/>
              </w:rPr>
              <w:t xml:space="preserve">pursue </w:t>
            </w:r>
            <w:r w:rsidR="009D728F">
              <w:rPr>
                <w:rFonts w:ascii="Arial" w:hAnsi="Arial" w:cs="Arial"/>
              </w:rPr>
              <w:t>f</w:t>
            </w:r>
            <w:r w:rsidR="009D728F" w:rsidRPr="00A50DC9">
              <w:rPr>
                <w:rFonts w:ascii="Arial" w:eastAsiaTheme="minorEastAsia" w:hAnsi="Arial" w:cs="Arial"/>
              </w:rPr>
              <w:t>utu</w:t>
            </w:r>
            <w:r w:rsidR="009D728F">
              <w:rPr>
                <w:rFonts w:ascii="Arial" w:eastAsiaTheme="minorEastAsia" w:hAnsi="Arial" w:cs="Arial"/>
              </w:rPr>
              <w:t>re funding and implementation opportunitie</w:t>
            </w:r>
            <w:r w:rsidR="00F40D10">
              <w:rPr>
                <w:rFonts w:ascii="Arial" w:eastAsiaTheme="minorEastAsia" w:hAnsi="Arial" w:cs="Arial"/>
              </w:rPr>
              <w:t xml:space="preserve">s that </w:t>
            </w:r>
            <w:r w:rsidR="000A6ADE">
              <w:rPr>
                <w:rFonts w:ascii="Arial" w:eastAsiaTheme="minorEastAsia" w:hAnsi="Arial" w:cs="Arial"/>
              </w:rPr>
              <w:t xml:space="preserve">improve </w:t>
            </w:r>
            <w:r w:rsidR="007027C2">
              <w:rPr>
                <w:rFonts w:ascii="Arial" w:eastAsiaTheme="minorEastAsia" w:hAnsi="Arial" w:cs="Arial"/>
              </w:rPr>
              <w:t>road</w:t>
            </w:r>
            <w:r w:rsidR="00085E26">
              <w:rPr>
                <w:rFonts w:ascii="Arial" w:eastAsiaTheme="minorEastAsia" w:hAnsi="Arial" w:cs="Arial"/>
              </w:rPr>
              <w:t xml:space="preserve"> safety outcomes for all road users</w:t>
            </w:r>
            <w:r w:rsidR="0059541A">
              <w:rPr>
                <w:rFonts w:ascii="Arial" w:eastAsiaTheme="minorEastAsia" w:hAnsi="Arial" w:cs="Arial"/>
              </w:rPr>
              <w:t xml:space="preserve"> within the </w:t>
            </w:r>
            <w:r w:rsidR="0059541A" w:rsidRPr="0059541A">
              <w:rPr>
                <w:rFonts w:ascii="Arial" w:eastAsiaTheme="minorEastAsia" w:hAnsi="Arial" w:cs="Arial"/>
                <w:highlight w:val="yellow"/>
              </w:rPr>
              <w:t>[Jurisdiction]</w:t>
            </w:r>
            <w:r w:rsidR="0059541A">
              <w:rPr>
                <w:rFonts w:ascii="Arial" w:eastAsiaTheme="minorEastAsia" w:hAnsi="Arial" w:cs="Arial"/>
              </w:rPr>
              <w:t xml:space="preserve">. </w:t>
            </w:r>
          </w:p>
        </w:tc>
      </w:tr>
      <w:tr w:rsidR="008B187B" w:rsidRPr="00FD493C" w14:paraId="139CF1B3" w14:textId="77777777" w:rsidTr="341292C9">
        <w:trPr>
          <w:trHeight w:val="143"/>
        </w:trPr>
        <w:tc>
          <w:tcPr>
            <w:tcW w:w="5000" w:type="pct"/>
            <w:gridSpan w:val="2"/>
            <w:shd w:val="clear" w:color="auto" w:fill="E7E6E6" w:themeFill="background2"/>
          </w:tcPr>
          <w:p w14:paraId="1E2885AD" w14:textId="77777777" w:rsidR="008B187B" w:rsidRPr="00FD493C" w:rsidRDefault="008B187B" w:rsidP="000D2CBD">
            <w:pPr>
              <w:tabs>
                <w:tab w:val="left" w:pos="1968"/>
              </w:tabs>
              <w:spacing w:before="100" w:beforeAutospacing="1" w:after="100" w:afterAutospacing="1"/>
              <w:rPr>
                <w:rFonts w:ascii="Arial" w:hAnsi="Arial" w:cs="Arial"/>
              </w:rPr>
            </w:pPr>
          </w:p>
        </w:tc>
      </w:tr>
      <w:tr w:rsidR="008B187B" w:rsidRPr="00FD493C" w14:paraId="30AD5B3D" w14:textId="77777777" w:rsidTr="341292C9">
        <w:trPr>
          <w:trHeight w:val="458"/>
        </w:trPr>
        <w:tc>
          <w:tcPr>
            <w:tcW w:w="928" w:type="pct"/>
            <w:vAlign w:val="center"/>
          </w:tcPr>
          <w:p w14:paraId="06F12E2E" w14:textId="2790F47F" w:rsidR="000D2CBD" w:rsidRPr="00FD493C" w:rsidRDefault="67D8C7CA" w:rsidP="000D2CBD">
            <w:pPr>
              <w:spacing w:before="100" w:beforeAutospacing="1" w:after="100" w:afterAutospacing="1"/>
              <w:jc w:val="center"/>
              <w:rPr>
                <w:rFonts w:ascii="Arial" w:hAnsi="Arial" w:cs="Arial"/>
                <w:b/>
                <w:bCs/>
              </w:rPr>
            </w:pPr>
            <w:r w:rsidRPr="00FD493C">
              <w:rPr>
                <w:rFonts w:ascii="Arial" w:hAnsi="Arial" w:cs="Arial"/>
                <w:b/>
                <w:bCs/>
              </w:rPr>
              <w:t>RF</w:t>
            </w:r>
            <w:r w:rsidR="00661B8D">
              <w:rPr>
                <w:rFonts w:ascii="Arial" w:hAnsi="Arial" w:cs="Arial"/>
                <w:b/>
                <w:bCs/>
              </w:rPr>
              <w:t>Q</w:t>
            </w:r>
            <w:r w:rsidRPr="00FD493C">
              <w:rPr>
                <w:rFonts w:ascii="Arial" w:hAnsi="Arial" w:cs="Arial"/>
                <w:b/>
                <w:bCs/>
              </w:rPr>
              <w:t xml:space="preserve"> ISSUE DATE</w:t>
            </w:r>
          </w:p>
        </w:tc>
        <w:tc>
          <w:tcPr>
            <w:tcW w:w="4072" w:type="pct"/>
          </w:tcPr>
          <w:p w14:paraId="6D855F7E" w14:textId="25830782" w:rsidR="000D2CBD" w:rsidRPr="00FD493C" w:rsidRDefault="254A4242" w:rsidP="00FC6DFC">
            <w:pPr>
              <w:spacing w:before="100" w:beforeAutospacing="1" w:after="100" w:afterAutospacing="1"/>
              <w:jc w:val="both"/>
              <w:rPr>
                <w:rFonts w:ascii="Arial" w:hAnsi="Arial" w:cs="Arial"/>
                <w:highlight w:val="yellow"/>
              </w:rPr>
            </w:pPr>
            <w:r w:rsidRPr="00FD493C">
              <w:rPr>
                <w:rFonts w:ascii="Arial" w:hAnsi="Arial" w:cs="Arial"/>
                <w:highlight w:val="yellow"/>
              </w:rPr>
              <w:t>[Date]</w:t>
            </w:r>
          </w:p>
        </w:tc>
      </w:tr>
      <w:tr w:rsidR="008B187B" w:rsidRPr="00FD493C" w14:paraId="74073403" w14:textId="77777777" w:rsidTr="341292C9">
        <w:trPr>
          <w:trHeight w:val="288"/>
        </w:trPr>
        <w:tc>
          <w:tcPr>
            <w:tcW w:w="928" w:type="pct"/>
            <w:vAlign w:val="center"/>
          </w:tcPr>
          <w:p w14:paraId="0591ED62" w14:textId="08A71E21" w:rsidR="008B187B" w:rsidRPr="00FD493C" w:rsidRDefault="00661B8D" w:rsidP="000D2CBD">
            <w:pPr>
              <w:spacing w:before="100" w:beforeAutospacing="1" w:after="100" w:afterAutospacing="1"/>
              <w:jc w:val="center"/>
              <w:rPr>
                <w:rFonts w:ascii="Arial" w:hAnsi="Arial" w:cs="Arial"/>
                <w:b/>
                <w:bCs/>
              </w:rPr>
            </w:pPr>
            <w:r>
              <w:rPr>
                <w:rFonts w:ascii="Arial" w:hAnsi="Arial" w:cs="Arial"/>
                <w:b/>
                <w:bCs/>
              </w:rPr>
              <w:t xml:space="preserve">SOQ </w:t>
            </w:r>
            <w:r w:rsidR="67D8C7CA" w:rsidRPr="00FD493C">
              <w:rPr>
                <w:rFonts w:ascii="Arial" w:hAnsi="Arial" w:cs="Arial"/>
                <w:b/>
                <w:bCs/>
              </w:rPr>
              <w:t>DUE DATE</w:t>
            </w:r>
          </w:p>
        </w:tc>
        <w:tc>
          <w:tcPr>
            <w:tcW w:w="4072" w:type="pct"/>
          </w:tcPr>
          <w:p w14:paraId="4A4C813F" w14:textId="35978C49" w:rsidR="008B187B" w:rsidRPr="00FD493C" w:rsidRDefault="00C85C97" w:rsidP="00FC6DFC">
            <w:pPr>
              <w:spacing w:before="100" w:beforeAutospacing="1" w:after="100" w:afterAutospacing="1"/>
              <w:jc w:val="both"/>
              <w:rPr>
                <w:rFonts w:ascii="Arial" w:hAnsi="Arial" w:cs="Arial"/>
                <w:highlight w:val="yellow"/>
              </w:rPr>
            </w:pPr>
            <w:r w:rsidRPr="00FD493C">
              <w:rPr>
                <w:rFonts w:ascii="Arial" w:hAnsi="Arial" w:cs="Arial"/>
                <w:highlight w:val="yellow"/>
              </w:rPr>
              <w:t>[Date and t</w:t>
            </w:r>
            <w:r w:rsidR="254A4242" w:rsidRPr="00FD493C">
              <w:rPr>
                <w:rFonts w:ascii="Arial" w:hAnsi="Arial" w:cs="Arial"/>
                <w:highlight w:val="yellow"/>
              </w:rPr>
              <w:t>ime]</w:t>
            </w:r>
          </w:p>
        </w:tc>
      </w:tr>
      <w:tr w:rsidR="00315925" w:rsidRPr="00FD493C" w14:paraId="196EE90D" w14:textId="77777777" w:rsidTr="341292C9">
        <w:trPr>
          <w:trHeight w:val="252"/>
        </w:trPr>
        <w:tc>
          <w:tcPr>
            <w:tcW w:w="928" w:type="pct"/>
            <w:vAlign w:val="center"/>
          </w:tcPr>
          <w:p w14:paraId="6465DC5D" w14:textId="3FBB7AFF" w:rsidR="00315925" w:rsidRPr="00FD493C" w:rsidRDefault="00315925" w:rsidP="000D2CBD">
            <w:pPr>
              <w:spacing w:before="100" w:beforeAutospacing="1" w:after="100" w:afterAutospacing="1"/>
              <w:jc w:val="center"/>
              <w:rPr>
                <w:rFonts w:ascii="Arial" w:hAnsi="Arial" w:cs="Arial"/>
                <w:b/>
              </w:rPr>
            </w:pPr>
            <w:r w:rsidRPr="00FD493C">
              <w:rPr>
                <w:rFonts w:ascii="Arial" w:hAnsi="Arial" w:cs="Arial"/>
                <w:b/>
              </w:rPr>
              <w:t>PRE-</w:t>
            </w:r>
            <w:r w:rsidR="00661B8D">
              <w:rPr>
                <w:rFonts w:ascii="Arial" w:hAnsi="Arial" w:cs="Arial"/>
                <w:b/>
              </w:rPr>
              <w:t>S</w:t>
            </w:r>
            <w:r w:rsidR="002D28A6">
              <w:rPr>
                <w:rFonts w:ascii="Arial" w:hAnsi="Arial" w:cs="Arial"/>
                <w:b/>
              </w:rPr>
              <w:t>UBMITTAL</w:t>
            </w:r>
            <w:r w:rsidRPr="00FD493C">
              <w:rPr>
                <w:rFonts w:ascii="Arial" w:hAnsi="Arial" w:cs="Arial"/>
                <w:b/>
              </w:rPr>
              <w:t xml:space="preserve"> CONFERENCE</w:t>
            </w:r>
          </w:p>
        </w:tc>
        <w:tc>
          <w:tcPr>
            <w:tcW w:w="4072" w:type="pct"/>
          </w:tcPr>
          <w:p w14:paraId="4853999C" w14:textId="6508E177" w:rsidR="007E35D3" w:rsidRPr="00FD493C" w:rsidRDefault="254A4242" w:rsidP="00FC6DFC">
            <w:pPr>
              <w:spacing w:before="100" w:beforeAutospacing="1" w:after="100" w:afterAutospacing="1"/>
              <w:jc w:val="both"/>
              <w:rPr>
                <w:rFonts w:ascii="Arial" w:hAnsi="Arial" w:cs="Arial"/>
              </w:rPr>
            </w:pPr>
            <w:r w:rsidRPr="00FD493C">
              <w:rPr>
                <w:rFonts w:ascii="Arial" w:hAnsi="Arial" w:cs="Arial"/>
              </w:rPr>
              <w:t>A pre-</w:t>
            </w:r>
            <w:r w:rsidR="002D28A6">
              <w:rPr>
                <w:rFonts w:ascii="Arial" w:hAnsi="Arial" w:cs="Arial"/>
              </w:rPr>
              <w:t>submittal</w:t>
            </w:r>
            <w:r w:rsidR="000076D6">
              <w:rPr>
                <w:rFonts w:ascii="Arial" w:hAnsi="Arial" w:cs="Arial"/>
              </w:rPr>
              <w:t xml:space="preserve"> conference</w:t>
            </w:r>
            <w:r w:rsidRPr="00FD493C">
              <w:rPr>
                <w:rFonts w:ascii="Arial" w:hAnsi="Arial" w:cs="Arial"/>
              </w:rPr>
              <w:t xml:space="preserve"> will be held on </w:t>
            </w:r>
            <w:r w:rsidRPr="00FD493C">
              <w:rPr>
                <w:rFonts w:ascii="Arial" w:hAnsi="Arial" w:cs="Arial"/>
                <w:highlight w:val="yellow"/>
              </w:rPr>
              <w:t>[date]</w:t>
            </w:r>
            <w:r w:rsidRPr="00FD493C">
              <w:rPr>
                <w:rFonts w:ascii="Arial" w:hAnsi="Arial" w:cs="Arial"/>
              </w:rPr>
              <w:t xml:space="preserve"> at </w:t>
            </w:r>
            <w:r w:rsidRPr="00FD493C">
              <w:rPr>
                <w:rFonts w:ascii="Arial" w:hAnsi="Arial" w:cs="Arial"/>
                <w:highlight w:val="yellow"/>
              </w:rPr>
              <w:t>[time]</w:t>
            </w:r>
            <w:r w:rsidRPr="00FD493C">
              <w:rPr>
                <w:rFonts w:ascii="Arial" w:hAnsi="Arial" w:cs="Arial"/>
              </w:rPr>
              <w:t xml:space="preserve"> </w:t>
            </w:r>
            <w:r w:rsidRPr="00FD493C">
              <w:rPr>
                <w:rFonts w:ascii="Arial" w:hAnsi="Arial" w:cs="Arial"/>
                <w:highlight w:val="yellow"/>
              </w:rPr>
              <w:t>[time zone]</w:t>
            </w:r>
            <w:r w:rsidRPr="00FD493C">
              <w:rPr>
                <w:rFonts w:ascii="Arial" w:hAnsi="Arial" w:cs="Arial"/>
              </w:rPr>
              <w:t xml:space="preserve">. It is </w:t>
            </w:r>
            <w:r w:rsidRPr="00FD493C">
              <w:rPr>
                <w:rFonts w:ascii="Arial" w:hAnsi="Arial" w:cs="Arial"/>
                <w:highlight w:val="yellow"/>
              </w:rPr>
              <w:t>[mandatory/highly recommended]</w:t>
            </w:r>
            <w:r w:rsidR="005C6776" w:rsidRPr="00FD493C">
              <w:rPr>
                <w:rFonts w:ascii="Arial" w:hAnsi="Arial" w:cs="Arial"/>
              </w:rPr>
              <w:t xml:space="preserve"> that all p</w:t>
            </w:r>
            <w:r w:rsidRPr="00FD493C">
              <w:rPr>
                <w:rFonts w:ascii="Arial" w:hAnsi="Arial" w:cs="Arial"/>
              </w:rPr>
              <w:t>roposers attend.</w:t>
            </w:r>
          </w:p>
          <w:p w14:paraId="32C3B7CC" w14:textId="74611A79" w:rsidR="007E35D3" w:rsidRPr="00FD493C" w:rsidRDefault="007C63B7" w:rsidP="00FC6DFC">
            <w:pPr>
              <w:spacing w:before="100" w:beforeAutospacing="1" w:after="100" w:afterAutospacing="1"/>
              <w:jc w:val="both"/>
              <w:rPr>
                <w:rFonts w:ascii="Arial" w:hAnsi="Arial" w:cs="Arial"/>
              </w:rPr>
            </w:pPr>
            <w:r w:rsidRPr="00FD493C">
              <w:rPr>
                <w:rFonts w:ascii="Arial" w:hAnsi="Arial" w:cs="Arial"/>
                <w:highlight w:val="yellow"/>
              </w:rPr>
              <w:t>[</w:t>
            </w:r>
            <w:r w:rsidR="00641562" w:rsidRPr="00FD493C">
              <w:rPr>
                <w:rFonts w:ascii="Arial" w:hAnsi="Arial" w:cs="Arial"/>
                <w:highlight w:val="yellow"/>
              </w:rPr>
              <w:t>Insert l</w:t>
            </w:r>
            <w:r w:rsidR="254A4242" w:rsidRPr="00FD493C">
              <w:rPr>
                <w:rFonts w:ascii="Arial" w:hAnsi="Arial" w:cs="Arial"/>
                <w:highlight w:val="yellow"/>
              </w:rPr>
              <w:t>ocation</w:t>
            </w:r>
            <w:r w:rsidRPr="00FD493C">
              <w:rPr>
                <w:rFonts w:ascii="Arial" w:hAnsi="Arial" w:cs="Arial"/>
                <w:highlight w:val="yellow"/>
              </w:rPr>
              <w:t>/</w:t>
            </w:r>
            <w:r w:rsidR="254A4242" w:rsidRPr="00FD493C">
              <w:rPr>
                <w:rFonts w:ascii="Arial" w:hAnsi="Arial" w:cs="Arial"/>
                <w:highlight w:val="yellow"/>
              </w:rPr>
              <w:t>virtual meeting link</w:t>
            </w:r>
            <w:r w:rsidRPr="00FD493C">
              <w:rPr>
                <w:rFonts w:ascii="Arial" w:hAnsi="Arial" w:cs="Arial"/>
                <w:highlight w:val="yellow"/>
              </w:rPr>
              <w:t>]</w:t>
            </w:r>
          </w:p>
        </w:tc>
      </w:tr>
      <w:tr w:rsidR="00315925" w:rsidRPr="00FD493C" w14:paraId="63793B84" w14:textId="77777777" w:rsidTr="341292C9">
        <w:trPr>
          <w:trHeight w:val="252"/>
        </w:trPr>
        <w:tc>
          <w:tcPr>
            <w:tcW w:w="928" w:type="pct"/>
            <w:vAlign w:val="center"/>
          </w:tcPr>
          <w:p w14:paraId="69184F06" w14:textId="14AD9212" w:rsidR="00315925" w:rsidRPr="00FD493C" w:rsidRDefault="00315925" w:rsidP="000D2CBD">
            <w:pPr>
              <w:spacing w:before="100" w:beforeAutospacing="1" w:after="100" w:afterAutospacing="1"/>
              <w:jc w:val="center"/>
              <w:rPr>
                <w:rFonts w:ascii="Arial" w:hAnsi="Arial" w:cs="Arial"/>
                <w:b/>
              </w:rPr>
            </w:pPr>
            <w:r w:rsidRPr="00FD493C">
              <w:rPr>
                <w:rFonts w:ascii="Arial" w:hAnsi="Arial" w:cs="Arial"/>
                <w:b/>
              </w:rPr>
              <w:t xml:space="preserve">DEADLINE FOR </w:t>
            </w:r>
            <w:r w:rsidR="007E35D3" w:rsidRPr="00FD493C">
              <w:rPr>
                <w:rFonts w:ascii="Arial" w:hAnsi="Arial" w:cs="Arial"/>
                <w:b/>
              </w:rPr>
              <w:t>QUESTIONS</w:t>
            </w:r>
          </w:p>
        </w:tc>
        <w:tc>
          <w:tcPr>
            <w:tcW w:w="4072" w:type="pct"/>
          </w:tcPr>
          <w:p w14:paraId="649C83CD" w14:textId="01DF0D2B" w:rsidR="00315925" w:rsidRPr="00FD493C" w:rsidRDefault="005C6776" w:rsidP="00FC6DFC">
            <w:pPr>
              <w:spacing w:before="100" w:beforeAutospacing="1" w:after="100" w:afterAutospacing="1"/>
              <w:jc w:val="both"/>
              <w:rPr>
                <w:rFonts w:ascii="Arial" w:hAnsi="Arial" w:cs="Arial"/>
              </w:rPr>
            </w:pPr>
            <w:r w:rsidRPr="00FD493C">
              <w:rPr>
                <w:rFonts w:ascii="Arial" w:hAnsi="Arial" w:cs="Arial"/>
              </w:rPr>
              <w:t>The deadline for questions</w:t>
            </w:r>
            <w:r w:rsidR="254A4242" w:rsidRPr="00FD493C">
              <w:rPr>
                <w:rFonts w:ascii="Arial" w:hAnsi="Arial" w:cs="Arial"/>
              </w:rPr>
              <w:t xml:space="preserve"> is </w:t>
            </w:r>
            <w:r w:rsidR="254A4242" w:rsidRPr="00FD493C">
              <w:rPr>
                <w:rFonts w:ascii="Arial" w:hAnsi="Arial" w:cs="Arial"/>
                <w:highlight w:val="yellow"/>
              </w:rPr>
              <w:t>[date]</w:t>
            </w:r>
            <w:r w:rsidR="254A4242" w:rsidRPr="00FD493C">
              <w:rPr>
                <w:rFonts w:ascii="Arial" w:hAnsi="Arial" w:cs="Arial"/>
              </w:rPr>
              <w:t xml:space="preserve"> at </w:t>
            </w:r>
            <w:r w:rsidR="254A4242" w:rsidRPr="00FD493C">
              <w:rPr>
                <w:rFonts w:ascii="Arial" w:hAnsi="Arial" w:cs="Arial"/>
                <w:highlight w:val="yellow"/>
              </w:rPr>
              <w:t>[time]</w:t>
            </w:r>
            <w:r w:rsidR="254A4242" w:rsidRPr="00FD493C">
              <w:rPr>
                <w:rFonts w:ascii="Arial" w:hAnsi="Arial" w:cs="Arial"/>
              </w:rPr>
              <w:t xml:space="preserve"> </w:t>
            </w:r>
            <w:r w:rsidR="254A4242" w:rsidRPr="00FD493C">
              <w:rPr>
                <w:rFonts w:ascii="Arial" w:hAnsi="Arial" w:cs="Arial"/>
                <w:highlight w:val="yellow"/>
              </w:rPr>
              <w:t>[time zone]</w:t>
            </w:r>
            <w:r w:rsidR="254A4242" w:rsidRPr="00FD493C">
              <w:rPr>
                <w:rFonts w:ascii="Arial" w:hAnsi="Arial" w:cs="Arial"/>
              </w:rPr>
              <w:t xml:space="preserve">. Questions and/or inquiries must be submitted in writing to </w:t>
            </w:r>
            <w:r w:rsidR="254A4242" w:rsidRPr="00FD493C">
              <w:rPr>
                <w:rFonts w:ascii="Arial" w:hAnsi="Arial" w:cs="Arial"/>
                <w:highlight w:val="yellow"/>
              </w:rPr>
              <w:t>[name and contact information]</w:t>
            </w:r>
            <w:r w:rsidR="254A4242" w:rsidRPr="00FD493C">
              <w:rPr>
                <w:rFonts w:ascii="Arial" w:hAnsi="Arial" w:cs="Arial"/>
              </w:rPr>
              <w:t xml:space="preserve">. </w:t>
            </w:r>
            <w:r w:rsidR="004F508F" w:rsidRPr="00FD493C">
              <w:rPr>
                <w:rFonts w:ascii="Arial" w:hAnsi="Arial" w:cs="Arial"/>
                <w:highlight w:val="cyan"/>
              </w:rPr>
              <w:t xml:space="preserve">If applicable, include instructions for how to submit questions via your </w:t>
            </w:r>
            <w:r w:rsidR="00980F4E" w:rsidRPr="00FD493C">
              <w:rPr>
                <w:rFonts w:ascii="Arial" w:hAnsi="Arial" w:cs="Arial"/>
                <w:highlight w:val="cyan"/>
              </w:rPr>
              <w:t>government</w:t>
            </w:r>
            <w:r w:rsidR="004F508F" w:rsidRPr="00FD493C">
              <w:rPr>
                <w:rFonts w:ascii="Arial" w:hAnsi="Arial" w:cs="Arial"/>
                <w:highlight w:val="cyan"/>
              </w:rPr>
              <w:t xml:space="preserve">’s e-procurement system. </w:t>
            </w:r>
          </w:p>
        </w:tc>
      </w:tr>
      <w:tr w:rsidR="00315925" w:rsidRPr="00FD493C" w14:paraId="4491733A" w14:textId="77777777" w:rsidTr="341292C9">
        <w:trPr>
          <w:trHeight w:val="252"/>
        </w:trPr>
        <w:tc>
          <w:tcPr>
            <w:tcW w:w="928" w:type="pct"/>
            <w:vAlign w:val="center"/>
          </w:tcPr>
          <w:p w14:paraId="257FDAB8" w14:textId="2305F2A4" w:rsidR="004F508F" w:rsidRPr="00FD493C" w:rsidRDefault="002D28A6" w:rsidP="004F508F">
            <w:pPr>
              <w:pStyle w:val="NoSpacing"/>
              <w:jc w:val="center"/>
              <w:rPr>
                <w:rFonts w:ascii="Arial" w:hAnsi="Arial" w:cs="Arial"/>
                <w:b/>
              </w:rPr>
            </w:pPr>
            <w:r>
              <w:rPr>
                <w:rFonts w:ascii="Arial" w:hAnsi="Arial" w:cs="Arial"/>
                <w:b/>
              </w:rPr>
              <w:t>SOQ</w:t>
            </w:r>
          </w:p>
          <w:p w14:paraId="53634708" w14:textId="57B713CF" w:rsidR="00315925" w:rsidRPr="00FD493C" w:rsidRDefault="00DE7CBC" w:rsidP="004F508F">
            <w:pPr>
              <w:pStyle w:val="NoSpacing"/>
              <w:jc w:val="center"/>
              <w:rPr>
                <w:rFonts w:ascii="Arial" w:hAnsi="Arial" w:cs="Arial"/>
              </w:rPr>
            </w:pPr>
            <w:r w:rsidRPr="00FD493C">
              <w:rPr>
                <w:rFonts w:ascii="Arial" w:hAnsi="Arial" w:cs="Arial"/>
                <w:b/>
              </w:rPr>
              <w:t>SUBMISSION</w:t>
            </w:r>
            <w:r w:rsidR="341A5737" w:rsidRPr="00FD493C">
              <w:rPr>
                <w:rFonts w:ascii="Arial" w:hAnsi="Arial" w:cs="Arial"/>
                <w:b/>
              </w:rPr>
              <w:t xml:space="preserve"> PROCESS</w:t>
            </w:r>
          </w:p>
        </w:tc>
        <w:tc>
          <w:tcPr>
            <w:tcW w:w="4072" w:type="pct"/>
          </w:tcPr>
          <w:p w14:paraId="22A8E622" w14:textId="68D2E735" w:rsidR="007E35D3" w:rsidRPr="00FD493C" w:rsidRDefault="254A4242" w:rsidP="00FC6DFC">
            <w:pPr>
              <w:spacing w:before="100" w:beforeAutospacing="1" w:after="100" w:afterAutospacing="1"/>
              <w:jc w:val="both"/>
              <w:rPr>
                <w:rFonts w:ascii="Arial" w:hAnsi="Arial" w:cs="Arial"/>
                <w:highlight w:val="cyan"/>
              </w:rPr>
            </w:pPr>
            <w:r w:rsidRPr="00FD493C">
              <w:rPr>
                <w:rFonts w:ascii="Arial" w:hAnsi="Arial" w:cs="Arial"/>
                <w:highlight w:val="cyan"/>
              </w:rPr>
              <w:t xml:space="preserve">Include a brief description </w:t>
            </w:r>
            <w:r w:rsidR="00DE7CBC" w:rsidRPr="00FD493C">
              <w:rPr>
                <w:rFonts w:ascii="Arial" w:hAnsi="Arial" w:cs="Arial"/>
                <w:highlight w:val="cyan"/>
              </w:rPr>
              <w:t xml:space="preserve">of your </w:t>
            </w:r>
            <w:r w:rsidR="00980F4E" w:rsidRPr="00FD493C">
              <w:rPr>
                <w:rFonts w:ascii="Arial" w:hAnsi="Arial" w:cs="Arial"/>
                <w:highlight w:val="cyan"/>
              </w:rPr>
              <w:t>government</w:t>
            </w:r>
            <w:r w:rsidR="00DE7CBC" w:rsidRPr="00FD493C">
              <w:rPr>
                <w:rFonts w:ascii="Arial" w:hAnsi="Arial" w:cs="Arial"/>
                <w:highlight w:val="cyan"/>
              </w:rPr>
              <w:t xml:space="preserve">’s </w:t>
            </w:r>
            <w:r w:rsidR="00262AED">
              <w:rPr>
                <w:rFonts w:ascii="Arial" w:hAnsi="Arial" w:cs="Arial"/>
                <w:highlight w:val="cyan"/>
              </w:rPr>
              <w:t>SOQ</w:t>
            </w:r>
            <w:r w:rsidR="004F508F" w:rsidRPr="00FD493C">
              <w:rPr>
                <w:rFonts w:ascii="Arial" w:hAnsi="Arial" w:cs="Arial"/>
                <w:highlight w:val="cyan"/>
              </w:rPr>
              <w:t xml:space="preserve"> </w:t>
            </w:r>
            <w:r w:rsidR="00DE7CBC" w:rsidRPr="00FD493C">
              <w:rPr>
                <w:rFonts w:ascii="Arial" w:hAnsi="Arial" w:cs="Arial"/>
                <w:highlight w:val="cyan"/>
              </w:rPr>
              <w:t>submission</w:t>
            </w:r>
            <w:r w:rsidRPr="00FD493C">
              <w:rPr>
                <w:rFonts w:ascii="Arial" w:hAnsi="Arial" w:cs="Arial"/>
                <w:highlight w:val="cyan"/>
              </w:rPr>
              <w:t xml:space="preserve"> process, including</w:t>
            </w:r>
            <w:r w:rsidR="00DE7CBC" w:rsidRPr="00FD493C">
              <w:rPr>
                <w:rFonts w:ascii="Arial" w:hAnsi="Arial" w:cs="Arial"/>
                <w:highlight w:val="cyan"/>
              </w:rPr>
              <w:t xml:space="preserve"> the</w:t>
            </w:r>
            <w:r w:rsidRPr="00FD493C">
              <w:rPr>
                <w:rFonts w:ascii="Arial" w:hAnsi="Arial" w:cs="Arial"/>
                <w:highlight w:val="cyan"/>
              </w:rPr>
              <w:t xml:space="preserve"> submittal web link.</w:t>
            </w:r>
          </w:p>
        </w:tc>
      </w:tr>
      <w:tr w:rsidR="00315925" w:rsidRPr="00FD493C" w14:paraId="61A022DD" w14:textId="77777777" w:rsidTr="341292C9">
        <w:trPr>
          <w:trHeight w:val="288"/>
        </w:trPr>
        <w:tc>
          <w:tcPr>
            <w:tcW w:w="928" w:type="pct"/>
            <w:vAlign w:val="center"/>
          </w:tcPr>
          <w:p w14:paraId="1AFE5FD9" w14:textId="76E7F929" w:rsidR="00315925" w:rsidRPr="00FD493C" w:rsidRDefault="007E35D3" w:rsidP="000D2CBD">
            <w:pPr>
              <w:spacing w:before="100" w:beforeAutospacing="1" w:after="100" w:afterAutospacing="1"/>
              <w:jc w:val="center"/>
              <w:rPr>
                <w:rFonts w:ascii="Arial" w:hAnsi="Arial" w:cs="Arial"/>
              </w:rPr>
            </w:pPr>
            <w:r w:rsidRPr="00FD493C">
              <w:rPr>
                <w:rFonts w:ascii="Arial" w:hAnsi="Arial" w:cs="Arial"/>
                <w:b/>
                <w:bCs/>
              </w:rPr>
              <w:t>RF</w:t>
            </w:r>
            <w:r w:rsidR="002D28A6">
              <w:rPr>
                <w:rFonts w:ascii="Arial" w:hAnsi="Arial" w:cs="Arial"/>
                <w:b/>
                <w:bCs/>
              </w:rPr>
              <w:t>Q</w:t>
            </w:r>
            <w:r w:rsidRPr="00FD493C">
              <w:rPr>
                <w:rFonts w:ascii="Arial" w:hAnsi="Arial" w:cs="Arial"/>
                <w:b/>
                <w:bCs/>
              </w:rPr>
              <w:t xml:space="preserve"> WEBSITE</w:t>
            </w:r>
          </w:p>
        </w:tc>
        <w:tc>
          <w:tcPr>
            <w:tcW w:w="4072" w:type="pct"/>
          </w:tcPr>
          <w:p w14:paraId="12FBD17B" w14:textId="49F26639" w:rsidR="007E35D3" w:rsidRPr="00FD493C" w:rsidRDefault="005C6776" w:rsidP="00FC6DFC">
            <w:pPr>
              <w:autoSpaceDE w:val="0"/>
              <w:autoSpaceDN w:val="0"/>
              <w:adjustRightInd w:val="0"/>
              <w:spacing w:before="100" w:beforeAutospacing="1" w:after="100" w:afterAutospacing="1"/>
              <w:jc w:val="both"/>
              <w:rPr>
                <w:rFonts w:ascii="Arial" w:hAnsi="Arial" w:cs="Arial"/>
              </w:rPr>
            </w:pPr>
            <w:r w:rsidRPr="00FD493C">
              <w:rPr>
                <w:rFonts w:ascii="Arial" w:hAnsi="Arial" w:cs="Arial"/>
                <w:highlight w:val="cyan"/>
              </w:rPr>
              <w:t>Link to any websites p</w:t>
            </w:r>
            <w:r w:rsidR="254A4242" w:rsidRPr="00FD493C">
              <w:rPr>
                <w:rFonts w:ascii="Arial" w:hAnsi="Arial" w:cs="Arial"/>
                <w:highlight w:val="cyan"/>
              </w:rPr>
              <w:t>roposers should be aware of to access materials and view updates for this procurement.</w:t>
            </w:r>
          </w:p>
        </w:tc>
      </w:tr>
      <w:tr w:rsidR="00315925" w:rsidRPr="00FD493C" w14:paraId="3F643BDF" w14:textId="77777777" w:rsidTr="341292C9">
        <w:trPr>
          <w:trHeight w:val="252"/>
        </w:trPr>
        <w:tc>
          <w:tcPr>
            <w:tcW w:w="928" w:type="pct"/>
            <w:vAlign w:val="center"/>
          </w:tcPr>
          <w:p w14:paraId="5AF77037" w14:textId="2E74C317" w:rsidR="00315925" w:rsidRPr="00FD493C" w:rsidRDefault="67D8C7CA" w:rsidP="000D2CBD">
            <w:pPr>
              <w:spacing w:before="100" w:beforeAutospacing="1" w:after="100" w:afterAutospacing="1"/>
              <w:jc w:val="center"/>
              <w:rPr>
                <w:rFonts w:ascii="Arial" w:hAnsi="Arial" w:cs="Arial"/>
                <w:b/>
                <w:bCs/>
              </w:rPr>
            </w:pPr>
            <w:r w:rsidRPr="00FD493C">
              <w:rPr>
                <w:rFonts w:ascii="Arial" w:hAnsi="Arial" w:cs="Arial"/>
                <w:b/>
                <w:bCs/>
              </w:rPr>
              <w:t>RF</w:t>
            </w:r>
            <w:r w:rsidR="002D28A6">
              <w:rPr>
                <w:rFonts w:ascii="Arial" w:hAnsi="Arial" w:cs="Arial"/>
                <w:b/>
                <w:bCs/>
              </w:rPr>
              <w:t>Q</w:t>
            </w:r>
            <w:r w:rsidRPr="00FD493C">
              <w:rPr>
                <w:rFonts w:ascii="Arial" w:hAnsi="Arial" w:cs="Arial"/>
                <w:b/>
                <w:bCs/>
              </w:rPr>
              <w:t xml:space="preserve"> OFFICIAL CONTACT  </w:t>
            </w:r>
          </w:p>
        </w:tc>
        <w:tc>
          <w:tcPr>
            <w:tcW w:w="4072" w:type="pct"/>
          </w:tcPr>
          <w:p w14:paraId="6198D65B" w14:textId="58FC1FE4" w:rsidR="007E35D3" w:rsidRPr="00FD493C" w:rsidRDefault="254A4242" w:rsidP="00FC6DFC">
            <w:pPr>
              <w:spacing w:before="100" w:beforeAutospacing="1" w:after="100" w:afterAutospacing="1"/>
              <w:jc w:val="both"/>
              <w:rPr>
                <w:rFonts w:ascii="Arial" w:hAnsi="Arial" w:cs="Arial"/>
                <w:color w:val="FF0000"/>
              </w:rPr>
            </w:pPr>
            <w:r w:rsidRPr="00FD493C">
              <w:rPr>
                <w:rFonts w:ascii="Arial" w:hAnsi="Arial" w:cs="Arial"/>
                <w:highlight w:val="yellow"/>
              </w:rPr>
              <w:t>[Name, Title</w:t>
            </w:r>
            <w:r w:rsidR="000D2CBD" w:rsidRPr="00FD493C">
              <w:rPr>
                <w:rFonts w:ascii="Arial" w:hAnsi="Arial" w:cs="Arial"/>
                <w:highlight w:val="yellow"/>
              </w:rPr>
              <w:t xml:space="preserve">, </w:t>
            </w:r>
            <w:r w:rsidRPr="00FD493C">
              <w:rPr>
                <w:rFonts w:ascii="Arial" w:hAnsi="Arial" w:cs="Arial"/>
                <w:highlight w:val="yellow"/>
              </w:rPr>
              <w:t>Contact Information]</w:t>
            </w:r>
          </w:p>
        </w:tc>
      </w:tr>
    </w:tbl>
    <w:p w14:paraId="14EFB8BE" w14:textId="73E601F4" w:rsidR="005961AD" w:rsidRPr="002D28A6" w:rsidRDefault="00123127" w:rsidP="00E2116E">
      <w:pPr>
        <w:pStyle w:val="Heading1"/>
        <w:numPr>
          <w:ilvl w:val="0"/>
          <w:numId w:val="0"/>
        </w:numPr>
        <w:ind w:left="360" w:hanging="360"/>
      </w:pPr>
      <w:bookmarkStart w:id="0" w:name="_Toc228197883"/>
      <w:bookmarkStart w:id="1" w:name="_Hlk46213398"/>
      <w:bookmarkStart w:id="2" w:name="_Hlk46212918"/>
      <w:r w:rsidRPr="002D28A6">
        <w:lastRenderedPageBreak/>
        <w:t>Cover Letter (Optional)</w:t>
      </w:r>
      <w:bookmarkEnd w:id="0"/>
    </w:p>
    <w:p w14:paraId="53B11163" w14:textId="0A2A6B74" w:rsidR="00123127" w:rsidRPr="00262AED" w:rsidRDefault="00262AED" w:rsidP="00FC6DFC">
      <w:pPr>
        <w:spacing w:before="100" w:beforeAutospacing="1" w:after="100" w:afterAutospacing="1" w:line="240" w:lineRule="auto"/>
        <w:jc w:val="both"/>
        <w:rPr>
          <w:rFonts w:ascii="Arial" w:hAnsi="Arial" w:cs="Arial"/>
          <w:szCs w:val="24"/>
        </w:rPr>
      </w:pPr>
      <w:r w:rsidRPr="00262AED">
        <w:rPr>
          <w:rFonts w:ascii="Arial" w:hAnsi="Arial" w:cs="Arial"/>
          <w:szCs w:val="24"/>
          <w:highlight w:val="cyan"/>
        </w:rPr>
        <w:t xml:space="preserve">For many governments, developing a CSAP is both a new and strategically significant effort. To underscore its importance, consider including a short cover letter from a commissioner or department head that outlines the jurisdiction’s commitment, priorities, and vision for the project to the </w:t>
      </w:r>
      <w:r w:rsidR="00F66388">
        <w:rPr>
          <w:rFonts w:ascii="Arial" w:hAnsi="Arial" w:cs="Arial"/>
          <w:szCs w:val="24"/>
          <w:highlight w:val="cyan"/>
        </w:rPr>
        <w:t>consultant</w:t>
      </w:r>
      <w:r w:rsidRPr="00262AED">
        <w:rPr>
          <w:rFonts w:ascii="Arial" w:hAnsi="Arial" w:cs="Arial"/>
          <w:szCs w:val="24"/>
          <w:highlight w:val="cyan"/>
        </w:rPr>
        <w:t xml:space="preserve"> community. This</w:t>
      </w:r>
      <w:r w:rsidR="00F63132" w:rsidRPr="00262AED">
        <w:rPr>
          <w:rFonts w:ascii="Arial" w:hAnsi="Arial" w:cs="Arial"/>
          <w:szCs w:val="24"/>
          <w:highlight w:val="cyan"/>
        </w:rPr>
        <w:t xml:space="preserve"> cover letter</w:t>
      </w:r>
      <w:r w:rsidR="00123127" w:rsidRPr="00262AED">
        <w:rPr>
          <w:rFonts w:ascii="Arial" w:hAnsi="Arial" w:cs="Arial"/>
          <w:szCs w:val="24"/>
          <w:highlight w:val="cyan"/>
        </w:rPr>
        <w:t xml:space="preserve"> may include:</w:t>
      </w:r>
    </w:p>
    <w:p w14:paraId="2F121D3F" w14:textId="2A368540" w:rsidR="00C85C97" w:rsidRDefault="006530C1"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 d</w:t>
      </w:r>
      <w:r w:rsidR="00C85C97" w:rsidRPr="002D28A6">
        <w:rPr>
          <w:rFonts w:ascii="Arial" w:hAnsi="Arial" w:cs="Arial"/>
          <w:szCs w:val="24"/>
          <w:highlight w:val="cyan"/>
        </w:rPr>
        <w:t>escriptio</w:t>
      </w:r>
      <w:r w:rsidR="000231FC" w:rsidRPr="002D28A6">
        <w:rPr>
          <w:rFonts w:ascii="Arial" w:hAnsi="Arial" w:cs="Arial"/>
          <w:szCs w:val="24"/>
          <w:highlight w:val="cyan"/>
        </w:rPr>
        <w:t xml:space="preserve">n of the overall vision for </w:t>
      </w:r>
      <w:r w:rsidR="007B2083" w:rsidRPr="002D28A6">
        <w:rPr>
          <w:rFonts w:ascii="Arial" w:hAnsi="Arial" w:cs="Arial"/>
          <w:szCs w:val="24"/>
          <w:highlight w:val="cyan"/>
        </w:rPr>
        <w:t>this</w:t>
      </w:r>
      <w:r w:rsidR="00C85C97" w:rsidRPr="002D28A6">
        <w:rPr>
          <w:rFonts w:ascii="Arial" w:hAnsi="Arial" w:cs="Arial"/>
          <w:szCs w:val="24"/>
          <w:highlight w:val="cyan"/>
        </w:rPr>
        <w:t xml:space="preserve"> service or</w:t>
      </w:r>
      <w:r w:rsidR="000231FC" w:rsidRPr="002D28A6">
        <w:rPr>
          <w:rFonts w:ascii="Arial" w:hAnsi="Arial" w:cs="Arial"/>
          <w:szCs w:val="24"/>
          <w:highlight w:val="cyan"/>
        </w:rPr>
        <w:t xml:space="preserve"> program</w:t>
      </w:r>
      <w:r w:rsidRPr="002D28A6">
        <w:rPr>
          <w:rFonts w:ascii="Arial" w:hAnsi="Arial" w:cs="Arial"/>
          <w:szCs w:val="24"/>
          <w:highlight w:val="cyan"/>
        </w:rPr>
        <w:t>.</w:t>
      </w:r>
    </w:p>
    <w:p w14:paraId="65573B05" w14:textId="3F3F21D5" w:rsidR="00604684" w:rsidRPr="002D28A6" w:rsidRDefault="00604684"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Pr>
          <w:rFonts w:ascii="Arial" w:hAnsi="Arial" w:cs="Arial"/>
          <w:szCs w:val="24"/>
          <w:highlight w:val="cyan"/>
        </w:rPr>
        <w:t xml:space="preserve">Any related plan or adopted documents you want </w:t>
      </w:r>
      <w:r w:rsidR="00C860E6">
        <w:rPr>
          <w:rFonts w:ascii="Arial" w:hAnsi="Arial" w:cs="Arial"/>
          <w:szCs w:val="24"/>
          <w:highlight w:val="cyan"/>
        </w:rPr>
        <w:t>consultants</w:t>
      </w:r>
      <w:r>
        <w:rPr>
          <w:rFonts w:ascii="Arial" w:hAnsi="Arial" w:cs="Arial"/>
          <w:szCs w:val="24"/>
          <w:highlight w:val="cyan"/>
        </w:rPr>
        <w:t xml:space="preserve"> </w:t>
      </w:r>
      <w:r w:rsidR="00C860E6">
        <w:rPr>
          <w:rFonts w:ascii="Arial" w:hAnsi="Arial" w:cs="Arial"/>
          <w:szCs w:val="24"/>
          <w:highlight w:val="cyan"/>
        </w:rPr>
        <w:t xml:space="preserve">to be aware of as important context for your community. </w:t>
      </w:r>
    </w:p>
    <w:p w14:paraId="28DF5DAB" w14:textId="3D817371" w:rsidR="007B2083" w:rsidRPr="002D28A6" w:rsidRDefault="007B2083"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Acknowledgement of recent challenges or events</w:t>
      </w:r>
      <w:r w:rsidR="004F508F" w:rsidRPr="002D28A6">
        <w:rPr>
          <w:rFonts w:ascii="Arial" w:hAnsi="Arial" w:cs="Arial"/>
          <w:szCs w:val="24"/>
          <w:highlight w:val="cyan"/>
        </w:rPr>
        <w:t xml:space="preserve"> related to the service or program</w:t>
      </w:r>
      <w:r w:rsidR="006530C1" w:rsidRPr="002D28A6">
        <w:rPr>
          <w:rFonts w:ascii="Arial" w:hAnsi="Arial" w:cs="Arial"/>
          <w:szCs w:val="24"/>
          <w:highlight w:val="cyan"/>
        </w:rPr>
        <w:t>.</w:t>
      </w:r>
    </w:p>
    <w:p w14:paraId="79073E21" w14:textId="1EEA9C2F" w:rsidR="00123127" w:rsidRPr="002D28A6" w:rsidRDefault="00F63132" w:rsidP="008B2816">
      <w:pPr>
        <w:pStyle w:val="ListParagraph"/>
        <w:numPr>
          <w:ilvl w:val="0"/>
          <w:numId w:val="3"/>
        </w:numPr>
        <w:spacing w:before="100" w:beforeAutospacing="1" w:after="100" w:afterAutospacing="1" w:line="240" w:lineRule="auto"/>
        <w:jc w:val="both"/>
        <w:rPr>
          <w:rFonts w:ascii="Arial" w:hAnsi="Arial" w:cs="Arial"/>
          <w:szCs w:val="24"/>
          <w:highlight w:val="cyan"/>
        </w:rPr>
      </w:pPr>
      <w:r w:rsidRPr="002D28A6">
        <w:rPr>
          <w:rFonts w:ascii="Arial" w:hAnsi="Arial" w:cs="Arial"/>
          <w:szCs w:val="24"/>
          <w:highlight w:val="cyan"/>
        </w:rPr>
        <w:t>A</w:t>
      </w:r>
      <w:r w:rsidR="00123127" w:rsidRPr="002D28A6">
        <w:rPr>
          <w:rFonts w:ascii="Arial" w:hAnsi="Arial" w:cs="Arial"/>
          <w:szCs w:val="24"/>
          <w:highlight w:val="cyan"/>
        </w:rPr>
        <w:t xml:space="preserve"> high-level summary of strategic direction, outcome goals, and</w:t>
      </w:r>
      <w:r w:rsidR="007B2083" w:rsidRPr="002D28A6">
        <w:rPr>
          <w:rFonts w:ascii="Arial" w:hAnsi="Arial" w:cs="Arial"/>
          <w:szCs w:val="24"/>
          <w:highlight w:val="cyan"/>
        </w:rPr>
        <w:t>/or</w:t>
      </w:r>
      <w:r w:rsidR="00123127" w:rsidRPr="002D28A6">
        <w:rPr>
          <w:rFonts w:ascii="Arial" w:hAnsi="Arial" w:cs="Arial"/>
          <w:szCs w:val="24"/>
          <w:highlight w:val="cyan"/>
        </w:rPr>
        <w:t xml:space="preserve"> target population</w:t>
      </w:r>
      <w:r w:rsidR="006530C1" w:rsidRPr="002D28A6">
        <w:rPr>
          <w:rFonts w:ascii="Arial" w:hAnsi="Arial" w:cs="Arial"/>
          <w:szCs w:val="24"/>
          <w:highlight w:val="cyan"/>
        </w:rPr>
        <w:t>.</w:t>
      </w:r>
    </w:p>
    <w:p w14:paraId="25E765E9" w14:textId="4A3768FE" w:rsidR="00123127" w:rsidRPr="002D28A6" w:rsidRDefault="006530C1"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highlight w:val="cyan"/>
        </w:rPr>
        <w:t>A d</w:t>
      </w:r>
      <w:r w:rsidR="00F63132" w:rsidRPr="002D28A6">
        <w:rPr>
          <w:rFonts w:ascii="Arial" w:hAnsi="Arial" w:cs="Arial"/>
          <w:highlight w:val="cyan"/>
        </w:rPr>
        <w:t>escription of a</w:t>
      </w:r>
      <w:r w:rsidR="67D8C7CA" w:rsidRPr="002D28A6">
        <w:rPr>
          <w:rFonts w:ascii="Arial" w:hAnsi="Arial" w:cs="Arial"/>
          <w:highlight w:val="cyan"/>
        </w:rPr>
        <w:t>ny pre-RF</w:t>
      </w:r>
      <w:r w:rsidR="002D28A6">
        <w:rPr>
          <w:rFonts w:ascii="Arial" w:hAnsi="Arial" w:cs="Arial"/>
          <w:highlight w:val="cyan"/>
        </w:rPr>
        <w:t>Q</w:t>
      </w:r>
      <w:r w:rsidR="67D8C7CA" w:rsidRPr="002D28A6">
        <w:rPr>
          <w:rFonts w:ascii="Arial" w:hAnsi="Arial" w:cs="Arial"/>
          <w:highlight w:val="cyan"/>
        </w:rPr>
        <w:t xml:space="preserve"> processes </w:t>
      </w:r>
      <w:r w:rsidR="00262AED">
        <w:rPr>
          <w:rFonts w:ascii="Arial" w:hAnsi="Arial" w:cs="Arial"/>
          <w:highlight w:val="cyan"/>
        </w:rPr>
        <w:t xml:space="preserve">conducted </w:t>
      </w:r>
      <w:r w:rsidR="67D8C7CA" w:rsidRPr="002D28A6">
        <w:rPr>
          <w:rFonts w:ascii="Arial" w:hAnsi="Arial" w:cs="Arial"/>
          <w:highlight w:val="cyan"/>
        </w:rPr>
        <w:t xml:space="preserve">to gather feedback from residents, </w:t>
      </w:r>
      <w:r w:rsidR="005C4A63" w:rsidRPr="002D28A6">
        <w:rPr>
          <w:rFonts w:ascii="Arial" w:hAnsi="Arial" w:cs="Arial"/>
          <w:highlight w:val="cyan"/>
        </w:rPr>
        <w:t>service recipients,</w:t>
      </w:r>
      <w:r w:rsidR="67D8C7CA" w:rsidRPr="002D28A6">
        <w:rPr>
          <w:rFonts w:ascii="Arial" w:hAnsi="Arial" w:cs="Arial"/>
          <w:highlight w:val="cyan"/>
        </w:rPr>
        <w:t xml:space="preserve"> subject matter experts</w:t>
      </w:r>
      <w:r w:rsidR="005C4A63" w:rsidRPr="002D28A6">
        <w:rPr>
          <w:rFonts w:ascii="Arial" w:hAnsi="Arial" w:cs="Arial"/>
          <w:highlight w:val="cyan"/>
        </w:rPr>
        <w:t>,</w:t>
      </w:r>
      <w:r w:rsidR="67D8C7CA" w:rsidRPr="002D28A6">
        <w:rPr>
          <w:rFonts w:ascii="Arial" w:hAnsi="Arial" w:cs="Arial"/>
          <w:highlight w:val="cyan"/>
        </w:rPr>
        <w:t xml:space="preserve"> and/or the </w:t>
      </w:r>
      <w:r w:rsidR="0005110F">
        <w:rPr>
          <w:rFonts w:ascii="Arial" w:hAnsi="Arial" w:cs="Arial"/>
          <w:highlight w:val="cyan"/>
        </w:rPr>
        <w:t>consultant</w:t>
      </w:r>
      <w:r w:rsidR="67D8C7CA" w:rsidRPr="002D28A6">
        <w:rPr>
          <w:rFonts w:ascii="Arial" w:hAnsi="Arial" w:cs="Arial"/>
          <w:highlight w:val="cyan"/>
        </w:rPr>
        <w:t xml:space="preserve"> community</w:t>
      </w:r>
      <w:r w:rsidRPr="002D28A6">
        <w:rPr>
          <w:rFonts w:ascii="Arial" w:hAnsi="Arial" w:cs="Arial"/>
          <w:highlight w:val="cyan"/>
        </w:rPr>
        <w:t>.</w:t>
      </w:r>
    </w:p>
    <w:p w14:paraId="4845EDA1" w14:textId="42861E09" w:rsidR="00C85C97" w:rsidRPr="002D28A6" w:rsidRDefault="006530C1"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highlight w:val="cyan"/>
        </w:rPr>
        <w:t>A s</w:t>
      </w:r>
      <w:r w:rsidR="00F87FD9" w:rsidRPr="002D28A6">
        <w:rPr>
          <w:rFonts w:ascii="Arial" w:hAnsi="Arial" w:cs="Arial"/>
          <w:highlight w:val="cyan"/>
        </w:rPr>
        <w:t xml:space="preserve">tatement </w:t>
      </w:r>
      <w:r w:rsidR="00C85C97" w:rsidRPr="002D28A6">
        <w:rPr>
          <w:rFonts w:ascii="Arial" w:hAnsi="Arial" w:cs="Arial"/>
          <w:highlight w:val="cyan"/>
        </w:rPr>
        <w:t>of the</w:t>
      </w:r>
      <w:r w:rsidR="00980F4E" w:rsidRPr="002D28A6">
        <w:rPr>
          <w:rFonts w:ascii="Arial" w:hAnsi="Arial" w:cs="Arial"/>
          <w:highlight w:val="cyan"/>
        </w:rPr>
        <w:t xml:space="preserve"> government’s</w:t>
      </w:r>
      <w:r w:rsidR="00C85C97" w:rsidRPr="002D28A6">
        <w:rPr>
          <w:rFonts w:ascii="Arial" w:hAnsi="Arial" w:cs="Arial"/>
          <w:highlight w:val="cyan"/>
        </w:rPr>
        <w:t xml:space="preserve"> intention to collaborate with </w:t>
      </w:r>
      <w:r w:rsidR="0005110F">
        <w:rPr>
          <w:rFonts w:ascii="Arial" w:hAnsi="Arial" w:cs="Arial"/>
          <w:highlight w:val="cyan"/>
        </w:rPr>
        <w:t>consultants</w:t>
      </w:r>
      <w:r w:rsidRPr="002D28A6">
        <w:rPr>
          <w:rFonts w:ascii="Arial" w:hAnsi="Arial" w:cs="Arial"/>
          <w:highlight w:val="cyan"/>
        </w:rPr>
        <w:t>.</w:t>
      </w:r>
    </w:p>
    <w:p w14:paraId="2CC91367" w14:textId="64142F64" w:rsidR="007B2083" w:rsidRPr="002D28A6" w:rsidRDefault="00123127"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2D28A6">
        <w:rPr>
          <w:rFonts w:ascii="Arial" w:hAnsi="Arial" w:cs="Arial"/>
          <w:szCs w:val="24"/>
          <w:highlight w:val="cyan"/>
        </w:rPr>
        <w:t xml:space="preserve">If applicable, </w:t>
      </w:r>
      <w:r w:rsidR="00262AED" w:rsidRPr="002D28A6">
        <w:rPr>
          <w:rFonts w:ascii="Arial" w:hAnsi="Arial" w:cs="Arial"/>
          <w:szCs w:val="24"/>
          <w:highlight w:val="cyan"/>
        </w:rPr>
        <w:t>mention</w:t>
      </w:r>
      <w:r w:rsidR="00F63132" w:rsidRPr="002D28A6">
        <w:rPr>
          <w:rFonts w:ascii="Arial" w:hAnsi="Arial" w:cs="Arial"/>
          <w:szCs w:val="24"/>
          <w:highlight w:val="cyan"/>
        </w:rPr>
        <w:t xml:space="preserve"> </w:t>
      </w:r>
      <w:r w:rsidR="005C4A63" w:rsidRPr="002D28A6">
        <w:rPr>
          <w:rFonts w:ascii="Arial" w:hAnsi="Arial" w:cs="Arial"/>
          <w:szCs w:val="24"/>
          <w:highlight w:val="cyan"/>
        </w:rPr>
        <w:t xml:space="preserve">an </w:t>
      </w:r>
      <w:r w:rsidRPr="002D28A6">
        <w:rPr>
          <w:rFonts w:ascii="Arial" w:hAnsi="Arial" w:cs="Arial"/>
          <w:szCs w:val="24"/>
          <w:highlight w:val="cyan"/>
        </w:rPr>
        <w:t xml:space="preserve">upcoming </w:t>
      </w:r>
      <w:r w:rsidR="005C4A63" w:rsidRPr="002D28A6">
        <w:rPr>
          <w:rFonts w:ascii="Arial" w:hAnsi="Arial" w:cs="Arial"/>
          <w:szCs w:val="24"/>
          <w:highlight w:val="cyan"/>
        </w:rPr>
        <w:t>p</w:t>
      </w:r>
      <w:r w:rsidRPr="002D28A6">
        <w:rPr>
          <w:rFonts w:ascii="Arial" w:hAnsi="Arial" w:cs="Arial"/>
          <w:szCs w:val="24"/>
          <w:highlight w:val="cyan"/>
        </w:rPr>
        <w:t>re-</w:t>
      </w:r>
      <w:r w:rsidR="002D28A6">
        <w:rPr>
          <w:rFonts w:ascii="Arial" w:hAnsi="Arial" w:cs="Arial"/>
          <w:szCs w:val="24"/>
          <w:highlight w:val="cyan"/>
        </w:rPr>
        <w:t>submittal</w:t>
      </w:r>
      <w:r w:rsidRPr="002D28A6">
        <w:rPr>
          <w:rFonts w:ascii="Arial" w:hAnsi="Arial" w:cs="Arial"/>
          <w:szCs w:val="24"/>
          <w:highlight w:val="cyan"/>
        </w:rPr>
        <w:t xml:space="preserve"> </w:t>
      </w:r>
      <w:r w:rsidR="005C4A63" w:rsidRPr="002D28A6">
        <w:rPr>
          <w:rFonts w:ascii="Arial" w:hAnsi="Arial" w:cs="Arial"/>
          <w:szCs w:val="24"/>
          <w:highlight w:val="cyan"/>
        </w:rPr>
        <w:t>c</w:t>
      </w:r>
      <w:r w:rsidRPr="002D28A6">
        <w:rPr>
          <w:rFonts w:ascii="Arial" w:hAnsi="Arial" w:cs="Arial"/>
          <w:szCs w:val="24"/>
          <w:highlight w:val="cyan"/>
        </w:rPr>
        <w:t>onference</w:t>
      </w:r>
      <w:r w:rsidR="006530C1" w:rsidRPr="002D28A6">
        <w:rPr>
          <w:rFonts w:ascii="Arial" w:hAnsi="Arial" w:cs="Arial"/>
          <w:szCs w:val="24"/>
          <w:highlight w:val="cyan"/>
        </w:rPr>
        <w:t>.</w:t>
      </w:r>
    </w:p>
    <w:p w14:paraId="5CB9F47C" w14:textId="0EB3DFB2" w:rsidR="001F5D20" w:rsidRPr="00615ED4" w:rsidRDefault="007B2083" w:rsidP="008B2816">
      <w:pPr>
        <w:pStyle w:val="ListParagraph"/>
        <w:numPr>
          <w:ilvl w:val="0"/>
          <w:numId w:val="3"/>
        </w:num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Gratitude to the </w:t>
      </w:r>
      <w:r w:rsidR="0005110F">
        <w:rPr>
          <w:rFonts w:ascii="Arial" w:hAnsi="Arial" w:cs="Arial"/>
          <w:highlight w:val="cyan"/>
        </w:rPr>
        <w:t xml:space="preserve">consultant </w:t>
      </w:r>
      <w:r w:rsidRPr="00FD493C">
        <w:rPr>
          <w:rFonts w:ascii="Arial" w:hAnsi="Arial" w:cs="Arial"/>
          <w:highlight w:val="cyan"/>
        </w:rPr>
        <w:t>community for their interest</w:t>
      </w:r>
      <w:r w:rsidR="00641562" w:rsidRPr="00FD493C">
        <w:rPr>
          <w:rFonts w:ascii="Arial" w:hAnsi="Arial" w:cs="Arial"/>
          <w:highlight w:val="cyan"/>
        </w:rPr>
        <w:t xml:space="preserve"> in the opportunity</w:t>
      </w:r>
      <w:r w:rsidR="006530C1" w:rsidRPr="00FD493C">
        <w:rPr>
          <w:rFonts w:ascii="Arial" w:hAnsi="Arial" w:cs="Arial"/>
          <w:highlight w:val="cyan"/>
        </w:rPr>
        <w:t>.</w:t>
      </w:r>
      <w:r w:rsidR="00123127" w:rsidRPr="00FD493C">
        <w:rPr>
          <w:rFonts w:ascii="Arial" w:hAnsi="Arial" w:cs="Arial"/>
          <w:b/>
          <w:caps/>
          <w:sz w:val="28"/>
          <w:szCs w:val="28"/>
        </w:rPr>
        <w:br w:type="page"/>
      </w:r>
    </w:p>
    <w:bookmarkEnd w:id="2" w:displacedByCustomXml="next"/>
    <w:bookmarkEnd w:id="1" w:displacedByCustomXml="next"/>
    <w:bookmarkStart w:id="3" w:name="_Toc228197884" w:displacedByCustomXml="next"/>
    <w:sdt>
      <w:sdtPr>
        <w:rPr>
          <w:rFonts w:ascii="Times New Roman" w:hAnsi="Times New Roman" w:cstheme="minorBidi"/>
          <w:b w:val="0"/>
          <w:sz w:val="24"/>
          <w:szCs w:val="24"/>
        </w:rPr>
        <w:id w:val="-321812476"/>
        <w:docPartObj>
          <w:docPartGallery w:val="Table of Contents"/>
          <w:docPartUnique/>
        </w:docPartObj>
      </w:sdtPr>
      <w:sdtEndPr>
        <w:rPr>
          <w:noProof/>
        </w:rPr>
      </w:sdtEndPr>
      <w:sdtContent>
        <w:p w14:paraId="4F47F332" w14:textId="364964D9" w:rsidR="007B2083" w:rsidRPr="006D2CA6" w:rsidRDefault="007B2083" w:rsidP="00E2116E">
          <w:pPr>
            <w:pStyle w:val="Heading1"/>
            <w:numPr>
              <w:ilvl w:val="0"/>
              <w:numId w:val="0"/>
            </w:numPr>
            <w:ind w:left="360" w:hanging="360"/>
          </w:pPr>
          <w:r w:rsidRPr="006D2CA6">
            <w:t>Table of Contents</w:t>
          </w:r>
          <w:bookmarkEnd w:id="3"/>
        </w:p>
        <w:p w14:paraId="005D4F08" w14:textId="1EB8923A" w:rsidR="00BD6D44" w:rsidRDefault="007B2083" w:rsidP="009D67FD">
          <w:pPr>
            <w:pStyle w:val="TOC1"/>
            <w:rPr>
              <w:rFonts w:ascii="Arial" w:hAnsi="Arial" w:cs="Arial"/>
            </w:rPr>
          </w:pPr>
          <w:r w:rsidRPr="009D67FD">
            <w:rPr>
              <w:rFonts w:ascii="Arial" w:hAnsi="Arial" w:cs="Arial"/>
            </w:rPr>
            <w:fldChar w:fldCharType="begin"/>
          </w:r>
          <w:r w:rsidRPr="009D67FD">
            <w:rPr>
              <w:rFonts w:ascii="Arial" w:hAnsi="Arial" w:cs="Arial"/>
            </w:rPr>
            <w:instrText xml:space="preserve"> TOC \o "1-3" \h \z \u </w:instrText>
          </w:r>
          <w:r w:rsidRPr="009D67FD">
            <w:rPr>
              <w:rFonts w:ascii="Arial" w:hAnsi="Arial" w:cs="Arial"/>
            </w:rPr>
            <w:fldChar w:fldCharType="separate"/>
          </w:r>
          <w:hyperlink w:anchor="_Toc228197883" w:history="1">
            <w:r w:rsidR="00BD6D44" w:rsidRPr="009D67FD">
              <w:rPr>
                <w:rStyle w:val="Hyperlink"/>
                <w:noProof/>
              </w:rPr>
              <w:t>Cover Letter (Optional)</w:t>
            </w:r>
            <w:r w:rsidR="00BD6D44" w:rsidRPr="009D67FD">
              <w:rPr>
                <w:rFonts w:ascii="Arial" w:hAnsi="Arial" w:cs="Arial"/>
                <w:noProof/>
                <w:webHidden/>
              </w:rPr>
              <w:tab/>
            </w:r>
            <w:r w:rsidR="00BD6D44" w:rsidRPr="009D67FD">
              <w:rPr>
                <w:rFonts w:ascii="Arial" w:hAnsi="Arial" w:cs="Arial"/>
                <w:noProof/>
                <w:webHidden/>
              </w:rPr>
              <w:fldChar w:fldCharType="begin"/>
            </w:r>
            <w:r w:rsidR="00BD6D44" w:rsidRPr="009D67FD">
              <w:rPr>
                <w:rFonts w:ascii="Arial" w:hAnsi="Arial" w:cs="Arial"/>
                <w:noProof/>
                <w:webHidden/>
              </w:rPr>
              <w:instrText xml:space="preserve"> PAGEREF _Toc228197883 \h </w:instrText>
            </w:r>
            <w:r w:rsidR="00BD6D44" w:rsidRPr="009D67FD">
              <w:rPr>
                <w:rFonts w:ascii="Arial" w:hAnsi="Arial" w:cs="Arial"/>
                <w:noProof/>
                <w:webHidden/>
              </w:rPr>
            </w:r>
            <w:r w:rsidR="00BD6D44" w:rsidRPr="009D67FD">
              <w:rPr>
                <w:rFonts w:ascii="Arial" w:hAnsi="Arial" w:cs="Arial"/>
                <w:noProof/>
                <w:webHidden/>
              </w:rPr>
              <w:fldChar w:fldCharType="separate"/>
            </w:r>
            <w:r w:rsidR="000A2194" w:rsidRPr="009D67FD">
              <w:rPr>
                <w:rFonts w:ascii="Arial" w:hAnsi="Arial" w:cs="Arial"/>
                <w:noProof/>
                <w:webHidden/>
              </w:rPr>
              <w:t>5</w:t>
            </w:r>
            <w:r w:rsidR="00BD6D44" w:rsidRPr="009D67FD">
              <w:rPr>
                <w:rFonts w:ascii="Arial" w:hAnsi="Arial" w:cs="Arial"/>
                <w:noProof/>
                <w:webHidden/>
              </w:rPr>
              <w:fldChar w:fldCharType="end"/>
            </w:r>
          </w:hyperlink>
        </w:p>
        <w:p w14:paraId="75A6C443" w14:textId="77777777" w:rsidR="009D67FD" w:rsidRPr="009D67FD" w:rsidRDefault="009D67FD" w:rsidP="009D67FD">
          <w:pPr>
            <w:rPr>
              <w:sz w:val="10"/>
              <w:szCs w:val="10"/>
            </w:rPr>
          </w:pPr>
        </w:p>
        <w:p w14:paraId="16AD9544" w14:textId="71B86868" w:rsidR="00BD6D44" w:rsidRDefault="00BD6D44" w:rsidP="009D67FD">
          <w:pPr>
            <w:pStyle w:val="TOC1"/>
            <w:rPr>
              <w:rFonts w:ascii="Arial" w:hAnsi="Arial" w:cs="Arial"/>
            </w:rPr>
          </w:pPr>
          <w:hyperlink w:anchor="_Toc228197884" w:history="1">
            <w:r w:rsidRPr="009D67FD">
              <w:rPr>
                <w:rStyle w:val="Hyperlink"/>
                <w:noProof/>
              </w:rPr>
              <w:t>Table of Contents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_Toc228197884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6</w:t>
            </w:r>
            <w:r w:rsidRPr="009D67FD">
              <w:rPr>
                <w:rFonts w:ascii="Arial" w:hAnsi="Arial" w:cs="Arial"/>
                <w:noProof/>
                <w:webHidden/>
              </w:rPr>
              <w:fldChar w:fldCharType="end"/>
            </w:r>
          </w:hyperlink>
        </w:p>
        <w:p w14:paraId="17051EAA" w14:textId="77777777" w:rsidR="009D67FD" w:rsidRPr="009D67FD" w:rsidRDefault="009D67FD" w:rsidP="009D67FD">
          <w:pPr>
            <w:rPr>
              <w:sz w:val="10"/>
              <w:szCs w:val="10"/>
            </w:rPr>
          </w:pPr>
        </w:p>
        <w:p w14:paraId="1C43FD64" w14:textId="352E0D5F" w:rsidR="00BD6D44" w:rsidRPr="009D67FD" w:rsidRDefault="00BD6D44" w:rsidP="009D67FD">
          <w:pPr>
            <w:pStyle w:val="TOC1"/>
            <w:rPr>
              <w:rFonts w:ascii="Arial" w:eastAsiaTheme="minorEastAsia" w:hAnsi="Arial" w:cs="Arial"/>
              <w:noProof/>
              <w:kern w:val="2"/>
              <w:szCs w:val="24"/>
              <w14:ligatures w14:val="standardContextual"/>
            </w:rPr>
          </w:pPr>
          <w:hyperlink w:anchor="_Toc228197885" w:history="1">
            <w:r w:rsidRPr="009D67FD">
              <w:rPr>
                <w:rStyle w:val="Hyperlink"/>
                <w:noProof/>
              </w:rPr>
              <w:t>1.</w:t>
            </w:r>
            <w:r w:rsidRPr="009D67FD">
              <w:rPr>
                <w:rFonts w:ascii="Arial" w:eastAsiaTheme="minorEastAsia" w:hAnsi="Arial" w:cs="Arial"/>
                <w:noProof/>
                <w:kern w:val="2"/>
                <w:szCs w:val="24"/>
                <w14:ligatures w14:val="standardContextual"/>
              </w:rPr>
              <w:tab/>
            </w:r>
            <w:r w:rsidRPr="009D67FD">
              <w:rPr>
                <w:rStyle w:val="Hyperlink"/>
                <w:noProof/>
              </w:rPr>
              <w:t>The Opportunity</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_Toc228197885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7</w:t>
            </w:r>
            <w:r w:rsidRPr="009D67FD">
              <w:rPr>
                <w:rFonts w:ascii="Arial" w:hAnsi="Arial" w:cs="Arial"/>
                <w:noProof/>
                <w:webHidden/>
              </w:rPr>
              <w:fldChar w:fldCharType="end"/>
            </w:r>
          </w:hyperlink>
        </w:p>
        <w:p w14:paraId="775CA332" w14:textId="68C6519B"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6" w:history="1">
            <w:r w:rsidRPr="009D67FD">
              <w:rPr>
                <w:rStyle w:val="Hyperlink"/>
              </w:rPr>
              <w:t>1.1</w:t>
            </w:r>
            <w:r w:rsidRPr="009D67FD">
              <w:rPr>
                <w:rFonts w:ascii="Arial" w:eastAsiaTheme="minorEastAsia" w:hAnsi="Arial" w:cs="Arial"/>
                <w:kern w:val="2"/>
                <w:szCs w:val="24"/>
                <w14:ligatures w14:val="standardContextual"/>
              </w:rPr>
              <w:tab/>
            </w:r>
            <w:r w:rsidRPr="009D67FD">
              <w:rPr>
                <w:rStyle w:val="Hyperlink"/>
              </w:rPr>
              <w:t>Summary</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_Toc228197886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7</w:t>
            </w:r>
            <w:r w:rsidRPr="009D67FD">
              <w:rPr>
                <w:rFonts w:ascii="Arial" w:hAnsi="Arial" w:cs="Arial"/>
                <w:webHidden/>
              </w:rPr>
              <w:fldChar w:fldCharType="end"/>
            </w:r>
          </w:hyperlink>
        </w:p>
        <w:p w14:paraId="37EDBE95" w14:textId="6EFBBCB9"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7" w:history="1">
            <w:r w:rsidRPr="009D67FD">
              <w:rPr>
                <w:rStyle w:val="Hyperlink"/>
              </w:rPr>
              <w:t>1.2</w:t>
            </w:r>
            <w:r w:rsidRPr="009D67FD">
              <w:rPr>
                <w:rFonts w:ascii="Arial" w:eastAsiaTheme="minorEastAsia" w:hAnsi="Arial" w:cs="Arial"/>
                <w:kern w:val="2"/>
                <w:szCs w:val="24"/>
                <w14:ligatures w14:val="standardContextual"/>
              </w:rPr>
              <w:tab/>
            </w:r>
            <w:r w:rsidRPr="009D67FD">
              <w:rPr>
                <w:rStyle w:val="Hyperlink"/>
              </w:rPr>
              <w:t>Background</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_Toc228197887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7</w:t>
            </w:r>
            <w:r w:rsidRPr="009D67FD">
              <w:rPr>
                <w:rFonts w:ascii="Arial" w:hAnsi="Arial" w:cs="Arial"/>
                <w:webHidden/>
              </w:rPr>
              <w:fldChar w:fldCharType="end"/>
            </w:r>
          </w:hyperlink>
        </w:p>
        <w:p w14:paraId="36B53910" w14:textId="45158739"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88" w:history="1">
            <w:r w:rsidRPr="009D67FD">
              <w:rPr>
                <w:rStyle w:val="Hyperlink"/>
              </w:rPr>
              <w:t>1.3</w:t>
            </w:r>
            <w:r w:rsidRPr="009D67FD">
              <w:rPr>
                <w:rFonts w:ascii="Arial" w:eastAsiaTheme="minorEastAsia" w:hAnsi="Arial" w:cs="Arial"/>
                <w:kern w:val="2"/>
                <w:szCs w:val="24"/>
                <w14:ligatures w14:val="standardContextual"/>
              </w:rPr>
              <w:tab/>
            </w:r>
            <w:r w:rsidRPr="009D67FD">
              <w:rPr>
                <w:rStyle w:val="Hyperlink"/>
              </w:rPr>
              <w:t>Outcome Goals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_Toc228197888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8</w:t>
            </w:r>
            <w:r w:rsidRPr="009D67FD">
              <w:rPr>
                <w:rFonts w:ascii="Arial" w:hAnsi="Arial" w:cs="Arial"/>
                <w:webHidden/>
              </w:rPr>
              <w:fldChar w:fldCharType="end"/>
            </w:r>
          </w:hyperlink>
        </w:p>
        <w:p w14:paraId="615AF9F8" w14:textId="7A260178" w:rsidR="00BD6D44" w:rsidRDefault="00BD6D44" w:rsidP="009D67FD">
          <w:pPr>
            <w:pStyle w:val="TOC2"/>
            <w:ind w:left="450"/>
            <w:rPr>
              <w:rFonts w:ascii="Arial" w:hAnsi="Arial" w:cs="Arial"/>
            </w:rPr>
          </w:pPr>
          <w:hyperlink w:anchor="_Toc228197889" w:history="1">
            <w:r w:rsidRPr="009D67FD">
              <w:rPr>
                <w:rStyle w:val="Hyperlink"/>
              </w:rPr>
              <w:t>1.4</w:t>
            </w:r>
            <w:r w:rsidRPr="009D67FD">
              <w:rPr>
                <w:rFonts w:ascii="Arial" w:eastAsiaTheme="minorEastAsia" w:hAnsi="Arial" w:cs="Arial"/>
                <w:kern w:val="2"/>
                <w:szCs w:val="24"/>
                <w14:ligatures w14:val="standardContextual"/>
              </w:rPr>
              <w:tab/>
            </w:r>
            <w:r w:rsidRPr="009D67FD">
              <w:rPr>
                <w:rStyle w:val="Hyperlink"/>
              </w:rPr>
              <w:t>Award Terms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_Toc228197889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10</w:t>
            </w:r>
            <w:r w:rsidRPr="009D67FD">
              <w:rPr>
                <w:rFonts w:ascii="Arial" w:hAnsi="Arial" w:cs="Arial"/>
                <w:webHidden/>
              </w:rPr>
              <w:fldChar w:fldCharType="end"/>
            </w:r>
          </w:hyperlink>
        </w:p>
        <w:p w14:paraId="60CF3F51" w14:textId="77777777" w:rsidR="009D67FD" w:rsidRPr="009D67FD" w:rsidRDefault="009D67FD" w:rsidP="009D67FD">
          <w:pPr>
            <w:rPr>
              <w:sz w:val="10"/>
              <w:szCs w:val="10"/>
            </w:rPr>
          </w:pPr>
        </w:p>
        <w:p w14:paraId="7A349328" w14:textId="41F5164B" w:rsidR="00BD6D44" w:rsidRPr="009D67FD" w:rsidRDefault="00BD6D44" w:rsidP="009D67FD">
          <w:pPr>
            <w:pStyle w:val="TOC1"/>
            <w:rPr>
              <w:rFonts w:ascii="Arial" w:eastAsiaTheme="minorEastAsia" w:hAnsi="Arial" w:cs="Arial"/>
              <w:noProof/>
              <w:kern w:val="2"/>
              <w:szCs w:val="24"/>
              <w14:ligatures w14:val="standardContextual"/>
            </w:rPr>
          </w:pPr>
          <w:hyperlink w:anchor="_Toc228197890" w:history="1">
            <w:r w:rsidRPr="009D67FD">
              <w:rPr>
                <w:rStyle w:val="Hyperlink"/>
                <w:noProof/>
              </w:rPr>
              <w:t>2.</w:t>
            </w:r>
            <w:r w:rsidRPr="009D67FD">
              <w:rPr>
                <w:rFonts w:ascii="Arial" w:eastAsiaTheme="minorEastAsia" w:hAnsi="Arial" w:cs="Arial"/>
                <w:noProof/>
                <w:kern w:val="2"/>
                <w:szCs w:val="24"/>
                <w14:ligatures w14:val="standardContextual"/>
              </w:rPr>
              <w:tab/>
            </w:r>
            <w:r w:rsidRPr="009D67FD">
              <w:rPr>
                <w:rStyle w:val="Hyperlink"/>
                <w:noProof/>
              </w:rPr>
              <w:t>Scope of Services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_Toc228197890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10</w:t>
            </w:r>
            <w:r w:rsidRPr="009D67FD">
              <w:rPr>
                <w:rFonts w:ascii="Arial" w:hAnsi="Arial" w:cs="Arial"/>
                <w:noProof/>
                <w:webHidden/>
              </w:rPr>
              <w:fldChar w:fldCharType="end"/>
            </w:r>
          </w:hyperlink>
        </w:p>
        <w:p w14:paraId="4DFE4D3B" w14:textId="2AF51E05"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1" w:history="1">
            <w:r w:rsidRPr="009D67FD">
              <w:rPr>
                <w:rStyle w:val="Hyperlink"/>
              </w:rPr>
              <w:t>2.1</w:t>
            </w:r>
            <w:r w:rsidRPr="009D67FD">
              <w:rPr>
                <w:rFonts w:ascii="Arial" w:eastAsiaTheme="minorEastAsia" w:hAnsi="Arial" w:cs="Arial"/>
                <w:kern w:val="2"/>
                <w:szCs w:val="24"/>
                <w14:ligatures w14:val="standardContextual"/>
              </w:rPr>
              <w:tab/>
            </w:r>
            <w:r w:rsidRPr="009D67FD">
              <w:rPr>
                <w:rStyle w:val="Hyperlink"/>
              </w:rPr>
              <w:t>Project Requirements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_Toc228197891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11</w:t>
            </w:r>
            <w:r w:rsidRPr="009D67FD">
              <w:rPr>
                <w:rFonts w:ascii="Arial" w:hAnsi="Arial" w:cs="Arial"/>
                <w:webHidden/>
              </w:rPr>
              <w:fldChar w:fldCharType="end"/>
            </w:r>
          </w:hyperlink>
        </w:p>
        <w:p w14:paraId="2FE5B942" w14:textId="044245EB"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2" w:history="1">
            <w:r w:rsidRPr="009D67FD">
              <w:rPr>
                <w:rStyle w:val="Hyperlink"/>
              </w:rPr>
              <w:t>2.2</w:t>
            </w:r>
            <w:r w:rsidRPr="009D67FD">
              <w:rPr>
                <w:rFonts w:ascii="Arial" w:eastAsiaTheme="minorEastAsia" w:hAnsi="Arial" w:cs="Arial"/>
                <w:kern w:val="2"/>
                <w:szCs w:val="24"/>
                <w14:ligatures w14:val="standardContextual"/>
              </w:rPr>
              <w:tab/>
            </w:r>
            <w:r w:rsidRPr="009D67FD">
              <w:rPr>
                <w:rStyle w:val="Hyperlink"/>
              </w:rPr>
              <w:t>General Requirements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_Toc228197892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20</w:t>
            </w:r>
            <w:r w:rsidRPr="009D67FD">
              <w:rPr>
                <w:rFonts w:ascii="Arial" w:hAnsi="Arial" w:cs="Arial"/>
                <w:webHidden/>
              </w:rPr>
              <w:fldChar w:fldCharType="end"/>
            </w:r>
          </w:hyperlink>
        </w:p>
        <w:p w14:paraId="1B00F73D" w14:textId="58AC411B" w:rsidR="00BD6D44" w:rsidRDefault="00BD6D44" w:rsidP="009D67FD">
          <w:pPr>
            <w:pStyle w:val="TOC2"/>
            <w:ind w:left="450"/>
            <w:rPr>
              <w:rFonts w:ascii="Arial" w:hAnsi="Arial" w:cs="Arial"/>
            </w:rPr>
          </w:pPr>
          <w:hyperlink w:anchor="_Toc228197893" w:history="1">
            <w:r w:rsidRPr="009D67FD">
              <w:rPr>
                <w:rStyle w:val="Hyperlink"/>
              </w:rPr>
              <w:t>2.3</w:t>
            </w:r>
            <w:r w:rsidRPr="009D67FD">
              <w:rPr>
                <w:rFonts w:ascii="Arial" w:eastAsiaTheme="minorEastAsia" w:hAnsi="Arial" w:cs="Arial"/>
                <w:kern w:val="2"/>
                <w:szCs w:val="24"/>
                <w14:ligatures w14:val="standardContextual"/>
              </w:rPr>
              <w:tab/>
            </w:r>
            <w:r w:rsidRPr="009D67FD">
              <w:rPr>
                <w:rStyle w:val="Hyperlink"/>
              </w:rPr>
              <w:t xml:space="preserve">Role of </w:t>
            </w:r>
            <w:r w:rsidRPr="009D67FD">
              <w:rPr>
                <w:rStyle w:val="Hyperlink"/>
                <w:highlight w:val="yellow"/>
              </w:rPr>
              <w:t>[Name of Government]</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_Toc228197893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21</w:t>
            </w:r>
            <w:r w:rsidRPr="009D67FD">
              <w:rPr>
                <w:rFonts w:ascii="Arial" w:hAnsi="Arial" w:cs="Arial"/>
                <w:webHidden/>
              </w:rPr>
              <w:fldChar w:fldCharType="end"/>
            </w:r>
          </w:hyperlink>
        </w:p>
        <w:p w14:paraId="32529012" w14:textId="77777777" w:rsidR="009D67FD" w:rsidRPr="009D67FD" w:rsidRDefault="009D67FD" w:rsidP="009D67FD">
          <w:pPr>
            <w:rPr>
              <w:sz w:val="10"/>
              <w:szCs w:val="10"/>
            </w:rPr>
          </w:pPr>
        </w:p>
        <w:p w14:paraId="0F19A5F9" w14:textId="3E7155BC" w:rsidR="00BD6D44" w:rsidRPr="009D67FD" w:rsidRDefault="00BD6D44" w:rsidP="009D67FD">
          <w:pPr>
            <w:pStyle w:val="TOC1"/>
            <w:rPr>
              <w:rFonts w:ascii="Arial" w:eastAsiaTheme="minorEastAsia" w:hAnsi="Arial" w:cs="Arial"/>
              <w:noProof/>
              <w:kern w:val="2"/>
              <w:szCs w:val="24"/>
              <w14:ligatures w14:val="standardContextual"/>
            </w:rPr>
          </w:pPr>
          <w:hyperlink w:anchor="_Toc228197894" w:history="1">
            <w:r w:rsidRPr="009D67FD">
              <w:rPr>
                <w:rStyle w:val="Hyperlink"/>
                <w:noProof/>
              </w:rPr>
              <w:t>3.</w:t>
            </w:r>
            <w:r w:rsidRPr="009D67FD">
              <w:rPr>
                <w:rFonts w:ascii="Arial" w:eastAsiaTheme="minorEastAsia" w:hAnsi="Arial" w:cs="Arial"/>
                <w:noProof/>
                <w:kern w:val="2"/>
                <w:szCs w:val="24"/>
                <w14:ligatures w14:val="standardContextual"/>
              </w:rPr>
              <w:tab/>
            </w:r>
            <w:r w:rsidRPr="009D67FD">
              <w:rPr>
                <w:rStyle w:val="Hyperlink"/>
                <w:noProof/>
              </w:rPr>
              <w:t>Submission Instructions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_Toc228197894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22</w:t>
            </w:r>
            <w:r w:rsidRPr="009D67FD">
              <w:rPr>
                <w:rFonts w:ascii="Arial" w:hAnsi="Arial" w:cs="Arial"/>
                <w:noProof/>
                <w:webHidden/>
              </w:rPr>
              <w:fldChar w:fldCharType="end"/>
            </w:r>
          </w:hyperlink>
        </w:p>
        <w:p w14:paraId="6600E785" w14:textId="2ACB5BB8" w:rsidR="00BD6D44" w:rsidRDefault="00BD6D44" w:rsidP="009D67FD">
          <w:pPr>
            <w:pStyle w:val="TOC2"/>
            <w:ind w:left="450"/>
            <w:rPr>
              <w:rFonts w:ascii="Arial" w:hAnsi="Arial" w:cs="Arial"/>
            </w:rPr>
          </w:pPr>
          <w:hyperlink w:anchor="_Toc228197895" w:history="1">
            <w:r w:rsidRPr="009D67FD">
              <w:rPr>
                <w:rStyle w:val="Hyperlink"/>
              </w:rPr>
              <w:t xml:space="preserve">3.1 </w:t>
            </w:r>
            <w:r w:rsidRPr="009D67FD">
              <w:rPr>
                <w:rFonts w:ascii="Arial" w:eastAsiaTheme="minorEastAsia" w:hAnsi="Arial" w:cs="Arial"/>
                <w:kern w:val="2"/>
                <w:szCs w:val="24"/>
                <w14:ligatures w14:val="standardContextual"/>
              </w:rPr>
              <w:tab/>
            </w:r>
            <w:r w:rsidRPr="009D67FD">
              <w:rPr>
                <w:rStyle w:val="Hyperlink"/>
              </w:rPr>
              <w:t>Statement of Qualifications (SOQ) Content</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_Toc228197895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22</w:t>
            </w:r>
            <w:r w:rsidRPr="009D67FD">
              <w:rPr>
                <w:rFonts w:ascii="Arial" w:hAnsi="Arial" w:cs="Arial"/>
                <w:webHidden/>
              </w:rPr>
              <w:fldChar w:fldCharType="end"/>
            </w:r>
          </w:hyperlink>
        </w:p>
        <w:p w14:paraId="21149BCE" w14:textId="77777777" w:rsidR="009D67FD" w:rsidRPr="009D67FD" w:rsidRDefault="009D67FD" w:rsidP="009D67FD">
          <w:pPr>
            <w:rPr>
              <w:sz w:val="10"/>
              <w:szCs w:val="10"/>
            </w:rPr>
          </w:pPr>
        </w:p>
        <w:p w14:paraId="4BBEBDA5" w14:textId="18D1C498" w:rsidR="00BD6D44" w:rsidRPr="009D67FD" w:rsidRDefault="00BD6D44" w:rsidP="009D67FD">
          <w:pPr>
            <w:pStyle w:val="TOC1"/>
            <w:rPr>
              <w:rFonts w:ascii="Arial" w:eastAsiaTheme="minorEastAsia" w:hAnsi="Arial" w:cs="Arial"/>
              <w:noProof/>
              <w:kern w:val="2"/>
              <w:szCs w:val="24"/>
              <w14:ligatures w14:val="standardContextual"/>
            </w:rPr>
          </w:pPr>
          <w:hyperlink w:anchor="_Toc228197896" w:history="1">
            <w:r w:rsidRPr="009D67FD">
              <w:rPr>
                <w:rStyle w:val="Hyperlink"/>
                <w:noProof/>
              </w:rPr>
              <w:t>4.</w:t>
            </w:r>
            <w:r w:rsidRPr="009D67FD">
              <w:rPr>
                <w:rFonts w:ascii="Arial" w:eastAsiaTheme="minorEastAsia" w:hAnsi="Arial" w:cs="Arial"/>
                <w:noProof/>
                <w:kern w:val="2"/>
                <w:szCs w:val="24"/>
                <w14:ligatures w14:val="standardContextual"/>
              </w:rPr>
              <w:tab/>
            </w:r>
            <w:r w:rsidRPr="009D67FD">
              <w:rPr>
                <w:rStyle w:val="Hyperlink"/>
                <w:noProof/>
              </w:rPr>
              <w:t>How We Choose</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_Toc228197896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24</w:t>
            </w:r>
            <w:r w:rsidRPr="009D67FD">
              <w:rPr>
                <w:rFonts w:ascii="Arial" w:hAnsi="Arial" w:cs="Arial"/>
                <w:noProof/>
                <w:webHidden/>
              </w:rPr>
              <w:fldChar w:fldCharType="end"/>
            </w:r>
          </w:hyperlink>
        </w:p>
        <w:p w14:paraId="6F7E4518" w14:textId="54E64DCC"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7" w:history="1">
            <w:r w:rsidRPr="009D67FD">
              <w:rPr>
                <w:rStyle w:val="Hyperlink"/>
              </w:rPr>
              <w:t>4.1</w:t>
            </w:r>
            <w:r w:rsidRPr="009D67FD">
              <w:rPr>
                <w:rFonts w:ascii="Arial" w:eastAsiaTheme="minorEastAsia" w:hAnsi="Arial" w:cs="Arial"/>
                <w:kern w:val="2"/>
                <w:szCs w:val="24"/>
                <w14:ligatures w14:val="standardContextual"/>
              </w:rPr>
              <w:tab/>
            </w:r>
            <w:r w:rsidRPr="009D67FD">
              <w:rPr>
                <w:rStyle w:val="Hyperlink"/>
              </w:rPr>
              <w:t>Minimum Qualifications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_Toc228197897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24</w:t>
            </w:r>
            <w:r w:rsidRPr="009D67FD">
              <w:rPr>
                <w:rFonts w:ascii="Arial" w:hAnsi="Arial" w:cs="Arial"/>
                <w:webHidden/>
              </w:rPr>
              <w:fldChar w:fldCharType="end"/>
            </w:r>
          </w:hyperlink>
        </w:p>
        <w:p w14:paraId="5A2DA7F9" w14:textId="0E621181" w:rsidR="00BD6D44" w:rsidRPr="009D67FD" w:rsidRDefault="00BD6D44" w:rsidP="009D67FD">
          <w:pPr>
            <w:pStyle w:val="TOC2"/>
            <w:ind w:left="450"/>
            <w:rPr>
              <w:rFonts w:ascii="Arial" w:eastAsiaTheme="minorEastAsia" w:hAnsi="Arial" w:cs="Arial"/>
              <w:kern w:val="2"/>
              <w:szCs w:val="24"/>
              <w14:ligatures w14:val="standardContextual"/>
            </w:rPr>
          </w:pPr>
          <w:hyperlink w:anchor="_Toc228197898" w:history="1">
            <w:r w:rsidRPr="009D67FD">
              <w:rPr>
                <w:rStyle w:val="Hyperlink"/>
              </w:rPr>
              <w:t>4.2</w:t>
            </w:r>
            <w:r w:rsidRPr="009D67FD">
              <w:rPr>
                <w:rFonts w:ascii="Arial" w:eastAsiaTheme="minorEastAsia" w:hAnsi="Arial" w:cs="Arial"/>
                <w:kern w:val="2"/>
                <w:szCs w:val="24"/>
                <w14:ligatures w14:val="standardContextual"/>
              </w:rPr>
              <w:tab/>
            </w:r>
            <w:r w:rsidRPr="009D67FD">
              <w:rPr>
                <w:rStyle w:val="Hyperlink"/>
              </w:rPr>
              <w:t>Evaluation Criteria</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_Toc228197898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24</w:t>
            </w:r>
            <w:r w:rsidRPr="009D67FD">
              <w:rPr>
                <w:rFonts w:ascii="Arial" w:hAnsi="Arial" w:cs="Arial"/>
                <w:webHidden/>
              </w:rPr>
              <w:fldChar w:fldCharType="end"/>
            </w:r>
          </w:hyperlink>
        </w:p>
        <w:p w14:paraId="2491D7D8" w14:textId="191149EA" w:rsidR="00BD6D44" w:rsidRDefault="00BD6D44" w:rsidP="009D67FD">
          <w:pPr>
            <w:pStyle w:val="TOC2"/>
            <w:ind w:left="450"/>
            <w:rPr>
              <w:rFonts w:ascii="Arial" w:hAnsi="Arial" w:cs="Arial"/>
            </w:rPr>
          </w:pPr>
          <w:hyperlink w:anchor="_Toc228197899" w:history="1">
            <w:r w:rsidRPr="009D67FD">
              <w:rPr>
                <w:rStyle w:val="Hyperlink"/>
              </w:rPr>
              <w:t>4.3</w:t>
            </w:r>
            <w:r w:rsidRPr="009D67FD">
              <w:rPr>
                <w:rFonts w:ascii="Arial" w:eastAsiaTheme="minorEastAsia" w:hAnsi="Arial" w:cs="Arial"/>
                <w:kern w:val="2"/>
                <w:szCs w:val="24"/>
                <w14:ligatures w14:val="standardContextual"/>
              </w:rPr>
              <w:tab/>
            </w:r>
            <w:r w:rsidRPr="009D67FD">
              <w:rPr>
                <w:rStyle w:val="Hyperlink"/>
              </w:rPr>
              <w:t>Selection Process, Award, and Protest Procedures</w:t>
            </w:r>
            <w:r w:rsidRPr="009D67FD">
              <w:rPr>
                <w:rFonts w:ascii="Arial" w:hAnsi="Arial" w:cs="Arial"/>
                <w:webHidden/>
              </w:rPr>
              <w:tab/>
            </w:r>
            <w:r w:rsidRPr="009D67FD">
              <w:rPr>
                <w:rFonts w:ascii="Arial" w:hAnsi="Arial" w:cs="Arial"/>
                <w:webHidden/>
              </w:rPr>
              <w:fldChar w:fldCharType="begin"/>
            </w:r>
            <w:r w:rsidRPr="009D67FD">
              <w:rPr>
                <w:rFonts w:ascii="Arial" w:hAnsi="Arial" w:cs="Arial"/>
                <w:webHidden/>
              </w:rPr>
              <w:instrText xml:space="preserve"> PAGEREF _Toc228197899 \h </w:instrText>
            </w:r>
            <w:r w:rsidRPr="009D67FD">
              <w:rPr>
                <w:rFonts w:ascii="Arial" w:hAnsi="Arial" w:cs="Arial"/>
                <w:webHidden/>
              </w:rPr>
            </w:r>
            <w:r w:rsidRPr="009D67FD">
              <w:rPr>
                <w:rFonts w:ascii="Arial" w:hAnsi="Arial" w:cs="Arial"/>
                <w:webHidden/>
              </w:rPr>
              <w:fldChar w:fldCharType="separate"/>
            </w:r>
            <w:r w:rsidR="000A2194" w:rsidRPr="009D67FD">
              <w:rPr>
                <w:rFonts w:ascii="Arial" w:hAnsi="Arial" w:cs="Arial"/>
                <w:webHidden/>
              </w:rPr>
              <w:t>28</w:t>
            </w:r>
            <w:r w:rsidRPr="009D67FD">
              <w:rPr>
                <w:rFonts w:ascii="Arial" w:hAnsi="Arial" w:cs="Arial"/>
                <w:webHidden/>
              </w:rPr>
              <w:fldChar w:fldCharType="end"/>
            </w:r>
          </w:hyperlink>
        </w:p>
        <w:p w14:paraId="4B852E90" w14:textId="77777777" w:rsidR="009D67FD" w:rsidRPr="009D67FD" w:rsidRDefault="009D67FD" w:rsidP="009D67FD">
          <w:pPr>
            <w:rPr>
              <w:sz w:val="10"/>
              <w:szCs w:val="10"/>
            </w:rPr>
          </w:pPr>
        </w:p>
        <w:p w14:paraId="0A1251E3" w14:textId="7F41BB17" w:rsidR="00BD6D44" w:rsidRDefault="00BD6D44" w:rsidP="009D67FD">
          <w:pPr>
            <w:pStyle w:val="TOC1"/>
            <w:rPr>
              <w:rFonts w:ascii="Arial" w:hAnsi="Arial" w:cs="Arial"/>
            </w:rPr>
          </w:pPr>
          <w:hyperlink w:anchor="_Toc228197900" w:history="1">
            <w:r w:rsidRPr="009D67FD">
              <w:rPr>
                <w:rStyle w:val="Hyperlink"/>
                <w:noProof/>
              </w:rPr>
              <w:t>5.</w:t>
            </w:r>
            <w:r w:rsidRPr="009D67FD">
              <w:rPr>
                <w:rFonts w:ascii="Arial" w:eastAsiaTheme="minorEastAsia" w:hAnsi="Arial" w:cs="Arial"/>
                <w:noProof/>
                <w:kern w:val="2"/>
                <w:szCs w:val="24"/>
                <w14:ligatures w14:val="standardContextual"/>
              </w:rPr>
              <w:tab/>
            </w:r>
            <w:r w:rsidRPr="009D67FD">
              <w:rPr>
                <w:rStyle w:val="Hyperlink"/>
                <w:noProof/>
              </w:rPr>
              <w:t>Terms and Conditions</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_Toc228197900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29</w:t>
            </w:r>
            <w:r w:rsidRPr="009D67FD">
              <w:rPr>
                <w:rFonts w:ascii="Arial" w:hAnsi="Arial" w:cs="Arial"/>
                <w:noProof/>
                <w:webHidden/>
              </w:rPr>
              <w:fldChar w:fldCharType="end"/>
            </w:r>
          </w:hyperlink>
        </w:p>
        <w:p w14:paraId="04755213" w14:textId="77777777" w:rsidR="009D67FD" w:rsidRPr="009D67FD" w:rsidRDefault="009D67FD" w:rsidP="009D67FD">
          <w:pPr>
            <w:rPr>
              <w:sz w:val="10"/>
              <w:szCs w:val="10"/>
            </w:rPr>
          </w:pPr>
        </w:p>
        <w:p w14:paraId="7BDC31D3" w14:textId="55625756" w:rsidR="00BD6D44" w:rsidRPr="009D67FD" w:rsidRDefault="00BD6D44" w:rsidP="009D67FD">
          <w:pPr>
            <w:pStyle w:val="TOC1"/>
            <w:rPr>
              <w:rFonts w:ascii="Arial" w:eastAsiaTheme="minorEastAsia" w:hAnsi="Arial" w:cs="Arial"/>
              <w:noProof/>
              <w:kern w:val="2"/>
              <w:szCs w:val="24"/>
              <w14:ligatures w14:val="standardContextual"/>
            </w:rPr>
          </w:pPr>
          <w:hyperlink w:anchor="_Toc228197901" w:history="1">
            <w:r w:rsidRPr="009D67FD">
              <w:rPr>
                <w:rStyle w:val="Hyperlink"/>
                <w:noProof/>
              </w:rPr>
              <w:t>6.</w:t>
            </w:r>
            <w:r w:rsidRPr="009D67FD">
              <w:rPr>
                <w:rFonts w:ascii="Arial" w:eastAsiaTheme="minorEastAsia" w:hAnsi="Arial" w:cs="Arial"/>
                <w:noProof/>
                <w:kern w:val="2"/>
                <w:szCs w:val="24"/>
                <w14:ligatures w14:val="standardContextual"/>
              </w:rPr>
              <w:tab/>
            </w:r>
            <w:r w:rsidRPr="009D67FD">
              <w:rPr>
                <w:rStyle w:val="Hyperlink"/>
                <w:noProof/>
              </w:rPr>
              <w:t>Appendix</w:t>
            </w:r>
            <w:r w:rsidRPr="009D67FD">
              <w:rPr>
                <w:rFonts w:ascii="Arial" w:hAnsi="Arial" w:cs="Arial"/>
                <w:noProof/>
                <w:webHidden/>
              </w:rPr>
              <w:tab/>
            </w:r>
            <w:r w:rsidRPr="009D67FD">
              <w:rPr>
                <w:rFonts w:ascii="Arial" w:hAnsi="Arial" w:cs="Arial"/>
                <w:noProof/>
                <w:webHidden/>
              </w:rPr>
              <w:fldChar w:fldCharType="begin"/>
            </w:r>
            <w:r w:rsidRPr="009D67FD">
              <w:rPr>
                <w:rFonts w:ascii="Arial" w:hAnsi="Arial" w:cs="Arial"/>
                <w:noProof/>
                <w:webHidden/>
              </w:rPr>
              <w:instrText xml:space="preserve"> PAGEREF _Toc228197901 \h </w:instrText>
            </w:r>
            <w:r w:rsidRPr="009D67FD">
              <w:rPr>
                <w:rFonts w:ascii="Arial" w:hAnsi="Arial" w:cs="Arial"/>
                <w:noProof/>
                <w:webHidden/>
              </w:rPr>
            </w:r>
            <w:r w:rsidRPr="009D67FD">
              <w:rPr>
                <w:rFonts w:ascii="Arial" w:hAnsi="Arial" w:cs="Arial"/>
                <w:noProof/>
                <w:webHidden/>
              </w:rPr>
              <w:fldChar w:fldCharType="separate"/>
            </w:r>
            <w:r w:rsidR="000A2194" w:rsidRPr="009D67FD">
              <w:rPr>
                <w:rFonts w:ascii="Arial" w:hAnsi="Arial" w:cs="Arial"/>
                <w:noProof/>
                <w:webHidden/>
              </w:rPr>
              <w:t>30</w:t>
            </w:r>
            <w:r w:rsidRPr="009D67FD">
              <w:rPr>
                <w:rFonts w:ascii="Arial" w:hAnsi="Arial" w:cs="Arial"/>
                <w:noProof/>
                <w:webHidden/>
              </w:rPr>
              <w:fldChar w:fldCharType="end"/>
            </w:r>
          </w:hyperlink>
        </w:p>
        <w:p w14:paraId="16499531" w14:textId="49706CFA" w:rsidR="007B2083" w:rsidRPr="006D2CA6" w:rsidRDefault="007B2083">
          <w:pPr>
            <w:rPr>
              <w:rFonts w:ascii="Arial" w:hAnsi="Arial" w:cs="Arial"/>
            </w:rPr>
          </w:pPr>
          <w:r w:rsidRPr="009D67FD">
            <w:rPr>
              <w:rFonts w:ascii="Arial" w:hAnsi="Arial" w:cs="Arial"/>
              <w:b/>
              <w:bCs/>
              <w:noProof/>
            </w:rPr>
            <w:fldChar w:fldCharType="end"/>
          </w:r>
        </w:p>
      </w:sdtContent>
    </w:sdt>
    <w:p w14:paraId="4E1E30BB" w14:textId="77777777" w:rsidR="00DD534B" w:rsidRPr="006D2CA6" w:rsidRDefault="00DD534B">
      <w:pPr>
        <w:rPr>
          <w:rFonts w:ascii="Arial" w:hAnsi="Arial" w:cs="Arial"/>
          <w:b/>
          <w:sz w:val="28"/>
          <w:szCs w:val="28"/>
        </w:rPr>
      </w:pPr>
      <w:r w:rsidRPr="006D2CA6">
        <w:rPr>
          <w:rFonts w:ascii="Arial" w:hAnsi="Arial" w:cs="Arial"/>
        </w:rPr>
        <w:br w:type="page"/>
      </w:r>
    </w:p>
    <w:p w14:paraId="7DC66BDE" w14:textId="6F0BBBEA" w:rsidR="00E93A09" w:rsidRPr="00FD493C" w:rsidRDefault="254A4242" w:rsidP="006642F6">
      <w:pPr>
        <w:pStyle w:val="Heading1"/>
        <w:numPr>
          <w:ilvl w:val="0"/>
          <w:numId w:val="1"/>
        </w:numPr>
        <w:spacing w:after="240" w:afterAutospacing="0"/>
      </w:pPr>
      <w:bookmarkStart w:id="4" w:name="_Toc228197885"/>
      <w:r w:rsidRPr="00FD493C">
        <w:lastRenderedPageBreak/>
        <w:t>The Opportunity</w:t>
      </w:r>
      <w:bookmarkEnd w:id="4"/>
    </w:p>
    <w:p w14:paraId="76EF2BE6" w14:textId="6E327419" w:rsidR="0062118C" w:rsidRPr="006C20D2"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5" w:name="_Toc228197886"/>
      <w:r w:rsidRPr="00FD493C">
        <w:rPr>
          <w:rFonts w:ascii="Arial" w:hAnsi="Arial" w:cs="Arial"/>
        </w:rPr>
        <w:t>Summary</w:t>
      </w:r>
      <w:bookmarkEnd w:id="5"/>
    </w:p>
    <w:p w14:paraId="3769EBE7" w14:textId="44F103C4" w:rsidR="005E1528" w:rsidRDefault="00021275" w:rsidP="00FC6DFC">
      <w:pPr>
        <w:jc w:val="both"/>
        <w:rPr>
          <w:rFonts w:ascii="Arial" w:hAnsi="Arial" w:cs="Arial"/>
        </w:rPr>
      </w:pPr>
      <w:r w:rsidRPr="005A77FD">
        <w:rPr>
          <w:rFonts w:ascii="Arial" w:hAnsi="Arial" w:cs="Arial"/>
        </w:rPr>
        <w:t xml:space="preserve">The </w:t>
      </w:r>
      <w:r w:rsidRPr="005A77FD">
        <w:rPr>
          <w:rFonts w:ascii="Arial" w:hAnsi="Arial" w:cs="Arial"/>
          <w:highlight w:val="yellow"/>
        </w:rPr>
        <w:t>[Name of Government]</w:t>
      </w:r>
      <w:r w:rsidRPr="005A77FD">
        <w:rPr>
          <w:rFonts w:ascii="Arial" w:hAnsi="Arial" w:cs="Arial"/>
        </w:rPr>
        <w:t xml:space="preserve"> is soliciting Statements of Qualifications (SOQs) from qualified firms to develop a Comprehensive Safety Action Plan (CSAP) in accordance with the U.S. Department of Transportation’s Safe Streets and Roads for All (SS4A) program. </w:t>
      </w:r>
      <w:r w:rsidR="005E1528">
        <w:rPr>
          <w:rFonts w:ascii="Arial" w:hAnsi="Arial" w:cs="Arial"/>
        </w:rPr>
        <w:t xml:space="preserve">The </w:t>
      </w:r>
      <w:r w:rsidR="005E1528" w:rsidRPr="005E1528">
        <w:rPr>
          <w:rFonts w:ascii="Arial" w:hAnsi="Arial" w:cs="Arial"/>
          <w:highlight w:val="yellow"/>
        </w:rPr>
        <w:t>[Name of Government]</w:t>
      </w:r>
      <w:r w:rsidR="005E1528">
        <w:rPr>
          <w:rFonts w:ascii="Arial" w:hAnsi="Arial" w:cs="Arial"/>
        </w:rPr>
        <w:t xml:space="preserve"> </w:t>
      </w:r>
      <w:r w:rsidR="00D45F3F">
        <w:rPr>
          <w:rFonts w:ascii="Arial" w:hAnsi="Arial" w:cs="Arial"/>
        </w:rPr>
        <w:t xml:space="preserve">will use this funding and opportunity to develop </w:t>
      </w:r>
      <w:r w:rsidR="005E1528">
        <w:rPr>
          <w:rFonts w:ascii="Arial" w:hAnsi="Arial" w:cs="Arial"/>
        </w:rPr>
        <w:t>a</w:t>
      </w:r>
      <w:r w:rsidRPr="00C70F6A">
        <w:rPr>
          <w:rFonts w:ascii="Arial" w:eastAsiaTheme="minorEastAsia" w:hAnsi="Arial" w:cs="Arial"/>
        </w:rPr>
        <w:t xml:space="preserve"> strategic, data-driven roadmap to eliminate traffic fatalities and serious injuries using </w:t>
      </w:r>
      <w:r>
        <w:rPr>
          <w:rFonts w:ascii="Arial" w:eastAsiaTheme="minorEastAsia" w:hAnsi="Arial" w:cs="Arial"/>
        </w:rPr>
        <w:t xml:space="preserve">USDOT’s </w:t>
      </w:r>
      <w:hyperlink r:id="rId30" w:history="1">
        <w:r w:rsidRPr="003C3122">
          <w:rPr>
            <w:rStyle w:val="Hyperlink"/>
          </w:rPr>
          <w:t xml:space="preserve">Safe System </w:t>
        </w:r>
        <w:r>
          <w:rPr>
            <w:rStyle w:val="Hyperlink"/>
          </w:rPr>
          <w:t>A</w:t>
        </w:r>
        <w:r w:rsidRPr="003C3122">
          <w:rPr>
            <w:rStyle w:val="Hyperlink"/>
          </w:rPr>
          <w:t>pproach</w:t>
        </w:r>
      </w:hyperlink>
      <w:r w:rsidRPr="00C70F6A">
        <w:rPr>
          <w:rFonts w:ascii="Arial" w:eastAsiaTheme="minorEastAsia" w:hAnsi="Arial" w:cs="Arial"/>
        </w:rPr>
        <w:t>.</w:t>
      </w:r>
      <w:r>
        <w:rPr>
          <w:rFonts w:ascii="Arial" w:hAnsi="Arial" w:cs="Arial"/>
        </w:rPr>
        <w:t xml:space="preserve"> </w:t>
      </w:r>
    </w:p>
    <w:p w14:paraId="2193F853" w14:textId="20BBAE95" w:rsidR="00021275" w:rsidRPr="00021275" w:rsidRDefault="005E1528" w:rsidP="00FC6DFC">
      <w:pPr>
        <w:jc w:val="both"/>
        <w:rPr>
          <w:rFonts w:ascii="Arial" w:hAnsi="Arial" w:cs="Arial"/>
        </w:rPr>
      </w:pPr>
      <w:r>
        <w:rPr>
          <w:rFonts w:ascii="Arial" w:eastAsiaTheme="minorEastAsia" w:hAnsi="Arial" w:cs="Arial"/>
        </w:rPr>
        <w:t>The finalized CSAP will</w:t>
      </w:r>
      <w:r w:rsidR="00021275">
        <w:rPr>
          <w:rFonts w:ascii="Arial" w:eastAsiaTheme="minorEastAsia" w:hAnsi="Arial" w:cs="Arial"/>
        </w:rPr>
        <w:t xml:space="preserve"> </w:t>
      </w:r>
      <w:r w:rsidR="00021275" w:rsidRPr="00C70F6A">
        <w:rPr>
          <w:rFonts w:ascii="Arial" w:eastAsiaTheme="minorEastAsia" w:hAnsi="Arial" w:cs="Arial"/>
        </w:rPr>
        <w:t xml:space="preserve">analyze crash data, roadway conditions, and systemic factors to identify high-priority </w:t>
      </w:r>
      <w:r w:rsidR="000E3609">
        <w:rPr>
          <w:rFonts w:ascii="Arial" w:eastAsiaTheme="minorEastAsia" w:hAnsi="Arial" w:cs="Arial"/>
        </w:rPr>
        <w:t>opportunit</w:t>
      </w:r>
      <w:r w:rsidR="00744538">
        <w:rPr>
          <w:rFonts w:ascii="Arial" w:eastAsiaTheme="minorEastAsia" w:hAnsi="Arial" w:cs="Arial"/>
        </w:rPr>
        <w:t>ies</w:t>
      </w:r>
      <w:r w:rsidR="000E3609">
        <w:rPr>
          <w:rFonts w:ascii="Arial" w:eastAsiaTheme="minorEastAsia" w:hAnsi="Arial" w:cs="Arial"/>
        </w:rPr>
        <w:t xml:space="preserve"> to improve </w:t>
      </w:r>
      <w:r w:rsidR="00021275" w:rsidRPr="00C70F6A">
        <w:rPr>
          <w:rFonts w:ascii="Arial" w:eastAsiaTheme="minorEastAsia" w:hAnsi="Arial" w:cs="Arial"/>
        </w:rPr>
        <w:t xml:space="preserve">safety </w:t>
      </w:r>
      <w:r w:rsidR="000E3609">
        <w:rPr>
          <w:rFonts w:ascii="Arial" w:eastAsiaTheme="minorEastAsia" w:hAnsi="Arial" w:cs="Arial"/>
        </w:rPr>
        <w:t>for</w:t>
      </w:r>
      <w:r w:rsidR="00021275" w:rsidRPr="00C70F6A">
        <w:rPr>
          <w:rFonts w:ascii="Arial" w:eastAsiaTheme="minorEastAsia" w:hAnsi="Arial" w:cs="Arial"/>
        </w:rPr>
        <w:t xml:space="preserve"> all users</w:t>
      </w:r>
      <w:r>
        <w:rPr>
          <w:rFonts w:ascii="Arial" w:eastAsiaTheme="minorEastAsia" w:hAnsi="Arial" w:cs="Arial"/>
        </w:rPr>
        <w:t xml:space="preserve"> in </w:t>
      </w:r>
      <w:r w:rsidR="00242BC3">
        <w:rPr>
          <w:rFonts w:ascii="Arial" w:eastAsiaTheme="minorEastAsia" w:hAnsi="Arial" w:cs="Arial"/>
        </w:rPr>
        <w:t xml:space="preserve">the jurisdiction, </w:t>
      </w:r>
      <w:r w:rsidR="00021275" w:rsidRPr="00C70F6A">
        <w:rPr>
          <w:rFonts w:ascii="Arial" w:eastAsiaTheme="minorEastAsia" w:hAnsi="Arial" w:cs="Arial"/>
        </w:rPr>
        <w:t xml:space="preserve">including </w:t>
      </w:r>
      <w:r>
        <w:rPr>
          <w:rFonts w:ascii="Arial" w:eastAsiaTheme="minorEastAsia" w:hAnsi="Arial" w:cs="Arial"/>
        </w:rPr>
        <w:t>pedestrians, bicyclists, drivers</w:t>
      </w:r>
      <w:r w:rsidR="00021275" w:rsidRPr="00C70F6A">
        <w:rPr>
          <w:rFonts w:ascii="Arial" w:eastAsiaTheme="minorEastAsia" w:hAnsi="Arial" w:cs="Arial"/>
        </w:rPr>
        <w:t xml:space="preserve">, and </w:t>
      </w:r>
      <w:r>
        <w:rPr>
          <w:rFonts w:ascii="Arial" w:eastAsiaTheme="minorEastAsia" w:hAnsi="Arial" w:cs="Arial"/>
        </w:rPr>
        <w:t>transit users</w:t>
      </w:r>
      <w:r w:rsidR="00021275" w:rsidRPr="00C70F6A">
        <w:rPr>
          <w:rFonts w:ascii="Arial" w:eastAsiaTheme="minorEastAsia" w:hAnsi="Arial" w:cs="Arial"/>
        </w:rPr>
        <w:t xml:space="preserve">. </w:t>
      </w:r>
      <w:r>
        <w:rPr>
          <w:rFonts w:ascii="Arial" w:eastAsiaTheme="minorEastAsia" w:hAnsi="Arial" w:cs="Arial"/>
        </w:rPr>
        <w:t>The CSAP will include</w:t>
      </w:r>
      <w:r w:rsidR="00796D19">
        <w:rPr>
          <w:rFonts w:ascii="Arial" w:eastAsiaTheme="minorEastAsia" w:hAnsi="Arial" w:cs="Arial"/>
        </w:rPr>
        <w:t xml:space="preserve"> a</w:t>
      </w:r>
      <w:r>
        <w:rPr>
          <w:rFonts w:ascii="Arial" w:eastAsiaTheme="minorEastAsia" w:hAnsi="Arial" w:cs="Arial"/>
        </w:rPr>
        <w:t xml:space="preserve"> </w:t>
      </w:r>
      <w:r w:rsidR="00021275" w:rsidRPr="00A50DC9">
        <w:rPr>
          <w:rFonts w:ascii="Arial" w:eastAsiaTheme="minorEastAsia" w:hAnsi="Arial" w:cs="Arial"/>
        </w:rPr>
        <w:t xml:space="preserve">comprehensive safety analysis, robust public and stakeholder engagement, focused attention </w:t>
      </w:r>
      <w:r w:rsidR="00D02A25">
        <w:rPr>
          <w:rFonts w:ascii="Arial" w:eastAsiaTheme="minorEastAsia" w:hAnsi="Arial" w:cs="Arial"/>
        </w:rPr>
        <w:t xml:space="preserve">to more vulnerable </w:t>
      </w:r>
      <w:r w:rsidR="00546585">
        <w:rPr>
          <w:rFonts w:ascii="Arial" w:eastAsiaTheme="minorEastAsia" w:hAnsi="Arial" w:cs="Arial"/>
        </w:rPr>
        <w:t>road users and communities (e.g</w:t>
      </w:r>
      <w:r w:rsidR="00692023">
        <w:rPr>
          <w:rFonts w:ascii="Arial" w:eastAsiaTheme="minorEastAsia" w:hAnsi="Arial" w:cs="Arial"/>
        </w:rPr>
        <w:t>.,</w:t>
      </w:r>
      <w:r w:rsidR="00546585">
        <w:rPr>
          <w:rFonts w:ascii="Arial" w:eastAsiaTheme="minorEastAsia" w:hAnsi="Arial" w:cs="Arial"/>
        </w:rPr>
        <w:t xml:space="preserve"> youth, older adults, low-income families)</w:t>
      </w:r>
      <w:r w:rsidR="00021275" w:rsidRPr="00A50DC9">
        <w:rPr>
          <w:rFonts w:ascii="Arial" w:eastAsiaTheme="minorEastAsia" w:hAnsi="Arial" w:cs="Arial"/>
        </w:rPr>
        <w:t xml:space="preserve">, clear and measurable goals, and a prioritized set of projects, policies, and programs </w:t>
      </w:r>
      <w:r>
        <w:rPr>
          <w:rFonts w:ascii="Arial" w:eastAsiaTheme="minorEastAsia" w:hAnsi="Arial" w:cs="Arial"/>
        </w:rPr>
        <w:t xml:space="preserve">that </w:t>
      </w:r>
      <w:r w:rsidR="00021275" w:rsidRPr="00A50DC9">
        <w:rPr>
          <w:rFonts w:ascii="Arial" w:eastAsiaTheme="minorEastAsia" w:hAnsi="Arial" w:cs="Arial"/>
        </w:rPr>
        <w:t>position</w:t>
      </w:r>
      <w:r>
        <w:rPr>
          <w:rFonts w:ascii="Arial" w:eastAsiaTheme="minorEastAsia" w:hAnsi="Arial" w:cs="Arial"/>
        </w:rPr>
        <w:t xml:space="preserve"> </w:t>
      </w:r>
      <w:r w:rsidRPr="005E1528">
        <w:rPr>
          <w:rFonts w:ascii="Arial" w:eastAsiaTheme="minorEastAsia" w:hAnsi="Arial" w:cs="Arial"/>
          <w:highlight w:val="yellow"/>
        </w:rPr>
        <w:t>[Name of Government]</w:t>
      </w:r>
      <w:r w:rsidR="00021275" w:rsidRPr="00A50DC9">
        <w:rPr>
          <w:rFonts w:ascii="Arial" w:eastAsiaTheme="minorEastAsia" w:hAnsi="Arial" w:cs="Arial"/>
        </w:rPr>
        <w:t xml:space="preserve"> for futu</w:t>
      </w:r>
      <w:r>
        <w:rPr>
          <w:rFonts w:ascii="Arial" w:eastAsiaTheme="minorEastAsia" w:hAnsi="Arial" w:cs="Arial"/>
        </w:rPr>
        <w:t xml:space="preserve">re funding and implementation opportunities. </w:t>
      </w:r>
    </w:p>
    <w:p w14:paraId="5B16A2F2" w14:textId="3680A3C8" w:rsidR="00E31302"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6" w:name="_Hlk55286509"/>
      <w:r w:rsidRPr="00FD493C">
        <w:rPr>
          <w:rFonts w:ascii="Arial" w:hAnsi="Arial" w:cs="Arial"/>
        </w:rPr>
        <w:t xml:space="preserve"> </w:t>
      </w:r>
      <w:bookmarkStart w:id="7" w:name="_Toc228197887"/>
      <w:r w:rsidRPr="00FD493C">
        <w:rPr>
          <w:rFonts w:ascii="Arial" w:hAnsi="Arial" w:cs="Arial"/>
        </w:rPr>
        <w:t>Background</w:t>
      </w:r>
      <w:bookmarkEnd w:id="7"/>
      <w:r w:rsidRPr="00FD493C">
        <w:rPr>
          <w:rFonts w:ascii="Arial" w:hAnsi="Arial" w:cs="Arial"/>
        </w:rPr>
        <w:t xml:space="preserve"> </w:t>
      </w:r>
    </w:p>
    <w:p w14:paraId="08569761" w14:textId="06905938" w:rsidR="00021275" w:rsidRDefault="00021275" w:rsidP="00FC6DFC">
      <w:pPr>
        <w:spacing w:before="100" w:beforeAutospacing="1" w:after="100" w:afterAutospacing="1" w:line="240" w:lineRule="auto"/>
        <w:jc w:val="both"/>
        <w:rPr>
          <w:rFonts w:ascii="Arial" w:eastAsiaTheme="minorEastAsia" w:hAnsi="Arial" w:cs="Arial"/>
        </w:rPr>
      </w:pPr>
      <w:r w:rsidRPr="003D34D5">
        <w:rPr>
          <w:rFonts w:ascii="Arial" w:eastAsiaTheme="minorEastAsia" w:hAnsi="Arial" w:cs="Arial"/>
        </w:rPr>
        <w:t xml:space="preserve">The </w:t>
      </w:r>
      <w:r w:rsidRPr="00C21BAB">
        <w:rPr>
          <w:rFonts w:ascii="Arial" w:eastAsiaTheme="minorEastAsia" w:hAnsi="Arial" w:cs="Arial"/>
          <w:highlight w:val="yellow"/>
        </w:rPr>
        <w:t>[Name of Government]</w:t>
      </w:r>
      <w:r w:rsidRPr="003D34D5">
        <w:rPr>
          <w:rFonts w:ascii="Arial" w:eastAsiaTheme="minorEastAsia" w:hAnsi="Arial" w:cs="Arial"/>
        </w:rPr>
        <w:t xml:space="preserve"> </w:t>
      </w:r>
      <w:r>
        <w:rPr>
          <w:rFonts w:ascii="Arial" w:eastAsiaTheme="minorEastAsia" w:hAnsi="Arial" w:cs="Arial"/>
        </w:rPr>
        <w:t xml:space="preserve">was awarded a </w:t>
      </w:r>
      <w:r w:rsidRPr="003A0C5F">
        <w:rPr>
          <w:rFonts w:ascii="Arial" w:eastAsiaTheme="minorEastAsia" w:hAnsi="Arial" w:cs="Arial"/>
          <w:highlight w:val="yellow"/>
        </w:rPr>
        <w:t>[Insert Dollar Amount]</w:t>
      </w:r>
      <w:r>
        <w:rPr>
          <w:rFonts w:ascii="Arial" w:eastAsiaTheme="minorEastAsia" w:hAnsi="Arial" w:cs="Arial"/>
        </w:rPr>
        <w:t xml:space="preserve"> SS4A planning grant by the USDOT in </w:t>
      </w:r>
      <w:r w:rsidRPr="00E77241">
        <w:rPr>
          <w:rFonts w:ascii="Arial" w:eastAsiaTheme="minorEastAsia" w:hAnsi="Arial" w:cs="Arial"/>
          <w:highlight w:val="yellow"/>
        </w:rPr>
        <w:t>[month, year]</w:t>
      </w:r>
      <w:r>
        <w:rPr>
          <w:rFonts w:ascii="Arial" w:eastAsiaTheme="minorEastAsia" w:hAnsi="Arial" w:cs="Arial"/>
        </w:rPr>
        <w:t xml:space="preserve"> to develop a Comprehensive Safety Action Plan (CSAP). </w:t>
      </w:r>
      <w:r w:rsidR="00CF0032">
        <w:rPr>
          <w:rFonts w:ascii="Arial" w:eastAsiaTheme="minorEastAsia" w:hAnsi="Arial" w:cs="Arial"/>
        </w:rPr>
        <w:t xml:space="preserve">The finalized CSAP will provide a roadmap for the </w:t>
      </w:r>
      <w:r w:rsidR="00CF0032" w:rsidRPr="00C21BAB">
        <w:rPr>
          <w:rFonts w:ascii="Arial" w:eastAsiaTheme="minorEastAsia" w:hAnsi="Arial" w:cs="Arial"/>
          <w:highlight w:val="yellow"/>
        </w:rPr>
        <w:t>[Name of Government]</w:t>
      </w:r>
      <w:r w:rsidR="00CF0032">
        <w:rPr>
          <w:rFonts w:ascii="Arial" w:eastAsiaTheme="minorEastAsia" w:hAnsi="Arial" w:cs="Arial"/>
        </w:rPr>
        <w:t xml:space="preserve"> to </w:t>
      </w:r>
      <w:r w:rsidR="00C86E2A" w:rsidRPr="00C70F6A">
        <w:rPr>
          <w:rFonts w:ascii="Arial" w:eastAsiaTheme="minorEastAsia" w:hAnsi="Arial" w:cs="Arial"/>
        </w:rPr>
        <w:t>eliminate traffic fatalities and serious injuries</w:t>
      </w:r>
      <w:r w:rsidR="00C86E2A">
        <w:rPr>
          <w:rFonts w:ascii="Arial" w:eastAsiaTheme="minorEastAsia" w:hAnsi="Arial" w:cs="Arial"/>
        </w:rPr>
        <w:t xml:space="preserve"> within </w:t>
      </w:r>
      <w:r w:rsidR="00EF747B">
        <w:rPr>
          <w:rFonts w:ascii="Arial" w:eastAsiaTheme="minorEastAsia" w:hAnsi="Arial" w:cs="Arial"/>
        </w:rPr>
        <w:t xml:space="preserve">the jurisdiction. </w:t>
      </w:r>
      <w:r w:rsidR="00EF747B" w:rsidRPr="00EF747B">
        <w:rPr>
          <w:rFonts w:ascii="Arial" w:eastAsiaTheme="minorEastAsia" w:hAnsi="Arial" w:cs="Arial"/>
          <w:highlight w:val="cyan"/>
        </w:rPr>
        <w:t>Include a timeline</w:t>
      </w:r>
      <w:r w:rsidR="00E2766C">
        <w:rPr>
          <w:rFonts w:ascii="Arial" w:eastAsiaTheme="minorEastAsia" w:hAnsi="Arial" w:cs="Arial"/>
          <w:highlight w:val="cyan"/>
        </w:rPr>
        <w:t xml:space="preserve"> that enables your agency to complete and adopt the final CSAP before the end of the period of performance identified in your agency’s signed grant agreement with USDOT.</w:t>
      </w:r>
      <w:r w:rsidR="00EF747B" w:rsidRPr="00EF747B">
        <w:rPr>
          <w:rFonts w:ascii="Arial" w:eastAsiaTheme="minorEastAsia" w:hAnsi="Arial" w:cs="Arial"/>
          <w:highlight w:val="cyan"/>
        </w:rPr>
        <w:t xml:space="preserve"> </w:t>
      </w:r>
    </w:p>
    <w:p w14:paraId="154C14C8" w14:textId="00B6F01E" w:rsidR="002C30AF" w:rsidRPr="00B47584" w:rsidRDefault="002C30AF" w:rsidP="002C30AF">
      <w:pPr>
        <w:spacing w:before="100" w:beforeAutospacing="1" w:after="100" w:afterAutospacing="1" w:line="240" w:lineRule="auto"/>
        <w:jc w:val="both"/>
        <w:rPr>
          <w:rFonts w:ascii="Arial" w:hAnsi="Arial" w:cs="Arial"/>
        </w:rPr>
      </w:pPr>
      <w:r w:rsidRPr="00B47584">
        <w:rPr>
          <w:rFonts w:ascii="Arial" w:hAnsi="Arial" w:cs="Arial"/>
          <w:b/>
          <w:bCs/>
          <w:highlight w:val="yellow"/>
        </w:rPr>
        <w:t>[Needs Statement</w:t>
      </w:r>
      <w:r w:rsidR="00E5775E">
        <w:rPr>
          <w:rFonts w:ascii="Arial" w:hAnsi="Arial" w:cs="Arial"/>
          <w:b/>
          <w:bCs/>
          <w:highlight w:val="yellow"/>
        </w:rPr>
        <w:t>/</w:t>
      </w:r>
      <w:r w:rsidRPr="00B47584">
        <w:rPr>
          <w:rFonts w:ascii="Arial" w:hAnsi="Arial" w:cs="Arial"/>
          <w:b/>
          <w:bCs/>
          <w:highlight w:val="yellow"/>
        </w:rPr>
        <w:t>Problem Description]</w:t>
      </w:r>
      <w:r w:rsidRPr="00B47584">
        <w:rPr>
          <w:rFonts w:ascii="Arial" w:hAnsi="Arial" w:cs="Arial"/>
          <w:b/>
          <w:bCs/>
          <w:color w:val="FF0000"/>
        </w:rPr>
        <w:t xml:space="preserve"> </w:t>
      </w:r>
      <w:r w:rsidRPr="00B47584">
        <w:rPr>
          <w:rFonts w:ascii="Arial" w:hAnsi="Arial" w:cs="Arial"/>
          <w:highlight w:val="cyan"/>
        </w:rPr>
        <w:t>(Choose most appropriate header)</w:t>
      </w:r>
    </w:p>
    <w:p w14:paraId="22C60A49" w14:textId="2089A106" w:rsidR="002C30AF" w:rsidRPr="002D4993"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2D4993">
        <w:rPr>
          <w:rFonts w:ascii="Arial" w:hAnsi="Arial" w:cs="Arial"/>
          <w:highlight w:val="cyan"/>
        </w:rPr>
        <w:t xml:space="preserve">Describe the problem or challenge your government seeks to address through this procurement. Provide sufficient background to help proposers understand the underlying need for a </w:t>
      </w:r>
      <w:r w:rsidR="00BA05BA">
        <w:rPr>
          <w:rFonts w:ascii="Arial" w:hAnsi="Arial" w:cs="Arial"/>
          <w:highlight w:val="cyan"/>
        </w:rPr>
        <w:t>CSAP.</w:t>
      </w:r>
      <w:r w:rsidRPr="002D4993">
        <w:rPr>
          <w:rFonts w:ascii="Arial" w:hAnsi="Arial" w:cs="Arial"/>
          <w:highlight w:val="cyan"/>
        </w:rPr>
        <w:t xml:space="preserve"> This may include information about past incidents (e.g., notable crashes, fatalities, or serious injuries), relevant safety trends, or supporting data such as statistics, charts, or high-injury network maps. The goal is to clearly communicate the conditions that prompted this effort and the outcomes your government hopes to achieve.</w:t>
      </w:r>
    </w:p>
    <w:p w14:paraId="1135AD69" w14:textId="6C75A271" w:rsidR="00D758B4" w:rsidRPr="00D758B4"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2D4993">
        <w:rPr>
          <w:rFonts w:ascii="Arial" w:hAnsi="Arial" w:cs="Arial"/>
          <w:highlight w:val="cyan"/>
        </w:rPr>
        <w:t xml:space="preserve">If there is no single precipitating event, articulate the broader </w:t>
      </w:r>
      <w:r w:rsidR="005320FE">
        <w:rPr>
          <w:rFonts w:ascii="Arial" w:hAnsi="Arial" w:cs="Arial"/>
          <w:highlight w:val="cyan"/>
        </w:rPr>
        <w:t>desire to improve road safety</w:t>
      </w:r>
      <w:r w:rsidRPr="002D4993">
        <w:rPr>
          <w:rFonts w:ascii="Arial" w:hAnsi="Arial" w:cs="Arial"/>
          <w:highlight w:val="cyan"/>
        </w:rPr>
        <w:t>. In some cases, the need for a CSAP may not stem from a specific incident but from a proactive commitment to reducing or eliminating traffic fatalities and serious injuries and improving overall community safety. In these situations, describe the systemic risks</w:t>
      </w:r>
      <w:r w:rsidR="00E5775E">
        <w:rPr>
          <w:rFonts w:ascii="Arial" w:hAnsi="Arial" w:cs="Arial"/>
          <w:highlight w:val="cyan"/>
        </w:rPr>
        <w:t xml:space="preserve"> or </w:t>
      </w:r>
      <w:r w:rsidRPr="002D4993">
        <w:rPr>
          <w:rFonts w:ascii="Arial" w:hAnsi="Arial" w:cs="Arial"/>
          <w:highlight w:val="cyan"/>
        </w:rPr>
        <w:t xml:space="preserve">long-term safety trends that </w:t>
      </w:r>
      <w:r w:rsidR="005320FE">
        <w:rPr>
          <w:rFonts w:ascii="Arial" w:hAnsi="Arial" w:cs="Arial"/>
          <w:highlight w:val="cyan"/>
        </w:rPr>
        <w:t>motivate the creation of</w:t>
      </w:r>
      <w:r w:rsidRPr="002D4993">
        <w:rPr>
          <w:rFonts w:ascii="Arial" w:hAnsi="Arial" w:cs="Arial"/>
          <w:highlight w:val="cyan"/>
        </w:rPr>
        <w:t xml:space="preserve"> the plan. </w:t>
      </w:r>
    </w:p>
    <w:p w14:paraId="6DD5D15D" w14:textId="77777777" w:rsidR="00C9417A" w:rsidRDefault="00C9417A">
      <w:pPr>
        <w:rPr>
          <w:rFonts w:ascii="Arial" w:hAnsi="Arial" w:cs="Arial"/>
          <w:b/>
          <w:bCs/>
          <w:highlight w:val="yellow"/>
        </w:rPr>
      </w:pPr>
      <w:r>
        <w:rPr>
          <w:rFonts w:ascii="Arial" w:hAnsi="Arial" w:cs="Arial"/>
          <w:b/>
          <w:bCs/>
          <w:highlight w:val="yellow"/>
        </w:rPr>
        <w:br w:type="page"/>
      </w:r>
    </w:p>
    <w:p w14:paraId="741163E5" w14:textId="1B6431C3" w:rsidR="002C30AF" w:rsidRPr="00FD493C" w:rsidRDefault="002C30AF" w:rsidP="002C30AF">
      <w:pPr>
        <w:spacing w:before="100" w:beforeAutospacing="1" w:after="100" w:afterAutospacing="1" w:line="240" w:lineRule="auto"/>
        <w:jc w:val="both"/>
        <w:rPr>
          <w:rFonts w:ascii="Arial" w:hAnsi="Arial" w:cs="Arial"/>
          <w:b/>
          <w:bCs/>
        </w:rPr>
      </w:pPr>
      <w:r w:rsidRPr="00FD493C">
        <w:rPr>
          <w:rFonts w:ascii="Arial" w:hAnsi="Arial" w:cs="Arial"/>
          <w:b/>
          <w:bCs/>
          <w:highlight w:val="yellow"/>
        </w:rPr>
        <w:lastRenderedPageBreak/>
        <w:t>[Name of Service or Program]</w:t>
      </w:r>
      <w:r w:rsidRPr="00FD493C">
        <w:rPr>
          <w:rFonts w:ascii="Arial" w:hAnsi="Arial" w:cs="Arial"/>
          <w:b/>
          <w:bCs/>
          <w:color w:val="FF0000"/>
        </w:rPr>
        <w:t xml:space="preserve"> </w:t>
      </w:r>
      <w:r w:rsidRPr="00FD493C">
        <w:rPr>
          <w:rFonts w:ascii="Arial" w:hAnsi="Arial" w:cs="Arial"/>
          <w:b/>
          <w:bCs/>
        </w:rPr>
        <w:t>Overview</w:t>
      </w:r>
    </w:p>
    <w:p w14:paraId="5A324C10" w14:textId="77777777" w:rsidR="002C30AF" w:rsidRPr="00FD493C" w:rsidRDefault="002C30AF" w:rsidP="002C30AF">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Share concise, relevant background and historical information </w:t>
      </w:r>
      <w:r>
        <w:rPr>
          <w:rFonts w:ascii="Arial" w:hAnsi="Arial" w:cs="Arial"/>
          <w:highlight w:val="cyan"/>
        </w:rPr>
        <w:t>that may inform the development of a CSAP</w:t>
      </w:r>
      <w:r w:rsidRPr="00FD493C">
        <w:rPr>
          <w:rFonts w:ascii="Arial" w:hAnsi="Arial" w:cs="Arial"/>
          <w:highlight w:val="cyan"/>
        </w:rPr>
        <w:t>. This section may include:</w:t>
      </w:r>
    </w:p>
    <w:p w14:paraId="569CF606" w14:textId="77777777" w:rsidR="002C30AF" w:rsidRPr="00B53F1D"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B53F1D">
        <w:rPr>
          <w:rFonts w:ascii="Arial" w:hAnsi="Arial" w:cs="Arial"/>
          <w:highlight w:val="cyan"/>
        </w:rPr>
        <w:t xml:space="preserve">Information related to any </w:t>
      </w:r>
      <w:hyperlink r:id="rId31" w:history="1">
        <w:r w:rsidRPr="00B53F1D">
          <w:rPr>
            <w:rStyle w:val="Hyperlink"/>
            <w:highlight w:val="cyan"/>
          </w:rPr>
          <w:t>Vision Zero</w:t>
        </w:r>
      </w:hyperlink>
      <w:r w:rsidRPr="00B53F1D">
        <w:rPr>
          <w:rFonts w:ascii="Arial" w:hAnsi="Arial" w:cs="Arial"/>
          <w:highlight w:val="cyan"/>
        </w:rPr>
        <w:t xml:space="preserve"> policies adopted by your government. </w:t>
      </w:r>
    </w:p>
    <w:p w14:paraId="5E9739D1" w14:textId="1D670C0A" w:rsidR="002C30AF" w:rsidRPr="00B53F1D"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Pr>
          <w:rFonts w:ascii="Arial" w:hAnsi="Arial" w:cs="Arial"/>
          <w:highlight w:val="cyan"/>
        </w:rPr>
        <w:t>D</w:t>
      </w:r>
      <w:r w:rsidRPr="00B53F1D">
        <w:rPr>
          <w:rFonts w:ascii="Arial" w:hAnsi="Arial" w:cs="Arial"/>
          <w:highlight w:val="cyan"/>
        </w:rPr>
        <w:t>escription</w:t>
      </w:r>
      <w:r>
        <w:rPr>
          <w:rFonts w:ascii="Arial" w:hAnsi="Arial" w:cs="Arial"/>
          <w:highlight w:val="cyan"/>
        </w:rPr>
        <w:t xml:space="preserve">s of </w:t>
      </w:r>
      <w:r w:rsidRPr="00B53F1D">
        <w:rPr>
          <w:rFonts w:ascii="Arial" w:hAnsi="Arial" w:cs="Arial"/>
          <w:highlight w:val="cyan"/>
        </w:rPr>
        <w:t xml:space="preserve">other major initiatives that might inform the development of a CSAP. This could include, but is not limited to, </w:t>
      </w:r>
      <w:r w:rsidR="00397840">
        <w:rPr>
          <w:rFonts w:ascii="Arial" w:hAnsi="Arial" w:cs="Arial"/>
          <w:highlight w:val="cyan"/>
        </w:rPr>
        <w:t xml:space="preserve">ongoing construction projects, future capital improvement projects, </w:t>
      </w:r>
      <w:r w:rsidRPr="00B53F1D">
        <w:rPr>
          <w:rFonts w:ascii="Arial" w:hAnsi="Arial" w:cs="Arial"/>
          <w:highlight w:val="cyan"/>
        </w:rPr>
        <w:t>a roadway, bikeway, or sidewalk master plan</w:t>
      </w:r>
      <w:r w:rsidR="00D758B4">
        <w:rPr>
          <w:rFonts w:ascii="Arial" w:hAnsi="Arial" w:cs="Arial"/>
          <w:highlight w:val="cyan"/>
        </w:rPr>
        <w:t xml:space="preserve">, </w:t>
      </w:r>
      <w:r w:rsidR="00397840">
        <w:rPr>
          <w:rFonts w:ascii="Arial" w:hAnsi="Arial" w:cs="Arial"/>
          <w:highlight w:val="cyan"/>
        </w:rPr>
        <w:t xml:space="preserve">or </w:t>
      </w:r>
      <w:r w:rsidRPr="00B53F1D">
        <w:rPr>
          <w:rFonts w:ascii="Arial" w:hAnsi="Arial" w:cs="Arial"/>
          <w:highlight w:val="cyan"/>
        </w:rPr>
        <w:t>a safe routes to school strategic plan</w:t>
      </w:r>
      <w:r w:rsidR="00397840">
        <w:rPr>
          <w:rFonts w:ascii="Arial" w:hAnsi="Arial" w:cs="Arial"/>
          <w:highlight w:val="cyan"/>
        </w:rPr>
        <w:t>.</w:t>
      </w:r>
    </w:p>
    <w:p w14:paraId="6A91E782" w14:textId="079DF2F8" w:rsidR="002C30AF"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sidRPr="00B53F1D">
        <w:rPr>
          <w:rFonts w:ascii="Arial" w:hAnsi="Arial" w:cs="Arial"/>
          <w:highlight w:val="cyan"/>
        </w:rPr>
        <w:t xml:space="preserve">Relevant reports, or technical studies previously conducted </w:t>
      </w:r>
      <w:r w:rsidR="00A17C25">
        <w:rPr>
          <w:rFonts w:ascii="Arial" w:hAnsi="Arial" w:cs="Arial"/>
          <w:highlight w:val="cyan"/>
        </w:rPr>
        <w:t>that address</w:t>
      </w:r>
      <w:r w:rsidRPr="00B53F1D">
        <w:rPr>
          <w:rFonts w:ascii="Arial" w:hAnsi="Arial" w:cs="Arial"/>
          <w:highlight w:val="cyan"/>
        </w:rPr>
        <w:t xml:space="preserve"> high-injury networks, crash trends (including pedestrian and bicycle safety), roadway conditions, or traffic congestion.</w:t>
      </w:r>
    </w:p>
    <w:p w14:paraId="76100995" w14:textId="4BB58123" w:rsidR="002C30AF" w:rsidRPr="002C30AF" w:rsidRDefault="002C30AF" w:rsidP="008B2816">
      <w:pPr>
        <w:pStyle w:val="ListParagraph"/>
        <w:numPr>
          <w:ilvl w:val="0"/>
          <w:numId w:val="4"/>
        </w:numPr>
        <w:spacing w:before="100" w:beforeAutospacing="1" w:after="100" w:afterAutospacing="1" w:line="240" w:lineRule="auto"/>
        <w:jc w:val="both"/>
        <w:rPr>
          <w:rFonts w:ascii="Arial" w:hAnsi="Arial" w:cs="Arial"/>
          <w:highlight w:val="cyan"/>
        </w:rPr>
      </w:pPr>
      <w:r>
        <w:rPr>
          <w:rFonts w:ascii="Arial" w:hAnsi="Arial" w:cs="Arial"/>
          <w:highlight w:val="cyan"/>
        </w:rPr>
        <w:t xml:space="preserve">Relevant planning, design, or construction standards adopted by your government that may impact the analysis and recommendations included in a CSAP. </w:t>
      </w:r>
    </w:p>
    <w:p w14:paraId="029471A8" w14:textId="310E3010" w:rsidR="00764DF6" w:rsidRPr="00FD493C" w:rsidRDefault="00B43F32" w:rsidP="00FC6DFC">
      <w:pPr>
        <w:spacing w:before="100" w:beforeAutospacing="1" w:after="100" w:afterAutospacing="1" w:line="240" w:lineRule="auto"/>
        <w:jc w:val="both"/>
        <w:rPr>
          <w:rFonts w:ascii="Arial" w:hAnsi="Arial" w:cs="Arial"/>
          <w:b/>
          <w:bCs/>
        </w:rPr>
      </w:pPr>
      <w:r w:rsidRPr="00FD493C">
        <w:rPr>
          <w:rFonts w:ascii="Arial" w:hAnsi="Arial" w:cs="Arial"/>
          <w:b/>
          <w:bCs/>
          <w:highlight w:val="yellow"/>
        </w:rPr>
        <w:t>[Name of Department or Agency]</w:t>
      </w:r>
      <w:r w:rsidR="00764DF6" w:rsidRPr="00FD493C">
        <w:rPr>
          <w:rFonts w:ascii="Arial" w:hAnsi="Arial" w:cs="Arial"/>
          <w:b/>
          <w:bCs/>
        </w:rPr>
        <w:t xml:space="preserve"> </w:t>
      </w:r>
      <w:r w:rsidRPr="00FD493C">
        <w:rPr>
          <w:rFonts w:ascii="Arial" w:hAnsi="Arial" w:cs="Arial"/>
          <w:b/>
          <w:bCs/>
        </w:rPr>
        <w:t>Overview</w:t>
      </w:r>
    </w:p>
    <w:p w14:paraId="19EEACF1" w14:textId="06F50F27" w:rsidR="00431823" w:rsidRPr="00431823" w:rsidRDefault="00324CDC"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Share</w:t>
      </w:r>
      <w:r w:rsidR="00A32E51" w:rsidRPr="00FD493C">
        <w:rPr>
          <w:rFonts w:ascii="Arial" w:hAnsi="Arial" w:cs="Arial"/>
          <w:highlight w:val="cyan"/>
        </w:rPr>
        <w:t xml:space="preserve"> concise (</w:t>
      </w:r>
      <w:r w:rsidR="00985917" w:rsidRPr="00FD493C">
        <w:rPr>
          <w:rFonts w:ascii="Arial" w:hAnsi="Arial" w:cs="Arial"/>
          <w:highlight w:val="cyan"/>
        </w:rPr>
        <w:t>fewer</w:t>
      </w:r>
      <w:r w:rsidR="00816C63" w:rsidRPr="00FD493C">
        <w:rPr>
          <w:rFonts w:ascii="Arial" w:hAnsi="Arial" w:cs="Arial"/>
          <w:highlight w:val="cyan"/>
        </w:rPr>
        <w:t xml:space="preserve"> than 400</w:t>
      </w:r>
      <w:r w:rsidR="00A32E51" w:rsidRPr="00FD493C">
        <w:rPr>
          <w:rFonts w:ascii="Arial" w:hAnsi="Arial" w:cs="Arial"/>
          <w:highlight w:val="cyan"/>
        </w:rPr>
        <w:t xml:space="preserve"> words), relevant background information about the department</w:t>
      </w:r>
      <w:r w:rsidRPr="00FD493C">
        <w:rPr>
          <w:rFonts w:ascii="Arial" w:hAnsi="Arial" w:cs="Arial"/>
          <w:highlight w:val="cyan"/>
        </w:rPr>
        <w:t>s</w:t>
      </w:r>
      <w:r w:rsidR="00A32E51" w:rsidRPr="00FD493C">
        <w:rPr>
          <w:rFonts w:ascii="Arial" w:hAnsi="Arial" w:cs="Arial"/>
          <w:highlight w:val="cyan"/>
        </w:rPr>
        <w:t xml:space="preserve"> or agencies involved, including an overview of key aspects of </w:t>
      </w:r>
      <w:r w:rsidR="000829D5" w:rsidRPr="00FD493C">
        <w:rPr>
          <w:rFonts w:ascii="Arial" w:hAnsi="Arial" w:cs="Arial"/>
          <w:highlight w:val="cyan"/>
        </w:rPr>
        <w:t>the</w:t>
      </w:r>
      <w:r w:rsidRPr="00FD493C">
        <w:rPr>
          <w:rFonts w:ascii="Arial" w:hAnsi="Arial" w:cs="Arial"/>
          <w:highlight w:val="cyan"/>
        </w:rPr>
        <w:t>ir strategic vision</w:t>
      </w:r>
      <w:r w:rsidR="00D61FAD" w:rsidRPr="00FD493C">
        <w:rPr>
          <w:rFonts w:ascii="Arial" w:hAnsi="Arial" w:cs="Arial"/>
          <w:highlight w:val="cyan"/>
        </w:rPr>
        <w:t xml:space="preserve"> or </w:t>
      </w:r>
      <w:r w:rsidR="00A32E51" w:rsidRPr="00FD493C">
        <w:rPr>
          <w:rFonts w:ascii="Arial" w:hAnsi="Arial" w:cs="Arial"/>
          <w:highlight w:val="cyan"/>
        </w:rPr>
        <w:t>operations</w:t>
      </w:r>
      <w:r w:rsidRPr="00FD493C">
        <w:rPr>
          <w:rFonts w:ascii="Arial" w:hAnsi="Arial" w:cs="Arial"/>
          <w:highlight w:val="cyan"/>
        </w:rPr>
        <w:t xml:space="preserve"> that relate </w:t>
      </w:r>
      <w:r w:rsidRPr="00431823">
        <w:rPr>
          <w:rFonts w:ascii="Arial" w:hAnsi="Arial" w:cs="Arial"/>
          <w:highlight w:val="cyan"/>
        </w:rPr>
        <w:t>directly to the RF</w:t>
      </w:r>
      <w:r w:rsidR="00E74B6E" w:rsidRPr="00431823">
        <w:rPr>
          <w:rFonts w:ascii="Arial" w:hAnsi="Arial" w:cs="Arial"/>
          <w:highlight w:val="cyan"/>
        </w:rPr>
        <w:t>Q</w:t>
      </w:r>
      <w:r w:rsidR="00A32E51" w:rsidRPr="00431823">
        <w:rPr>
          <w:rFonts w:ascii="Arial" w:hAnsi="Arial" w:cs="Arial"/>
          <w:highlight w:val="cyan"/>
        </w:rPr>
        <w:t xml:space="preserve">. Use hyperlinks to </w:t>
      </w:r>
      <w:r w:rsidR="00D61FAD" w:rsidRPr="00431823">
        <w:rPr>
          <w:rFonts w:ascii="Arial" w:hAnsi="Arial" w:cs="Arial"/>
          <w:highlight w:val="cyan"/>
        </w:rPr>
        <w:t xml:space="preserve">direct the reader to </w:t>
      </w:r>
      <w:r w:rsidR="00A32E51" w:rsidRPr="00431823">
        <w:rPr>
          <w:rFonts w:ascii="Arial" w:hAnsi="Arial" w:cs="Arial"/>
          <w:highlight w:val="cyan"/>
        </w:rPr>
        <w:t xml:space="preserve">relevant websites </w:t>
      </w:r>
      <w:r w:rsidR="00D61FAD" w:rsidRPr="00431823">
        <w:rPr>
          <w:rFonts w:ascii="Arial" w:hAnsi="Arial" w:cs="Arial"/>
          <w:highlight w:val="cyan"/>
        </w:rPr>
        <w:t xml:space="preserve">for </w:t>
      </w:r>
      <w:r w:rsidR="00A32E51" w:rsidRPr="00431823">
        <w:rPr>
          <w:rFonts w:ascii="Arial" w:hAnsi="Arial" w:cs="Arial"/>
          <w:highlight w:val="cyan"/>
        </w:rPr>
        <w:t>additional information.</w:t>
      </w:r>
    </w:p>
    <w:p w14:paraId="04E2440F" w14:textId="1E354444" w:rsidR="00431823" w:rsidRPr="00FD493C" w:rsidRDefault="00431823" w:rsidP="00FC6DFC">
      <w:pPr>
        <w:spacing w:before="100" w:beforeAutospacing="1" w:after="100" w:afterAutospacing="1" w:line="240" w:lineRule="auto"/>
        <w:jc w:val="both"/>
        <w:rPr>
          <w:rFonts w:ascii="Arial" w:hAnsi="Arial" w:cs="Arial"/>
        </w:rPr>
      </w:pPr>
      <w:r w:rsidRPr="00431823">
        <w:rPr>
          <w:rFonts w:ascii="Arial" w:hAnsi="Arial" w:cs="Arial"/>
          <w:highlight w:val="cyan"/>
        </w:rPr>
        <w:t xml:space="preserve">You may also want to include </w:t>
      </w:r>
      <w:r>
        <w:rPr>
          <w:rFonts w:ascii="Arial" w:hAnsi="Arial" w:cs="Arial"/>
          <w:highlight w:val="cyan"/>
        </w:rPr>
        <w:t xml:space="preserve">a list of </w:t>
      </w:r>
      <w:r w:rsidRPr="00431823">
        <w:rPr>
          <w:rFonts w:ascii="Arial" w:hAnsi="Arial" w:cs="Arial"/>
          <w:highlight w:val="cyan"/>
        </w:rPr>
        <w:t>other government agencies (i.e.</w:t>
      </w:r>
      <w:r w:rsidR="006F66A5">
        <w:rPr>
          <w:rFonts w:ascii="Arial" w:hAnsi="Arial" w:cs="Arial"/>
          <w:highlight w:val="cyan"/>
        </w:rPr>
        <w:t>,</w:t>
      </w:r>
      <w:r w:rsidRPr="00431823">
        <w:rPr>
          <w:rFonts w:ascii="Arial" w:hAnsi="Arial" w:cs="Arial"/>
          <w:highlight w:val="cyan"/>
        </w:rPr>
        <w:t xml:space="preserve"> transit agencies</w:t>
      </w:r>
      <w:r>
        <w:rPr>
          <w:rFonts w:ascii="Arial" w:hAnsi="Arial" w:cs="Arial"/>
          <w:highlight w:val="cyan"/>
        </w:rPr>
        <w:t>, neighboring cities</w:t>
      </w:r>
      <w:r w:rsidRPr="00431823">
        <w:rPr>
          <w:rFonts w:ascii="Arial" w:hAnsi="Arial" w:cs="Arial"/>
          <w:highlight w:val="cyan"/>
        </w:rPr>
        <w:t>) that are a part of this work or who might have a stake in this project.</w:t>
      </w:r>
      <w:r>
        <w:rPr>
          <w:rFonts w:ascii="Arial" w:hAnsi="Arial" w:cs="Arial"/>
        </w:rPr>
        <w:t xml:space="preserve"> </w:t>
      </w:r>
    </w:p>
    <w:p w14:paraId="26F9541C" w14:textId="5AA60C6D" w:rsidR="00B43F32"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8" w:name="_Toc228197888"/>
      <w:bookmarkStart w:id="9" w:name="_Hlk55286724"/>
      <w:bookmarkEnd w:id="6"/>
      <w:r w:rsidRPr="00FD493C">
        <w:rPr>
          <w:rFonts w:ascii="Arial" w:hAnsi="Arial" w:cs="Arial"/>
        </w:rPr>
        <w:t>Outcome Goals</w:t>
      </w:r>
      <w:bookmarkEnd w:id="8"/>
      <w:r w:rsidRPr="00FD493C">
        <w:rPr>
          <w:rFonts w:ascii="Arial" w:hAnsi="Arial" w:cs="Arial"/>
        </w:rPr>
        <w:t xml:space="preserve"> </w:t>
      </w:r>
    </w:p>
    <w:p w14:paraId="12231670" w14:textId="38054687" w:rsidR="00632B99" w:rsidRPr="00971AC2" w:rsidRDefault="341292C9" w:rsidP="341292C9">
      <w:pPr>
        <w:spacing w:before="100" w:beforeAutospacing="1" w:after="100" w:afterAutospacing="1" w:line="240" w:lineRule="auto"/>
        <w:jc w:val="both"/>
        <w:rPr>
          <w:rFonts w:ascii="Arial" w:hAnsi="Arial" w:cs="Arial"/>
          <w:highlight w:val="cyan"/>
        </w:rPr>
      </w:pPr>
      <w:r w:rsidRPr="00971AC2">
        <w:rPr>
          <w:rFonts w:ascii="Arial" w:hAnsi="Arial" w:cs="Arial"/>
          <w:highlight w:val="cyan"/>
        </w:rPr>
        <w:t>Include 1-5 outcome goals that define for proposers what it looks like to successfully solve the problem</w:t>
      </w:r>
      <w:r w:rsidR="00E45383" w:rsidRPr="00971AC2">
        <w:rPr>
          <w:rFonts w:ascii="Arial" w:hAnsi="Arial" w:cs="Arial"/>
          <w:highlight w:val="cyan"/>
        </w:rPr>
        <w:t xml:space="preserve"> you are hoping to </w:t>
      </w:r>
      <w:r w:rsidR="00D75E1D">
        <w:rPr>
          <w:rFonts w:ascii="Arial" w:hAnsi="Arial" w:cs="Arial"/>
          <w:highlight w:val="cyan"/>
        </w:rPr>
        <w:t>address</w:t>
      </w:r>
      <w:r w:rsidR="00D75E1D" w:rsidRPr="00971AC2">
        <w:rPr>
          <w:rFonts w:ascii="Arial" w:hAnsi="Arial" w:cs="Arial"/>
          <w:highlight w:val="cyan"/>
        </w:rPr>
        <w:t xml:space="preserve"> </w:t>
      </w:r>
      <w:r w:rsidR="00E45383" w:rsidRPr="00971AC2">
        <w:rPr>
          <w:rFonts w:ascii="Arial" w:hAnsi="Arial" w:cs="Arial"/>
          <w:highlight w:val="cyan"/>
        </w:rPr>
        <w:t>through the development of a CSAP</w:t>
      </w:r>
      <w:r w:rsidRPr="00971AC2">
        <w:rPr>
          <w:rFonts w:ascii="Arial" w:hAnsi="Arial" w:cs="Arial"/>
          <w:highlight w:val="cyan"/>
        </w:rPr>
        <w:t>. Your goals should</w:t>
      </w:r>
      <w:r w:rsidRPr="00971AC2">
        <w:rPr>
          <w:rFonts w:ascii="Arial" w:hAnsi="Arial" w:cs="Arial"/>
          <w:b/>
          <w:bCs/>
          <w:highlight w:val="cyan"/>
        </w:rPr>
        <w:t xml:space="preserve"> </w:t>
      </w:r>
      <w:r w:rsidRPr="00971AC2">
        <w:rPr>
          <w:rFonts w:ascii="Arial" w:hAnsi="Arial" w:cs="Arial"/>
          <w:highlight w:val="cyan"/>
        </w:rPr>
        <w:t xml:space="preserve">describe the changes you expect because of the </w:t>
      </w:r>
      <w:r w:rsidR="00910CA2">
        <w:rPr>
          <w:rFonts w:ascii="Arial" w:hAnsi="Arial" w:cs="Arial"/>
          <w:highlight w:val="cyan"/>
        </w:rPr>
        <w:t xml:space="preserve">successful completion </w:t>
      </w:r>
      <w:r w:rsidR="003D783E">
        <w:rPr>
          <w:rFonts w:ascii="Arial" w:hAnsi="Arial" w:cs="Arial"/>
          <w:highlight w:val="cyan"/>
        </w:rPr>
        <w:t>and implementation of the CSAP</w:t>
      </w:r>
      <w:r w:rsidR="00910CA2" w:rsidRPr="00971AC2">
        <w:rPr>
          <w:rFonts w:ascii="Arial" w:hAnsi="Arial" w:cs="Arial"/>
          <w:highlight w:val="cyan"/>
        </w:rPr>
        <w:t xml:space="preserve"> </w:t>
      </w:r>
      <w:r w:rsidRPr="00971AC2">
        <w:rPr>
          <w:rFonts w:ascii="Arial" w:hAnsi="Arial" w:cs="Arial"/>
          <w:highlight w:val="cyan"/>
        </w:rPr>
        <w:t xml:space="preserve">(e.g., to </w:t>
      </w:r>
      <w:r w:rsidR="009E104D" w:rsidRPr="00971AC2">
        <w:rPr>
          <w:rFonts w:ascii="Arial" w:hAnsi="Arial" w:cs="Arial"/>
          <w:highlight w:val="cyan"/>
        </w:rPr>
        <w:t xml:space="preserve">eliminate traffic fatalities or reduce </w:t>
      </w:r>
      <w:r w:rsidR="00632B99" w:rsidRPr="00971AC2">
        <w:rPr>
          <w:rFonts w:ascii="Arial" w:hAnsi="Arial" w:cs="Arial"/>
          <w:highlight w:val="cyan"/>
        </w:rPr>
        <w:t>bike deaths in a high-injury network</w:t>
      </w:r>
      <w:r w:rsidRPr="00971AC2">
        <w:rPr>
          <w:rFonts w:ascii="Arial" w:hAnsi="Arial" w:cs="Arial"/>
          <w:highlight w:val="cyan"/>
        </w:rPr>
        <w:t xml:space="preserve">). </w:t>
      </w:r>
    </w:p>
    <w:p w14:paraId="7EC1CC89" w14:textId="68721D25" w:rsidR="00632B99" w:rsidRDefault="341292C9" w:rsidP="341292C9">
      <w:pPr>
        <w:spacing w:before="100" w:beforeAutospacing="1" w:after="100" w:afterAutospacing="1" w:line="240" w:lineRule="auto"/>
        <w:jc w:val="both"/>
        <w:rPr>
          <w:rFonts w:ascii="Arial" w:hAnsi="Arial" w:cs="Arial"/>
        </w:rPr>
      </w:pPr>
      <w:r w:rsidRPr="00971AC2">
        <w:rPr>
          <w:rFonts w:ascii="Arial" w:hAnsi="Arial" w:cs="Arial"/>
          <w:highlight w:val="cyan"/>
        </w:rPr>
        <w:t xml:space="preserve">In some cases, your </w:t>
      </w:r>
      <w:r w:rsidR="00632B99" w:rsidRPr="00971AC2">
        <w:rPr>
          <w:rFonts w:ascii="Arial" w:hAnsi="Arial" w:cs="Arial"/>
          <w:highlight w:val="cyan"/>
        </w:rPr>
        <w:t>goal</w:t>
      </w:r>
      <w:r w:rsidRPr="00971AC2">
        <w:rPr>
          <w:rFonts w:ascii="Arial" w:hAnsi="Arial" w:cs="Arial"/>
          <w:highlight w:val="cyan"/>
        </w:rPr>
        <w:t xml:space="preserve"> will closely connect to </w:t>
      </w:r>
      <w:r w:rsidR="005B5762">
        <w:rPr>
          <w:rFonts w:ascii="Arial" w:hAnsi="Arial" w:cs="Arial"/>
          <w:highlight w:val="cyan"/>
        </w:rPr>
        <w:t>agency-</w:t>
      </w:r>
      <w:r w:rsidRPr="00971AC2">
        <w:rPr>
          <w:rFonts w:ascii="Arial" w:hAnsi="Arial" w:cs="Arial"/>
          <w:highlight w:val="cyan"/>
        </w:rPr>
        <w:t>wide strategic outcome goals.</w:t>
      </w:r>
      <w:r w:rsidR="00E45383" w:rsidRPr="00971AC2">
        <w:rPr>
          <w:rFonts w:ascii="Arial" w:hAnsi="Arial" w:cs="Arial"/>
          <w:highlight w:val="cyan"/>
        </w:rPr>
        <w:t xml:space="preserve"> For instance, many of the goals listed in this RFQ may mirror goals already establish</w:t>
      </w:r>
      <w:r w:rsidR="00954D26">
        <w:rPr>
          <w:rFonts w:ascii="Arial" w:hAnsi="Arial" w:cs="Arial"/>
          <w:highlight w:val="cyan"/>
        </w:rPr>
        <w:t>ed</w:t>
      </w:r>
      <w:r w:rsidR="00E45383" w:rsidRPr="00971AC2">
        <w:rPr>
          <w:rFonts w:ascii="Arial" w:hAnsi="Arial" w:cs="Arial"/>
          <w:highlight w:val="cyan"/>
        </w:rPr>
        <w:t xml:space="preserve"> through your </w:t>
      </w:r>
      <w:r w:rsidR="00DD6F3C">
        <w:rPr>
          <w:rFonts w:ascii="Arial" w:hAnsi="Arial" w:cs="Arial"/>
          <w:highlight w:val="cyan"/>
        </w:rPr>
        <w:t>agency</w:t>
      </w:r>
      <w:r w:rsidR="00E45383" w:rsidRPr="00971AC2">
        <w:rPr>
          <w:rFonts w:ascii="Arial" w:hAnsi="Arial" w:cs="Arial"/>
          <w:highlight w:val="cyan"/>
        </w:rPr>
        <w:t xml:space="preserve">’s </w:t>
      </w:r>
      <w:r w:rsidR="00971AC2" w:rsidRPr="00971AC2">
        <w:rPr>
          <w:rFonts w:ascii="Arial" w:hAnsi="Arial" w:cs="Arial"/>
          <w:highlight w:val="cyan"/>
        </w:rPr>
        <w:t>Vision Zero policy.</w:t>
      </w:r>
      <w:r w:rsidRPr="00971AC2">
        <w:rPr>
          <w:rFonts w:ascii="Arial" w:hAnsi="Arial" w:cs="Arial"/>
          <w:highlight w:val="cyan"/>
        </w:rPr>
        <w:t xml:space="preserve"> </w:t>
      </w:r>
      <w:r w:rsidR="00971AC2" w:rsidRPr="00971AC2">
        <w:rPr>
          <w:rFonts w:ascii="Arial" w:hAnsi="Arial" w:cs="Arial"/>
          <w:highlight w:val="cyan"/>
        </w:rPr>
        <w:t>Regardless, m</w:t>
      </w:r>
      <w:r w:rsidRPr="00971AC2">
        <w:rPr>
          <w:rFonts w:ascii="Arial" w:hAnsi="Arial" w:cs="Arial"/>
          <w:highlight w:val="cyan"/>
        </w:rPr>
        <w:t>ake sure you aren’t letting program requirements masquerade as goals (e.g., stay away from “our goal is to conduct X activity”</w:t>
      </w:r>
      <w:r w:rsidR="008F1EB6">
        <w:rPr>
          <w:rFonts w:ascii="Arial" w:hAnsi="Arial" w:cs="Arial"/>
          <w:highlight w:val="cyan"/>
        </w:rPr>
        <w:t xml:space="preserve"> or “our goal is to complete a CSAP”</w:t>
      </w:r>
      <w:r w:rsidRPr="00971AC2">
        <w:rPr>
          <w:rFonts w:ascii="Arial" w:hAnsi="Arial" w:cs="Arial"/>
          <w:highlight w:val="cyan"/>
        </w:rPr>
        <w:t xml:space="preserve">). Instead, </w:t>
      </w:r>
      <w:r w:rsidR="00C46160">
        <w:rPr>
          <w:rFonts w:ascii="Arial" w:hAnsi="Arial" w:cs="Arial"/>
          <w:highlight w:val="cyan"/>
        </w:rPr>
        <w:t xml:space="preserve">you should </w:t>
      </w:r>
      <w:r w:rsidRPr="00971AC2">
        <w:rPr>
          <w:rFonts w:ascii="Arial" w:hAnsi="Arial" w:cs="Arial"/>
          <w:highlight w:val="cyan"/>
        </w:rPr>
        <w:t xml:space="preserve">think about what will be achieved from </w:t>
      </w:r>
      <w:r w:rsidR="00632B99" w:rsidRPr="00971AC2">
        <w:rPr>
          <w:rFonts w:ascii="Arial" w:hAnsi="Arial" w:cs="Arial"/>
          <w:highlight w:val="cyan"/>
        </w:rPr>
        <w:t>your CSAP</w:t>
      </w:r>
      <w:r w:rsidR="00FC35ED">
        <w:rPr>
          <w:rFonts w:ascii="Arial" w:hAnsi="Arial" w:cs="Arial"/>
          <w:highlight w:val="cyan"/>
        </w:rPr>
        <w:t xml:space="preserve"> (e.g., “X% reduction in deaths or serious</w:t>
      </w:r>
      <w:r w:rsidR="00091FCC">
        <w:rPr>
          <w:rFonts w:ascii="Arial" w:hAnsi="Arial" w:cs="Arial"/>
          <w:highlight w:val="cyan"/>
        </w:rPr>
        <w:t xml:space="preserve"> </w:t>
      </w:r>
      <w:r w:rsidR="00FC35ED">
        <w:rPr>
          <w:rFonts w:ascii="Arial" w:hAnsi="Arial" w:cs="Arial"/>
          <w:highlight w:val="cyan"/>
        </w:rPr>
        <w:t>injuries in X location</w:t>
      </w:r>
      <w:r w:rsidR="00FD34CF">
        <w:rPr>
          <w:rFonts w:ascii="Arial" w:hAnsi="Arial" w:cs="Arial"/>
          <w:highlight w:val="cyan"/>
        </w:rPr>
        <w:t>”</w:t>
      </w:r>
      <w:r w:rsidR="00FC35ED">
        <w:rPr>
          <w:rFonts w:ascii="Arial" w:hAnsi="Arial" w:cs="Arial"/>
          <w:highlight w:val="cyan"/>
        </w:rPr>
        <w:t>)</w:t>
      </w:r>
      <w:r w:rsidR="00971AC2" w:rsidRPr="00971AC2">
        <w:rPr>
          <w:rFonts w:ascii="Arial" w:hAnsi="Arial" w:cs="Arial"/>
          <w:highlight w:val="cyan"/>
        </w:rPr>
        <w:t>.</w:t>
      </w:r>
      <w:r w:rsidR="00971AC2">
        <w:rPr>
          <w:rFonts w:ascii="Arial" w:hAnsi="Arial" w:cs="Arial"/>
        </w:rPr>
        <w:t xml:space="preserve"> </w:t>
      </w:r>
    </w:p>
    <w:p w14:paraId="73BAAF12" w14:textId="7FB067BF" w:rsidR="00625901" w:rsidRDefault="00AD1E09" w:rsidP="341292C9">
      <w:pPr>
        <w:spacing w:before="100" w:beforeAutospacing="1" w:after="100" w:afterAutospacing="1" w:line="240" w:lineRule="auto"/>
        <w:jc w:val="both"/>
        <w:rPr>
          <w:rFonts w:ascii="Arial" w:hAnsi="Arial" w:cs="Arial"/>
        </w:rPr>
      </w:pPr>
      <w:r>
        <w:rPr>
          <w:rFonts w:ascii="Arial" w:hAnsi="Arial" w:cs="Arial"/>
          <w:highlight w:val="cyan"/>
        </w:rPr>
        <w:t>Ultimately,</w:t>
      </w:r>
      <w:r w:rsidR="0005641F" w:rsidRPr="00625901">
        <w:rPr>
          <w:rFonts w:ascii="Arial" w:hAnsi="Arial" w:cs="Arial"/>
          <w:highlight w:val="cyan"/>
        </w:rPr>
        <w:t xml:space="preserve"> </w:t>
      </w:r>
      <w:r w:rsidR="00257815">
        <w:rPr>
          <w:rFonts w:ascii="Arial" w:hAnsi="Arial" w:cs="Arial"/>
          <w:highlight w:val="cyan"/>
        </w:rPr>
        <w:t>you want to make sure your</w:t>
      </w:r>
      <w:r w:rsidR="0005641F" w:rsidRPr="00625901">
        <w:rPr>
          <w:rFonts w:ascii="Arial" w:hAnsi="Arial" w:cs="Arial"/>
          <w:highlight w:val="cyan"/>
        </w:rPr>
        <w:t xml:space="preserve"> RFQ is drafted with your final goals in mind, just like you would for an RFP. </w:t>
      </w:r>
      <w:r>
        <w:rPr>
          <w:rFonts w:ascii="Arial" w:hAnsi="Arial" w:cs="Arial"/>
          <w:highlight w:val="cyan"/>
        </w:rPr>
        <w:t>The</w:t>
      </w:r>
      <w:r w:rsidR="00625901">
        <w:rPr>
          <w:rFonts w:ascii="Arial" w:hAnsi="Arial" w:cs="Arial"/>
          <w:highlight w:val="cyan"/>
        </w:rPr>
        <w:t xml:space="preserve"> </w:t>
      </w:r>
      <w:r w:rsidR="00F75DC3">
        <w:rPr>
          <w:rFonts w:ascii="Arial" w:hAnsi="Arial" w:cs="Arial"/>
          <w:highlight w:val="cyan"/>
        </w:rPr>
        <w:t xml:space="preserve">consultant </w:t>
      </w:r>
      <w:r>
        <w:rPr>
          <w:rFonts w:ascii="Arial" w:hAnsi="Arial" w:cs="Arial"/>
          <w:highlight w:val="cyan"/>
        </w:rPr>
        <w:t>selected needs to be</w:t>
      </w:r>
      <w:r w:rsidR="00F75DC3">
        <w:rPr>
          <w:rFonts w:ascii="Arial" w:hAnsi="Arial" w:cs="Arial"/>
          <w:highlight w:val="cyan"/>
        </w:rPr>
        <w:t xml:space="preserve"> hired based on the </w:t>
      </w:r>
      <w:r w:rsidR="00625901">
        <w:rPr>
          <w:rFonts w:ascii="Arial" w:hAnsi="Arial" w:cs="Arial"/>
          <w:highlight w:val="cyan"/>
        </w:rPr>
        <w:t>change you desire to see in your community</w:t>
      </w:r>
      <w:r>
        <w:rPr>
          <w:rFonts w:ascii="Arial" w:hAnsi="Arial" w:cs="Arial"/>
          <w:highlight w:val="cyan"/>
        </w:rPr>
        <w:t xml:space="preserve"> and this needs to be seamlessly integrated throughout the RFQ.</w:t>
      </w:r>
      <w:r w:rsidR="00625901">
        <w:rPr>
          <w:rFonts w:ascii="Arial" w:hAnsi="Arial" w:cs="Arial"/>
          <w:highlight w:val="cyan"/>
        </w:rPr>
        <w:t xml:space="preserve"> </w:t>
      </w:r>
      <w:r w:rsidR="009A039E">
        <w:rPr>
          <w:rFonts w:ascii="Arial" w:hAnsi="Arial" w:cs="Arial"/>
          <w:highlight w:val="cyan"/>
        </w:rPr>
        <w:t>Your</w:t>
      </w:r>
      <w:r w:rsidR="004B44C6">
        <w:rPr>
          <w:rFonts w:ascii="Arial" w:hAnsi="Arial" w:cs="Arial"/>
          <w:highlight w:val="cyan"/>
        </w:rPr>
        <w:t xml:space="preserve"> problem or background statement should lead you to your goals, which should lead you to your scope of services, which</w:t>
      </w:r>
      <w:r w:rsidR="002D3F2B">
        <w:rPr>
          <w:rFonts w:ascii="Arial" w:hAnsi="Arial" w:cs="Arial"/>
          <w:highlight w:val="cyan"/>
        </w:rPr>
        <w:t xml:space="preserve"> should</w:t>
      </w:r>
      <w:r w:rsidR="004B44C6">
        <w:rPr>
          <w:rFonts w:ascii="Arial" w:hAnsi="Arial" w:cs="Arial"/>
          <w:highlight w:val="cyan"/>
        </w:rPr>
        <w:t xml:space="preserve"> lead you to </w:t>
      </w:r>
      <w:r w:rsidR="002D3F2B">
        <w:rPr>
          <w:rFonts w:ascii="Arial" w:hAnsi="Arial" w:cs="Arial"/>
          <w:highlight w:val="cyan"/>
        </w:rPr>
        <w:t xml:space="preserve">your </w:t>
      </w:r>
      <w:r w:rsidR="00F75DC3">
        <w:rPr>
          <w:rFonts w:ascii="Arial" w:hAnsi="Arial" w:cs="Arial"/>
          <w:highlight w:val="cyan"/>
        </w:rPr>
        <w:t xml:space="preserve">requirements and evaluation criteria. </w:t>
      </w:r>
      <w:r w:rsidR="002D3F2B">
        <w:rPr>
          <w:rFonts w:ascii="Arial" w:hAnsi="Arial" w:cs="Arial"/>
          <w:highlight w:val="cyan"/>
        </w:rPr>
        <w:t xml:space="preserve">This should ultimately lead you to hiring the right </w:t>
      </w:r>
      <w:r w:rsidR="002D3F2B" w:rsidRPr="001A366B">
        <w:rPr>
          <w:rFonts w:ascii="Arial" w:hAnsi="Arial" w:cs="Arial"/>
          <w:highlight w:val="cyan"/>
        </w:rPr>
        <w:t xml:space="preserve">capacity. </w:t>
      </w:r>
      <w:r w:rsidRPr="001A366B">
        <w:rPr>
          <w:rFonts w:ascii="Arial" w:hAnsi="Arial" w:cs="Arial"/>
          <w:highlight w:val="cyan"/>
        </w:rPr>
        <w:t>In other words, y</w:t>
      </w:r>
      <w:r w:rsidR="001A366B" w:rsidRPr="001A366B">
        <w:rPr>
          <w:rFonts w:ascii="Arial" w:hAnsi="Arial" w:cs="Arial"/>
          <w:highlight w:val="cyan"/>
        </w:rPr>
        <w:t>ou need to hire the right consultant based on the right experience, qualifications, and capacity for your project. Don’t just hire the most experienced consultant based on the evaluation criteria used for other projects or by other jurisdictions</w:t>
      </w:r>
      <w:r w:rsidR="001A366B" w:rsidRPr="00E956E8">
        <w:rPr>
          <w:rFonts w:ascii="Arial" w:hAnsi="Arial" w:cs="Arial"/>
          <w:highlight w:val="cyan"/>
        </w:rPr>
        <w:t xml:space="preserve">. </w:t>
      </w:r>
      <w:r w:rsidR="00E956E8" w:rsidRPr="00E956E8">
        <w:rPr>
          <w:rFonts w:ascii="Arial" w:hAnsi="Arial" w:cs="Arial"/>
          <w:highlight w:val="cyan"/>
        </w:rPr>
        <w:t>See Graphic A below for a helpful visualization.</w:t>
      </w:r>
      <w:r w:rsidR="00E956E8">
        <w:rPr>
          <w:rFonts w:ascii="Arial" w:hAnsi="Arial" w:cs="Arial"/>
        </w:rPr>
        <w:t xml:space="preserve"> </w:t>
      </w:r>
    </w:p>
    <w:p w14:paraId="7D6C5EF0" w14:textId="52174B74" w:rsidR="000C57BF" w:rsidRPr="0037678B" w:rsidRDefault="00E956E8" w:rsidP="00E956E8">
      <w:pPr>
        <w:spacing w:before="100" w:beforeAutospacing="1" w:after="100" w:afterAutospacing="1" w:line="240" w:lineRule="auto"/>
        <w:jc w:val="center"/>
        <w:rPr>
          <w:rFonts w:ascii="Arial" w:hAnsi="Arial" w:cs="Arial"/>
          <w:b/>
          <w:bCs/>
        </w:rPr>
      </w:pPr>
      <w:r w:rsidRPr="0037678B">
        <w:rPr>
          <w:rFonts w:ascii="Arial" w:hAnsi="Arial" w:cs="Arial"/>
          <w:b/>
          <w:bCs/>
        </w:rPr>
        <w:lastRenderedPageBreak/>
        <w:t>Graphic A</w:t>
      </w:r>
      <w:r w:rsidR="008752EA">
        <w:rPr>
          <w:rFonts w:ascii="Arial" w:hAnsi="Arial" w:cs="Arial"/>
          <w:b/>
          <w:bCs/>
        </w:rPr>
        <w:t xml:space="preserve"> </w:t>
      </w:r>
      <w:r w:rsidR="008752EA" w:rsidRPr="008752EA">
        <w:rPr>
          <w:rFonts w:ascii="Arial" w:hAnsi="Arial" w:cs="Arial"/>
          <w:highlight w:val="cyan"/>
        </w:rPr>
        <w:t>(Delete graphic before distributing RFQ)</w:t>
      </w:r>
    </w:p>
    <w:p w14:paraId="59284921" w14:textId="0CAA7D02" w:rsidR="00667B1C" w:rsidRDefault="00667B1C" w:rsidP="00BA0F25">
      <w:pPr>
        <w:spacing w:after="0" w:line="240" w:lineRule="auto"/>
        <w:jc w:val="center"/>
        <w:rPr>
          <w:rFonts w:ascii="Arial" w:hAnsi="Arial" w:cs="Arial"/>
          <w:b/>
          <w:bCs/>
        </w:rPr>
      </w:pPr>
      <w:r w:rsidRPr="00667B1C">
        <w:rPr>
          <w:rFonts w:ascii="Arial" w:hAnsi="Arial" w:cs="Arial"/>
          <w:b/>
          <w:bCs/>
          <w:noProof/>
        </w:rPr>
        <w:drawing>
          <wp:inline distT="0" distB="0" distL="0" distR="0" wp14:anchorId="48AABD2D" wp14:editId="183AABB6">
            <wp:extent cx="6858000" cy="4572000"/>
            <wp:effectExtent l="0" t="0" r="0" b="0"/>
            <wp:docPr id="9683856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620F6647" w14:textId="77777777" w:rsidR="00BA0F25" w:rsidRPr="00BD6D44" w:rsidRDefault="00BA0F25" w:rsidP="00113AEE">
      <w:pPr>
        <w:spacing w:after="0" w:line="240" w:lineRule="auto"/>
        <w:jc w:val="both"/>
        <w:rPr>
          <w:rFonts w:ascii="Arial" w:hAnsi="Arial" w:cs="Arial"/>
          <w:highlight w:val="cyan"/>
        </w:rPr>
      </w:pPr>
    </w:p>
    <w:p w14:paraId="3B7AB49C" w14:textId="180B7EB4" w:rsidR="00BA0F25" w:rsidRPr="00BD6D44" w:rsidRDefault="00C5035B" w:rsidP="00C5035B">
      <w:pPr>
        <w:spacing w:after="0" w:line="240" w:lineRule="auto"/>
        <w:jc w:val="both"/>
        <w:rPr>
          <w:rFonts w:ascii="Arial" w:hAnsi="Arial" w:cs="Arial"/>
          <w:highlight w:val="cyan"/>
        </w:rPr>
      </w:pPr>
      <w:r w:rsidRPr="00C5035B">
        <w:rPr>
          <w:rFonts w:ascii="Arial" w:hAnsi="Arial" w:cs="Arial"/>
          <w:highlight w:val="cyan"/>
        </w:rPr>
        <w:t>Here are some potential outcome goals you may consider including in your RFQ. We recommend selecting only 1–5 goals rather than using the full list. Be sure to tailor your selections to your specific context and needs—there may be additional outcomes not listed here that are more appropriate. The goals you choose should clearly align with your core objective, problem statement, scope of services, and evaluation framework</w:t>
      </w:r>
      <w:r w:rsidR="00BA0F25" w:rsidRPr="00BD6D44">
        <w:rPr>
          <w:rFonts w:ascii="Arial" w:hAnsi="Arial" w:cs="Arial"/>
          <w:highlight w:val="cyan"/>
        </w:rPr>
        <w:t xml:space="preserve">: </w:t>
      </w:r>
    </w:p>
    <w:p w14:paraId="5FF9B9C1" w14:textId="15959198"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total annual roadway fatalities in the [jurisdiction]. </w:t>
      </w:r>
    </w:p>
    <w:p w14:paraId="0A580B24" w14:textId="25FF2646"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total annual serious injuries in the [jurisdiction]. </w:t>
      </w:r>
    </w:p>
    <w:p w14:paraId="6EB01860" w14:textId="3C381E3A" w:rsidR="004F76A9" w:rsidRPr="00BD6D44" w:rsidRDefault="004F76A9"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annual pedestrian fatalities in the [jurisdiction]. </w:t>
      </w:r>
    </w:p>
    <w:p w14:paraId="1E6A4DD0" w14:textId="77777777" w:rsidR="000C67F6" w:rsidRPr="00BD6D44" w:rsidRDefault="004F76A9"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reduction in crashes involving vulnerable road users (e.g., pedestrians, bicyclists, motorcyclists</w:t>
      </w:r>
      <w:r w:rsidR="000C67F6" w:rsidRPr="00BD6D44">
        <w:rPr>
          <w:rFonts w:ascii="Arial" w:hAnsi="Arial" w:cs="Arial"/>
          <w:highlight w:val="cyan"/>
        </w:rPr>
        <w:t>, etc.).</w:t>
      </w:r>
    </w:p>
    <w:p w14:paraId="45DD2705" w14:textId="68870226" w:rsidR="00EB0BEA" w:rsidRPr="00BD6D44" w:rsidRDefault="00EB0BEA"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reduction in the share of drivers exceeding the speed limit by &gt;10 mph on priority corridors. </w:t>
      </w:r>
    </w:p>
    <w:p w14:paraId="014EFF11" w14:textId="468868CB" w:rsidR="00143F75" w:rsidRPr="00BD6D44" w:rsidRDefault="00143F75"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X% increase in compliance with posted speed limits across the High-Injury Network. </w:t>
      </w:r>
    </w:p>
    <w:p w14:paraId="163FAB0B" w14:textId="5A0746DA" w:rsidR="00143F75" w:rsidRPr="00BD6D44" w:rsidRDefault="00143F75"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increase in safe access to transit stops (e.g., reduced conflicts, improved crossings near transit).</w:t>
      </w:r>
    </w:p>
    <w:p w14:paraId="74A57F5A" w14:textId="253F71E5"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reduction in crashes within school zones during peak arrival/dismissal times.</w:t>
      </w:r>
    </w:p>
    <w:p w14:paraId="00F92718" w14:textId="43A21C77"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reduction in crashes in downtown or activity centers with high pedestrian volumes.</w:t>
      </w:r>
    </w:p>
    <w:p w14:paraId="7F69E329" w14:textId="41E7CB83" w:rsidR="00C830BB" w:rsidRPr="00BD6D44" w:rsidRDefault="00C830BB"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X% increase in safe walking and biking to school (where applicable).</w:t>
      </w:r>
    </w:p>
    <w:p w14:paraId="13F1BF4B" w14:textId="77777777" w:rsidR="00E31913" w:rsidRPr="00BD6D44" w:rsidRDefault="00E31913" w:rsidP="00C5035B">
      <w:pPr>
        <w:pStyle w:val="ListParagraph"/>
        <w:numPr>
          <w:ilvl w:val="0"/>
          <w:numId w:val="39"/>
        </w:numPr>
        <w:jc w:val="both"/>
        <w:rPr>
          <w:rFonts w:ascii="Arial" w:hAnsi="Arial" w:cs="Arial"/>
          <w:highlight w:val="cyan"/>
        </w:rPr>
      </w:pPr>
      <w:r w:rsidRPr="00BD6D44">
        <w:rPr>
          <w:rFonts w:ascii="Arial" w:eastAsia="Times New Roman" w:hAnsi="Arial" w:cs="Arial"/>
          <w:szCs w:val="24"/>
          <w:highlight w:val="cyan"/>
        </w:rPr>
        <w:lastRenderedPageBreak/>
        <w:t>% increase in the share of the street network designed to safe system standards (e.g., traffic calming, protected facilities).</w:t>
      </w:r>
    </w:p>
    <w:p w14:paraId="7B1CC288" w14:textId="50F972B6" w:rsidR="003478A4" w:rsidRPr="00BD6D44" w:rsidRDefault="003478A4" w:rsidP="00C5035B">
      <w:pPr>
        <w:pStyle w:val="ListParagraph"/>
        <w:numPr>
          <w:ilvl w:val="0"/>
          <w:numId w:val="39"/>
        </w:numPr>
        <w:jc w:val="both"/>
        <w:rPr>
          <w:rFonts w:ascii="Arial" w:hAnsi="Arial" w:cs="Arial"/>
          <w:highlight w:val="cyan"/>
        </w:rPr>
      </w:pPr>
      <w:r w:rsidRPr="00BD6D44">
        <w:rPr>
          <w:rFonts w:ascii="Arial" w:hAnsi="Arial" w:cs="Arial"/>
          <w:highlight w:val="cyan"/>
        </w:rPr>
        <w:t>X% reduction in disparities in traffic injury outcomes between priority populations and the general population.</w:t>
      </w:r>
    </w:p>
    <w:p w14:paraId="502EB49F" w14:textId="4F65EAE9" w:rsidR="00EB0BEA" w:rsidRPr="00BD6D44" w:rsidRDefault="00EB0BEA"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mph reduction in 85th percentile speeds on priority corridors and high-injury network streets. </w:t>
      </w:r>
    </w:p>
    <w:p w14:paraId="32BA3A24" w14:textId="0CDDAD6D" w:rsidR="00EB0BEA" w:rsidRPr="00BD6D44" w:rsidRDefault="00EB0BEA"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increase in driver yielding rates at crossings and conflict points.</w:t>
      </w:r>
    </w:p>
    <w:p w14:paraId="34408922" w14:textId="22B65FC8" w:rsidR="00642E6E" w:rsidRPr="00BD6D44" w:rsidRDefault="00642E6E"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reduction in pedestrian conflicts / near-misses at [specific locations]. </w:t>
      </w:r>
    </w:p>
    <w:p w14:paraId="6B4C7BBC" w14:textId="49854BE7" w:rsidR="00EB0BEA" w:rsidRPr="00BD6D44" w:rsidRDefault="00642E6E"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increase in pedestrian activity at improved locations, while reducing crash risk (i.e., safer exposure).</w:t>
      </w:r>
    </w:p>
    <w:p w14:paraId="447FE067" w14:textId="0812552C" w:rsidR="00642E6E" w:rsidRPr="00BD6D44" w:rsidRDefault="00642E6E"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Achieve measurable reductions in crash risk across all road user categories, disaggregated </w:t>
      </w:r>
      <w:r w:rsidR="000C67F6" w:rsidRPr="00BD6D44">
        <w:rPr>
          <w:rFonts w:ascii="Arial" w:hAnsi="Arial" w:cs="Arial"/>
          <w:highlight w:val="cyan"/>
        </w:rPr>
        <w:t>by mode.</w:t>
      </w:r>
    </w:p>
    <w:p w14:paraId="40EE4859" w14:textId="533A53CA" w:rsidR="00CF0EFA" w:rsidRPr="00BD6D44" w:rsidRDefault="00CF0EFA" w:rsidP="00C5035B">
      <w:pPr>
        <w:pStyle w:val="ListParagraph"/>
        <w:numPr>
          <w:ilvl w:val="0"/>
          <w:numId w:val="39"/>
        </w:numPr>
        <w:jc w:val="both"/>
        <w:rPr>
          <w:rFonts w:ascii="Arial" w:hAnsi="Arial" w:cs="Arial"/>
          <w:highlight w:val="cyan"/>
        </w:rPr>
      </w:pPr>
      <w:r w:rsidRPr="00BD6D44">
        <w:rPr>
          <w:rFonts w:ascii="Arial" w:hAnsi="Arial" w:cs="Arial"/>
          <w:highlight w:val="cyan"/>
        </w:rPr>
        <w:t xml:space="preserve">X% </w:t>
      </w:r>
      <w:r w:rsidR="000C67F6" w:rsidRPr="00BD6D44">
        <w:rPr>
          <w:rFonts w:ascii="Arial" w:hAnsi="Arial" w:cs="Arial"/>
          <w:highlight w:val="cyan"/>
        </w:rPr>
        <w:t>reduction</w:t>
      </w:r>
      <w:r w:rsidRPr="00BD6D44">
        <w:rPr>
          <w:rFonts w:ascii="Arial" w:hAnsi="Arial" w:cs="Arial"/>
          <w:highlight w:val="cyan"/>
        </w:rPr>
        <w:t xml:space="preserve"> in fatalities and serious injuries in High-Injury Network (HIN) corridors located in historically underserved communities. </w:t>
      </w:r>
    </w:p>
    <w:p w14:paraId="1B8EB2A7" w14:textId="77777777"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The [jurisdiction] is positioned to competitively pursue future USDOT grants to fund construction projects that improve road safety outcomes for all roadway users. </w:t>
      </w:r>
    </w:p>
    <w:p w14:paraId="4C68638B" w14:textId="77777777"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of participants on the Safety Task Force who view the CSAP process as transparent and inclusive. </w:t>
      </w:r>
    </w:p>
    <w:p w14:paraId="4B7CAAC7" w14:textId="1387E0DB" w:rsidR="000C67F6" w:rsidRPr="00BD6D44" w:rsidRDefault="000C67F6"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 xml:space="preserve">X% of participants on the Safety Task Force report having an increased understanding of road safety. </w:t>
      </w:r>
    </w:p>
    <w:p w14:paraId="25654167" w14:textId="001F5916" w:rsidR="003478A4" w:rsidRPr="00BD6D44" w:rsidRDefault="003478A4"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Adopt X new or updated policies, standards, or ordinances that institutionalize safer street design (e.g., Complete Streets, speed management policies).</w:t>
      </w:r>
    </w:p>
    <w:p w14:paraId="4EA602B2" w14:textId="77777777" w:rsidR="003478A4" w:rsidRPr="00BD6D44" w:rsidRDefault="003478A4"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Achieve integration of safety criteria into X% of capital project selection and design processes. </w:t>
      </w:r>
    </w:p>
    <w:p w14:paraId="51C234E3" w14:textId="2AC2C11E" w:rsidR="003478A4" w:rsidRPr="00BD6D44" w:rsidRDefault="003478A4" w:rsidP="00C5035B">
      <w:pPr>
        <w:numPr>
          <w:ilvl w:val="0"/>
          <w:numId w:val="39"/>
        </w:numPr>
        <w:spacing w:before="100" w:beforeAutospacing="1" w:after="100" w:afterAutospacing="1" w:line="240" w:lineRule="auto"/>
        <w:jc w:val="both"/>
        <w:rPr>
          <w:rFonts w:ascii="Arial" w:eastAsia="Times New Roman" w:hAnsi="Arial" w:cs="Arial"/>
          <w:szCs w:val="24"/>
          <w:highlight w:val="cyan"/>
        </w:rPr>
      </w:pPr>
      <w:r w:rsidRPr="00BD6D44">
        <w:rPr>
          <w:rFonts w:ascii="Arial" w:eastAsia="Times New Roman" w:hAnsi="Arial" w:cs="Arial"/>
          <w:szCs w:val="24"/>
          <w:highlight w:val="cyan"/>
        </w:rPr>
        <w:t xml:space="preserve">X% increase in funding allocated to proven safety countermeasures. </w:t>
      </w:r>
    </w:p>
    <w:p w14:paraId="2421C0F5" w14:textId="1E3653F7" w:rsidR="00EB0BEA" w:rsidRPr="00BD6D44" w:rsidRDefault="003478A4" w:rsidP="00C5035B">
      <w:pPr>
        <w:pStyle w:val="ListParagraph"/>
        <w:numPr>
          <w:ilvl w:val="0"/>
          <w:numId w:val="39"/>
        </w:numPr>
        <w:spacing w:after="0" w:line="240" w:lineRule="auto"/>
        <w:jc w:val="both"/>
        <w:rPr>
          <w:rFonts w:ascii="Arial" w:hAnsi="Arial" w:cs="Arial"/>
          <w:highlight w:val="cyan"/>
        </w:rPr>
      </w:pPr>
      <w:r w:rsidRPr="00BD6D44">
        <w:rPr>
          <w:rFonts w:ascii="Arial" w:hAnsi="Arial" w:cs="Arial"/>
          <w:highlight w:val="cyan"/>
        </w:rPr>
        <w:t>X% improvement in the completeness and timeliness of crash and safety data used for decision-making.</w:t>
      </w:r>
    </w:p>
    <w:p w14:paraId="2F7A0720" w14:textId="5518286B" w:rsidR="001F5D20" w:rsidRPr="00FD493C" w:rsidRDefault="254A4242"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10" w:name="_Toc228197889"/>
      <w:bookmarkStart w:id="11" w:name="_Hlk55287239"/>
      <w:bookmarkEnd w:id="9"/>
      <w:r w:rsidRPr="00FD493C">
        <w:rPr>
          <w:rFonts w:ascii="Arial" w:hAnsi="Arial" w:cs="Arial"/>
        </w:rPr>
        <w:t>Award Terms</w:t>
      </w:r>
      <w:bookmarkEnd w:id="10"/>
    </w:p>
    <w:p w14:paraId="35C8A969" w14:textId="0465BA28" w:rsidR="00B23D48" w:rsidRPr="00FD493C"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Include</w:t>
      </w:r>
      <w:r w:rsidR="00B23D48" w:rsidRPr="00FD493C">
        <w:rPr>
          <w:rFonts w:ascii="Arial" w:hAnsi="Arial" w:cs="Arial"/>
          <w:highlight w:val="cyan"/>
        </w:rPr>
        <w:t xml:space="preserve"> the</w:t>
      </w:r>
      <w:r w:rsidRPr="00FD493C">
        <w:rPr>
          <w:rFonts w:ascii="Arial" w:hAnsi="Arial" w:cs="Arial"/>
          <w:highlight w:val="cyan"/>
        </w:rPr>
        <w:t xml:space="preserve"> </w:t>
      </w:r>
      <w:r w:rsidR="005932F5" w:rsidRPr="00FD493C">
        <w:rPr>
          <w:rFonts w:ascii="Arial" w:hAnsi="Arial" w:cs="Arial"/>
          <w:highlight w:val="cyan"/>
        </w:rPr>
        <w:t>duration of the contract and number</w:t>
      </w:r>
      <w:r w:rsidR="006D6082" w:rsidRPr="00FD493C">
        <w:rPr>
          <w:rFonts w:ascii="Arial" w:hAnsi="Arial" w:cs="Arial"/>
          <w:highlight w:val="cyan"/>
        </w:rPr>
        <w:t>/term</w:t>
      </w:r>
      <w:r w:rsidR="005932F5" w:rsidRPr="00FD493C">
        <w:rPr>
          <w:rFonts w:ascii="Arial" w:hAnsi="Arial" w:cs="Arial"/>
          <w:highlight w:val="cyan"/>
        </w:rPr>
        <w:t xml:space="preserve"> of renewal options. </w:t>
      </w:r>
      <w:r w:rsidR="008905A7" w:rsidRPr="00FD493C">
        <w:rPr>
          <w:rFonts w:ascii="Arial" w:hAnsi="Arial" w:cs="Arial"/>
          <w:highlight w:val="cyan"/>
        </w:rPr>
        <w:t xml:space="preserve">Also include the contract type expected (e.g., firm-fixed, cost-plus, not-to-exceed) and </w:t>
      </w:r>
      <w:r w:rsidR="00324CDC" w:rsidRPr="00FD493C">
        <w:rPr>
          <w:rFonts w:ascii="Arial" w:hAnsi="Arial" w:cs="Arial"/>
          <w:highlight w:val="cyan"/>
        </w:rPr>
        <w:t xml:space="preserve">information about </w:t>
      </w:r>
      <w:r w:rsidR="008905A7" w:rsidRPr="00FD493C">
        <w:rPr>
          <w:rFonts w:ascii="Arial" w:hAnsi="Arial" w:cs="Arial"/>
          <w:highlight w:val="cyan"/>
        </w:rPr>
        <w:t>your budget</w:t>
      </w:r>
      <w:r w:rsidR="00441395">
        <w:rPr>
          <w:rFonts w:ascii="Arial" w:hAnsi="Arial" w:cs="Arial"/>
          <w:highlight w:val="cyan"/>
        </w:rPr>
        <w:t xml:space="preserve">. </w:t>
      </w:r>
      <w:r w:rsidR="005932F5" w:rsidRPr="00FD493C">
        <w:rPr>
          <w:rFonts w:ascii="Arial" w:hAnsi="Arial" w:cs="Arial"/>
          <w:highlight w:val="cyan"/>
        </w:rPr>
        <w:t>If relevant, provide any additional information about whether multiple awards will be made</w:t>
      </w:r>
      <w:r w:rsidR="00324CDC" w:rsidRPr="00FD493C">
        <w:rPr>
          <w:rFonts w:ascii="Arial" w:hAnsi="Arial" w:cs="Arial"/>
          <w:highlight w:val="cyan"/>
        </w:rPr>
        <w:t>.</w:t>
      </w:r>
      <w:r w:rsidRPr="00FD493C">
        <w:rPr>
          <w:rFonts w:ascii="Arial" w:hAnsi="Arial" w:cs="Arial"/>
          <w:highlight w:val="cyan"/>
        </w:rPr>
        <w:t xml:space="preserve"> </w:t>
      </w:r>
      <w:bookmarkEnd w:id="11"/>
    </w:p>
    <w:p w14:paraId="5F546ECF" w14:textId="555BED8D" w:rsidR="001F5D20" w:rsidRPr="00FD493C" w:rsidRDefault="001F5D20" w:rsidP="00E2116E">
      <w:pPr>
        <w:pStyle w:val="Heading1"/>
        <w:numPr>
          <w:ilvl w:val="0"/>
          <w:numId w:val="1"/>
        </w:numPr>
      </w:pPr>
      <w:bookmarkStart w:id="12" w:name="_Toc228197890"/>
      <w:r w:rsidRPr="00FD493C">
        <w:t xml:space="preserve">Scope of </w:t>
      </w:r>
      <w:r w:rsidR="00114AA4">
        <w:t>Services</w:t>
      </w:r>
      <w:bookmarkEnd w:id="12"/>
    </w:p>
    <w:p w14:paraId="32F42C42" w14:textId="67E83D07" w:rsidR="00B8719A" w:rsidRDefault="00913E15" w:rsidP="4971F28A">
      <w:pPr>
        <w:spacing w:before="100" w:beforeAutospacing="1" w:after="100" w:afterAutospacing="1" w:line="240" w:lineRule="auto"/>
        <w:jc w:val="both"/>
        <w:rPr>
          <w:rFonts w:ascii="Arial" w:hAnsi="Arial" w:cs="Arial"/>
          <w:highlight w:val="cyan"/>
        </w:rPr>
      </w:pPr>
      <w:bookmarkStart w:id="13" w:name="_Hlk55287270"/>
      <w:r w:rsidRPr="00FD493C">
        <w:rPr>
          <w:rFonts w:ascii="Arial" w:hAnsi="Arial" w:cs="Arial"/>
          <w:b/>
          <w:bCs/>
          <w:highlight w:val="cyan"/>
        </w:rPr>
        <w:t xml:space="preserve">General guidance: </w:t>
      </w:r>
      <w:r w:rsidR="4971F28A" w:rsidRPr="00FD493C">
        <w:rPr>
          <w:rFonts w:ascii="Arial" w:hAnsi="Arial" w:cs="Arial"/>
          <w:highlight w:val="cyan"/>
        </w:rPr>
        <w:t>As the central part of the RF</w:t>
      </w:r>
      <w:r w:rsidR="00043605">
        <w:rPr>
          <w:rFonts w:ascii="Arial" w:hAnsi="Arial" w:cs="Arial"/>
          <w:highlight w:val="cyan"/>
        </w:rPr>
        <w:t>Q</w:t>
      </w:r>
      <w:r w:rsidR="4971F28A" w:rsidRPr="00FD493C">
        <w:rPr>
          <w:rFonts w:ascii="Arial" w:hAnsi="Arial" w:cs="Arial"/>
          <w:highlight w:val="cyan"/>
        </w:rPr>
        <w:t xml:space="preserve">, the </w:t>
      </w:r>
      <w:r w:rsidR="00B76EA2">
        <w:rPr>
          <w:rFonts w:ascii="Arial" w:hAnsi="Arial" w:cs="Arial"/>
          <w:highlight w:val="cyan"/>
        </w:rPr>
        <w:t xml:space="preserve">scope of </w:t>
      </w:r>
      <w:r w:rsidR="00114AA4">
        <w:rPr>
          <w:rFonts w:ascii="Arial" w:hAnsi="Arial" w:cs="Arial"/>
          <w:highlight w:val="cyan"/>
        </w:rPr>
        <w:t>services</w:t>
      </w:r>
      <w:r w:rsidR="00114AA4" w:rsidRPr="00FD493C">
        <w:rPr>
          <w:rFonts w:ascii="Arial" w:hAnsi="Arial" w:cs="Arial"/>
          <w:highlight w:val="cyan"/>
        </w:rPr>
        <w:t xml:space="preserve"> </w:t>
      </w:r>
      <w:r w:rsidR="4971F28A" w:rsidRPr="00FD493C">
        <w:rPr>
          <w:rFonts w:ascii="Arial" w:hAnsi="Arial" w:cs="Arial"/>
          <w:highlight w:val="cyan"/>
        </w:rPr>
        <w:t>should be clea</w:t>
      </w:r>
      <w:r w:rsidRPr="00FD493C">
        <w:rPr>
          <w:rFonts w:ascii="Arial" w:hAnsi="Arial" w:cs="Arial"/>
          <w:highlight w:val="cyan"/>
        </w:rPr>
        <w:t>r and specific, enabling the</w:t>
      </w:r>
      <w:r w:rsidR="00007C60">
        <w:rPr>
          <w:rFonts w:ascii="Arial" w:hAnsi="Arial" w:cs="Arial"/>
          <w:highlight w:val="cyan"/>
        </w:rPr>
        <w:t xml:space="preserve"> </w:t>
      </w:r>
      <w:r w:rsidR="004D1F79">
        <w:rPr>
          <w:rFonts w:ascii="Arial" w:hAnsi="Arial" w:cs="Arial"/>
          <w:highlight w:val="cyan"/>
        </w:rPr>
        <w:t>consultant</w:t>
      </w:r>
      <w:r w:rsidRPr="00FD493C">
        <w:rPr>
          <w:rFonts w:ascii="Arial" w:hAnsi="Arial" w:cs="Arial"/>
          <w:highlight w:val="cyan"/>
        </w:rPr>
        <w:t xml:space="preserve"> to precisely understand what is being requested and what work activities they will be responsible for if awarded the contract. The </w:t>
      </w:r>
      <w:r w:rsidR="004674E3">
        <w:rPr>
          <w:rFonts w:ascii="Arial" w:hAnsi="Arial" w:cs="Arial"/>
          <w:highlight w:val="cyan"/>
        </w:rPr>
        <w:t xml:space="preserve">scope of </w:t>
      </w:r>
      <w:r w:rsidR="004103E2">
        <w:rPr>
          <w:rFonts w:ascii="Arial" w:hAnsi="Arial" w:cs="Arial"/>
          <w:highlight w:val="cyan"/>
        </w:rPr>
        <w:t>services</w:t>
      </w:r>
      <w:r w:rsidR="004103E2" w:rsidRPr="00FD493C">
        <w:rPr>
          <w:rFonts w:ascii="Arial" w:hAnsi="Arial" w:cs="Arial"/>
          <w:highlight w:val="cyan"/>
        </w:rPr>
        <w:t xml:space="preserve"> </w:t>
      </w:r>
      <w:r w:rsidRPr="00FD493C">
        <w:rPr>
          <w:rFonts w:ascii="Arial" w:hAnsi="Arial" w:cs="Arial"/>
          <w:highlight w:val="cyan"/>
        </w:rPr>
        <w:t>will also become the basis for performance standards to be included in the contract.</w:t>
      </w:r>
      <w:r w:rsidR="4971F28A" w:rsidRPr="00FD493C">
        <w:rPr>
          <w:rFonts w:ascii="Arial" w:hAnsi="Arial" w:cs="Arial"/>
          <w:highlight w:val="cyan"/>
        </w:rPr>
        <w:t xml:space="preserve"> </w:t>
      </w:r>
    </w:p>
    <w:p w14:paraId="0BC72C48" w14:textId="1E699A17" w:rsidR="00E234EB" w:rsidRPr="00FD493C" w:rsidRDefault="4971F28A" w:rsidP="4971F28A">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Your </w:t>
      </w:r>
      <w:r w:rsidR="004674E3">
        <w:rPr>
          <w:rFonts w:ascii="Arial" w:hAnsi="Arial" w:cs="Arial"/>
          <w:highlight w:val="cyan"/>
        </w:rPr>
        <w:t xml:space="preserve">scope of </w:t>
      </w:r>
      <w:r w:rsidR="004103E2">
        <w:rPr>
          <w:rFonts w:ascii="Arial" w:hAnsi="Arial" w:cs="Arial"/>
          <w:highlight w:val="cyan"/>
        </w:rPr>
        <w:t>services</w:t>
      </w:r>
      <w:r w:rsidR="004103E2" w:rsidRPr="00FD493C">
        <w:rPr>
          <w:rFonts w:ascii="Arial" w:hAnsi="Arial" w:cs="Arial"/>
          <w:highlight w:val="cyan"/>
        </w:rPr>
        <w:t xml:space="preserve"> </w:t>
      </w:r>
      <w:r w:rsidRPr="00FD493C">
        <w:rPr>
          <w:rFonts w:ascii="Arial" w:hAnsi="Arial" w:cs="Arial"/>
          <w:highlight w:val="cyan"/>
        </w:rPr>
        <w:t xml:space="preserve">should: </w:t>
      </w:r>
    </w:p>
    <w:p w14:paraId="15BA5FE5" w14:textId="6FDA292A" w:rsidR="006777AC" w:rsidRPr="00FD493C"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t>Connect closely to your goals</w:t>
      </w:r>
      <w:r w:rsidR="008821FF" w:rsidRPr="00FD493C">
        <w:rPr>
          <w:rFonts w:ascii="Arial" w:hAnsi="Arial" w:cs="Arial"/>
          <w:szCs w:val="24"/>
          <w:highlight w:val="cyan"/>
          <w:shd w:val="clear" w:color="auto" w:fill="B6D7A8"/>
        </w:rPr>
        <w:t>.</w:t>
      </w:r>
      <w:r w:rsidRPr="00FD493C">
        <w:rPr>
          <w:rFonts w:ascii="Arial" w:hAnsi="Arial" w:cs="Arial"/>
          <w:szCs w:val="24"/>
          <w:highlight w:val="cyan"/>
          <w:shd w:val="clear" w:color="auto" w:fill="B6D7A8"/>
        </w:rPr>
        <w:t xml:space="preserve"> </w:t>
      </w:r>
      <w:r w:rsidR="008821FF" w:rsidRPr="00FD493C">
        <w:rPr>
          <w:rFonts w:ascii="Arial" w:hAnsi="Arial" w:cs="Arial"/>
          <w:szCs w:val="24"/>
          <w:highlight w:val="cyan"/>
          <w:shd w:val="clear" w:color="auto" w:fill="B6D7A8"/>
        </w:rPr>
        <w:t>P</w:t>
      </w:r>
      <w:r w:rsidRPr="00FD493C">
        <w:rPr>
          <w:rFonts w:ascii="Arial" w:hAnsi="Arial" w:cs="Arial"/>
          <w:szCs w:val="24"/>
          <w:highlight w:val="cyan"/>
          <w:shd w:val="clear" w:color="auto" w:fill="B6D7A8"/>
        </w:rPr>
        <w:t>rovid</w:t>
      </w:r>
      <w:r w:rsidR="008B3393">
        <w:rPr>
          <w:rFonts w:ascii="Arial" w:hAnsi="Arial" w:cs="Arial"/>
          <w:szCs w:val="24"/>
          <w:highlight w:val="cyan"/>
          <w:shd w:val="clear" w:color="auto" w:fill="B6D7A8"/>
        </w:rPr>
        <w:t>e</w:t>
      </w:r>
      <w:r w:rsidR="008821FF" w:rsidRPr="00FD493C">
        <w:rPr>
          <w:rFonts w:ascii="Arial" w:hAnsi="Arial" w:cs="Arial"/>
          <w:szCs w:val="24"/>
          <w:highlight w:val="cyan"/>
          <w:shd w:val="clear" w:color="auto" w:fill="B6D7A8"/>
        </w:rPr>
        <w:t xml:space="preserve"> additional</w:t>
      </w:r>
      <w:r w:rsidRPr="00FD493C">
        <w:rPr>
          <w:rFonts w:ascii="Arial" w:hAnsi="Arial" w:cs="Arial"/>
          <w:szCs w:val="24"/>
          <w:highlight w:val="cyan"/>
          <w:shd w:val="clear" w:color="auto" w:fill="B6D7A8"/>
        </w:rPr>
        <w:t xml:space="preserve"> context </w:t>
      </w:r>
      <w:r w:rsidR="00FD34CF">
        <w:rPr>
          <w:rFonts w:ascii="Arial" w:hAnsi="Arial" w:cs="Arial"/>
          <w:szCs w:val="24"/>
          <w:highlight w:val="cyan"/>
          <w:shd w:val="clear" w:color="auto" w:fill="B6D7A8"/>
        </w:rPr>
        <w:t xml:space="preserve">that </w:t>
      </w:r>
      <w:r w:rsidR="008821FF" w:rsidRPr="00FD493C">
        <w:rPr>
          <w:rFonts w:ascii="Arial" w:hAnsi="Arial" w:cs="Arial"/>
          <w:szCs w:val="24"/>
          <w:highlight w:val="cyan"/>
          <w:shd w:val="clear" w:color="auto" w:fill="B6D7A8"/>
        </w:rPr>
        <w:t xml:space="preserve">helps </w:t>
      </w:r>
      <w:r w:rsidRPr="00FD493C">
        <w:rPr>
          <w:rFonts w:ascii="Arial" w:hAnsi="Arial" w:cs="Arial"/>
          <w:szCs w:val="24"/>
          <w:highlight w:val="cyan"/>
          <w:shd w:val="clear" w:color="auto" w:fill="B6D7A8"/>
        </w:rPr>
        <w:t xml:space="preserve">the </w:t>
      </w:r>
      <w:r w:rsidR="004D1F7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understand </w:t>
      </w:r>
      <w:r w:rsidR="0019033A" w:rsidRPr="00FD493C">
        <w:rPr>
          <w:rFonts w:ascii="Arial" w:hAnsi="Arial" w:cs="Arial"/>
          <w:szCs w:val="24"/>
          <w:highlight w:val="cyan"/>
          <w:shd w:val="clear" w:color="auto" w:fill="B6D7A8"/>
        </w:rPr>
        <w:t>what</w:t>
      </w:r>
      <w:r w:rsidRPr="00FD493C">
        <w:rPr>
          <w:rFonts w:ascii="Arial" w:hAnsi="Arial" w:cs="Arial"/>
          <w:szCs w:val="24"/>
          <w:highlight w:val="cyan"/>
          <w:shd w:val="clear" w:color="auto" w:fill="B6D7A8"/>
        </w:rPr>
        <w:t xml:space="preserve"> they will need to do </w:t>
      </w:r>
      <w:r w:rsidR="00913E15" w:rsidRPr="00FD493C">
        <w:rPr>
          <w:rFonts w:ascii="Arial" w:hAnsi="Arial" w:cs="Arial"/>
          <w:szCs w:val="24"/>
          <w:highlight w:val="cyan"/>
          <w:shd w:val="clear" w:color="auto" w:fill="B6D7A8"/>
        </w:rPr>
        <w:t>to</w:t>
      </w:r>
      <w:r w:rsidRPr="00FD493C">
        <w:rPr>
          <w:rFonts w:ascii="Arial" w:hAnsi="Arial" w:cs="Arial"/>
          <w:szCs w:val="24"/>
          <w:highlight w:val="cyan"/>
          <w:shd w:val="clear" w:color="auto" w:fill="B6D7A8"/>
        </w:rPr>
        <w:t xml:space="preserve"> achieve those goals.</w:t>
      </w:r>
    </w:p>
    <w:p w14:paraId="2134FD15" w14:textId="38DCBBDD" w:rsidR="00913E15" w:rsidRPr="00FD493C" w:rsidRDefault="00913E15"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t>Be well-organized and clear. A clear, logical structure for your scope of</w:t>
      </w:r>
      <w:r w:rsidR="004103E2">
        <w:rPr>
          <w:rFonts w:ascii="Arial" w:hAnsi="Arial" w:cs="Arial"/>
          <w:szCs w:val="24"/>
          <w:highlight w:val="cyan"/>
          <w:shd w:val="clear" w:color="auto" w:fill="B6D7A8"/>
        </w:rPr>
        <w:t xml:space="preserve"> services</w:t>
      </w:r>
      <w:r w:rsidRPr="00FD493C">
        <w:rPr>
          <w:rFonts w:ascii="Arial" w:hAnsi="Arial" w:cs="Arial"/>
          <w:szCs w:val="24"/>
          <w:highlight w:val="cyan"/>
          <w:shd w:val="clear" w:color="auto" w:fill="B6D7A8"/>
        </w:rPr>
        <w:t xml:space="preserve"> will help the </w:t>
      </w:r>
      <w:r w:rsidR="004D1F7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understand what you expect of them.</w:t>
      </w:r>
    </w:p>
    <w:p w14:paraId="420B26F9" w14:textId="3686564D" w:rsidR="006777AC" w:rsidRPr="00FD493C"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D493C">
        <w:rPr>
          <w:rFonts w:ascii="Arial" w:hAnsi="Arial" w:cs="Arial"/>
          <w:szCs w:val="24"/>
          <w:highlight w:val="cyan"/>
          <w:shd w:val="clear" w:color="auto" w:fill="B6D7A8"/>
        </w:rPr>
        <w:lastRenderedPageBreak/>
        <w:t xml:space="preserve">Invite collaboration. The </w:t>
      </w:r>
      <w:r w:rsidR="003166E8">
        <w:rPr>
          <w:rFonts w:ascii="Arial" w:hAnsi="Arial" w:cs="Arial"/>
          <w:szCs w:val="24"/>
          <w:highlight w:val="cyan"/>
          <w:shd w:val="clear" w:color="auto" w:fill="B6D7A8"/>
        </w:rPr>
        <w:t>scope of services</w:t>
      </w:r>
      <w:r w:rsidRPr="00FD493C">
        <w:rPr>
          <w:rFonts w:ascii="Arial" w:hAnsi="Arial" w:cs="Arial"/>
          <w:szCs w:val="24"/>
          <w:highlight w:val="cyan"/>
          <w:shd w:val="clear" w:color="auto" w:fill="B6D7A8"/>
        </w:rPr>
        <w:t xml:space="preserve"> will set the tone for your working relationship with </w:t>
      </w:r>
      <w:r w:rsidR="00592A0F">
        <w:rPr>
          <w:rFonts w:ascii="Arial" w:hAnsi="Arial" w:cs="Arial"/>
          <w:szCs w:val="24"/>
          <w:highlight w:val="cyan"/>
          <w:shd w:val="clear" w:color="auto" w:fill="B6D7A8"/>
        </w:rPr>
        <w:t xml:space="preserve">the selected </w:t>
      </w:r>
      <w:r w:rsidR="00912CB9">
        <w:rPr>
          <w:rFonts w:ascii="Arial" w:hAnsi="Arial" w:cs="Arial"/>
          <w:szCs w:val="24"/>
          <w:highlight w:val="cyan"/>
          <w:shd w:val="clear" w:color="auto" w:fill="B6D7A8"/>
        </w:rPr>
        <w:t>consultant</w:t>
      </w:r>
      <w:r w:rsidRPr="00FD493C">
        <w:rPr>
          <w:rFonts w:ascii="Arial" w:hAnsi="Arial" w:cs="Arial"/>
          <w:szCs w:val="24"/>
          <w:highlight w:val="cyan"/>
          <w:shd w:val="clear" w:color="auto" w:fill="B6D7A8"/>
        </w:rPr>
        <w:t xml:space="preserve"> moving forward.</w:t>
      </w:r>
      <w:r w:rsidR="00913E15" w:rsidRPr="00FD493C">
        <w:rPr>
          <w:rFonts w:ascii="Arial" w:hAnsi="Arial" w:cs="Arial"/>
          <w:szCs w:val="24"/>
          <w:highlight w:val="cyan"/>
          <w:shd w:val="clear" w:color="auto" w:fill="B6D7A8"/>
        </w:rPr>
        <w:t xml:space="preserve"> It should create a positive impression of your government as a client and set expectations for how you will work together throughout the project. </w:t>
      </w:r>
    </w:p>
    <w:p w14:paraId="0C9CBBA5" w14:textId="58CE5BE0" w:rsidR="00100E0B" w:rsidRDefault="006777AC" w:rsidP="008B2816">
      <w:pPr>
        <w:pStyle w:val="ListParagraph"/>
        <w:numPr>
          <w:ilvl w:val="0"/>
          <w:numId w:val="5"/>
        </w:numPr>
        <w:spacing w:before="100" w:beforeAutospacing="1" w:after="100" w:afterAutospacing="1" w:line="240" w:lineRule="auto"/>
        <w:jc w:val="both"/>
        <w:rPr>
          <w:rFonts w:ascii="Arial" w:hAnsi="Arial" w:cs="Arial"/>
          <w:szCs w:val="24"/>
          <w:highlight w:val="cyan"/>
          <w:shd w:val="clear" w:color="auto" w:fill="B6D7A8"/>
        </w:rPr>
      </w:pPr>
      <w:r w:rsidRPr="00F77EA3">
        <w:rPr>
          <w:rFonts w:ascii="Arial" w:hAnsi="Arial" w:cs="Arial"/>
          <w:szCs w:val="24"/>
          <w:highlight w:val="cyan"/>
          <w:shd w:val="clear" w:color="auto" w:fill="B6D7A8"/>
        </w:rPr>
        <w:t>Be realistic</w:t>
      </w:r>
      <w:r w:rsidR="000829D5" w:rsidRPr="00F77EA3">
        <w:rPr>
          <w:rFonts w:ascii="Arial" w:hAnsi="Arial" w:cs="Arial"/>
          <w:szCs w:val="24"/>
          <w:highlight w:val="cyan"/>
          <w:shd w:val="clear" w:color="auto" w:fill="B6D7A8"/>
        </w:rPr>
        <w:t>.</w:t>
      </w:r>
      <w:r w:rsidRPr="00F77EA3">
        <w:rPr>
          <w:rFonts w:ascii="Arial" w:hAnsi="Arial" w:cs="Arial"/>
          <w:szCs w:val="24"/>
          <w:highlight w:val="cyan"/>
          <w:shd w:val="clear" w:color="auto" w:fill="B6D7A8"/>
        </w:rPr>
        <w:t xml:space="preserve"> </w:t>
      </w:r>
      <w:r w:rsidR="000829D5" w:rsidRPr="00F77EA3">
        <w:rPr>
          <w:rFonts w:ascii="Arial" w:hAnsi="Arial" w:cs="Arial"/>
          <w:szCs w:val="24"/>
          <w:highlight w:val="cyan"/>
          <w:shd w:val="clear" w:color="auto" w:fill="B6D7A8"/>
        </w:rPr>
        <w:t>M</w:t>
      </w:r>
      <w:r w:rsidRPr="00F77EA3">
        <w:rPr>
          <w:rFonts w:ascii="Arial" w:hAnsi="Arial" w:cs="Arial"/>
          <w:szCs w:val="24"/>
          <w:highlight w:val="cyan"/>
          <w:shd w:val="clear" w:color="auto" w:fill="B6D7A8"/>
        </w:rPr>
        <w:t xml:space="preserve">atch what </w:t>
      </w:r>
      <w:r w:rsidR="004D1F79">
        <w:rPr>
          <w:rFonts w:ascii="Arial" w:hAnsi="Arial" w:cs="Arial"/>
          <w:szCs w:val="24"/>
          <w:highlight w:val="cyan"/>
          <w:shd w:val="clear" w:color="auto" w:fill="B6D7A8"/>
        </w:rPr>
        <w:t>consultant</w:t>
      </w:r>
      <w:r w:rsidR="00912CB9">
        <w:rPr>
          <w:rFonts w:ascii="Arial" w:hAnsi="Arial" w:cs="Arial"/>
          <w:szCs w:val="24"/>
          <w:highlight w:val="cyan"/>
          <w:shd w:val="clear" w:color="auto" w:fill="B6D7A8"/>
        </w:rPr>
        <w:t>s</w:t>
      </w:r>
      <w:r w:rsidRPr="00F77EA3">
        <w:rPr>
          <w:rFonts w:ascii="Arial" w:hAnsi="Arial" w:cs="Arial"/>
          <w:szCs w:val="24"/>
          <w:highlight w:val="cyan"/>
          <w:shd w:val="clear" w:color="auto" w:fill="B6D7A8"/>
        </w:rPr>
        <w:t xml:space="preserve"> </w:t>
      </w:r>
      <w:r w:rsidR="00913E15" w:rsidRPr="00F77EA3">
        <w:rPr>
          <w:rFonts w:ascii="Arial" w:hAnsi="Arial" w:cs="Arial"/>
          <w:szCs w:val="24"/>
          <w:highlight w:val="cyan"/>
          <w:shd w:val="clear" w:color="auto" w:fill="B6D7A8"/>
        </w:rPr>
        <w:t>can</w:t>
      </w:r>
      <w:r w:rsidRPr="00F77EA3">
        <w:rPr>
          <w:rFonts w:ascii="Arial" w:hAnsi="Arial" w:cs="Arial"/>
          <w:szCs w:val="24"/>
          <w:highlight w:val="cyan"/>
          <w:shd w:val="clear" w:color="auto" w:fill="B6D7A8"/>
        </w:rPr>
        <w:t xml:space="preserve"> provide </w:t>
      </w:r>
      <w:r w:rsidR="000829D5" w:rsidRPr="00F77EA3">
        <w:rPr>
          <w:rFonts w:ascii="Arial" w:hAnsi="Arial" w:cs="Arial"/>
          <w:szCs w:val="24"/>
          <w:highlight w:val="cyan"/>
          <w:shd w:val="clear" w:color="auto" w:fill="B6D7A8"/>
        </w:rPr>
        <w:t xml:space="preserve">with </w:t>
      </w:r>
      <w:r w:rsidRPr="00F77EA3">
        <w:rPr>
          <w:rFonts w:ascii="Arial" w:hAnsi="Arial" w:cs="Arial"/>
          <w:szCs w:val="24"/>
          <w:highlight w:val="cyan"/>
          <w:shd w:val="clear" w:color="auto" w:fill="B6D7A8"/>
        </w:rPr>
        <w:t>what is attainable given the time and budget</w:t>
      </w:r>
      <w:bookmarkStart w:id="14" w:name="_Hlk55287292"/>
      <w:bookmarkEnd w:id="13"/>
      <w:r w:rsidR="008A23CF">
        <w:rPr>
          <w:rFonts w:ascii="Arial" w:hAnsi="Arial" w:cs="Arial"/>
          <w:szCs w:val="24"/>
          <w:highlight w:val="cyan"/>
          <w:shd w:val="clear" w:color="auto" w:fill="B6D7A8"/>
        </w:rPr>
        <w:t>.</w:t>
      </w:r>
    </w:p>
    <w:p w14:paraId="4662C3D3" w14:textId="6FA62C2F" w:rsidR="00C942FE" w:rsidRPr="00C942FE" w:rsidRDefault="00C942FE" w:rsidP="00C942FE">
      <w:pPr>
        <w:spacing w:before="100" w:beforeAutospacing="1" w:after="100" w:afterAutospacing="1" w:line="240" w:lineRule="auto"/>
        <w:jc w:val="both"/>
        <w:rPr>
          <w:rFonts w:ascii="Arial" w:hAnsi="Arial" w:cs="Arial"/>
          <w:szCs w:val="24"/>
          <w:highlight w:val="cyan"/>
          <w:shd w:val="clear" w:color="auto" w:fill="B6D7A8"/>
        </w:rPr>
      </w:pPr>
      <w:r>
        <w:rPr>
          <w:rFonts w:ascii="Arial" w:hAnsi="Arial" w:cs="Arial"/>
          <w:szCs w:val="24"/>
          <w:highlight w:val="cyan"/>
          <w:shd w:val="clear" w:color="auto" w:fill="B6D7A8"/>
        </w:rPr>
        <w:t>We have provided some stock language below</w:t>
      </w:r>
      <w:r w:rsidR="00D436BD">
        <w:rPr>
          <w:rFonts w:ascii="Arial" w:hAnsi="Arial" w:cs="Arial"/>
          <w:szCs w:val="24"/>
          <w:highlight w:val="cyan"/>
          <w:shd w:val="clear" w:color="auto" w:fill="B6D7A8"/>
        </w:rPr>
        <w:t xml:space="preserve"> </w:t>
      </w:r>
      <w:r w:rsidR="00454882">
        <w:rPr>
          <w:rFonts w:ascii="Arial" w:hAnsi="Arial" w:cs="Arial"/>
          <w:szCs w:val="24"/>
          <w:highlight w:val="cyan"/>
          <w:shd w:val="clear" w:color="auto" w:fill="B6D7A8"/>
        </w:rPr>
        <w:t xml:space="preserve">for both </w:t>
      </w:r>
      <w:r w:rsidR="00454882" w:rsidRPr="00454882">
        <w:rPr>
          <w:rFonts w:ascii="Arial" w:hAnsi="Arial" w:cs="Arial"/>
          <w:i/>
          <w:iCs/>
          <w:szCs w:val="24"/>
          <w:highlight w:val="cyan"/>
          <w:shd w:val="clear" w:color="auto" w:fill="B6D7A8"/>
        </w:rPr>
        <w:t>Section 2</w:t>
      </w:r>
      <w:r w:rsidR="00481523">
        <w:rPr>
          <w:rFonts w:ascii="Arial" w:hAnsi="Arial" w:cs="Arial"/>
          <w:i/>
          <w:iCs/>
          <w:szCs w:val="24"/>
          <w:highlight w:val="cyan"/>
          <w:shd w:val="clear" w:color="auto" w:fill="B6D7A8"/>
        </w:rPr>
        <w:t xml:space="preserve">: Scope of </w:t>
      </w:r>
      <w:r w:rsidR="003166E8">
        <w:rPr>
          <w:rFonts w:ascii="Arial" w:hAnsi="Arial" w:cs="Arial"/>
          <w:i/>
          <w:iCs/>
          <w:szCs w:val="24"/>
          <w:highlight w:val="cyan"/>
          <w:shd w:val="clear" w:color="auto" w:fill="B6D7A8"/>
        </w:rPr>
        <w:t>Services</w:t>
      </w:r>
      <w:r w:rsidR="003166E8">
        <w:rPr>
          <w:rFonts w:ascii="Arial" w:hAnsi="Arial" w:cs="Arial"/>
          <w:szCs w:val="24"/>
          <w:highlight w:val="cyan"/>
          <w:shd w:val="clear" w:color="auto" w:fill="B6D7A8"/>
        </w:rPr>
        <w:t xml:space="preserve"> </w:t>
      </w:r>
      <w:r w:rsidR="00454882">
        <w:rPr>
          <w:rFonts w:ascii="Arial" w:hAnsi="Arial" w:cs="Arial"/>
          <w:szCs w:val="24"/>
          <w:highlight w:val="cyan"/>
          <w:shd w:val="clear" w:color="auto" w:fill="B6D7A8"/>
        </w:rPr>
        <w:t>and</w:t>
      </w:r>
      <w:r w:rsidR="00D436BD">
        <w:rPr>
          <w:rFonts w:ascii="Arial" w:hAnsi="Arial" w:cs="Arial"/>
          <w:szCs w:val="24"/>
          <w:highlight w:val="cyan"/>
          <w:shd w:val="clear" w:color="auto" w:fill="B6D7A8"/>
        </w:rPr>
        <w:t xml:space="preserve"> </w:t>
      </w:r>
      <w:r w:rsidR="00D436BD" w:rsidRPr="00454882">
        <w:rPr>
          <w:rFonts w:ascii="Arial" w:hAnsi="Arial" w:cs="Arial"/>
          <w:i/>
          <w:iCs/>
          <w:szCs w:val="24"/>
          <w:highlight w:val="cyan"/>
          <w:shd w:val="clear" w:color="auto" w:fill="B6D7A8"/>
        </w:rPr>
        <w:t xml:space="preserve">Section 2.1: </w:t>
      </w:r>
      <w:r w:rsidR="00BB76EF" w:rsidRPr="00454882">
        <w:rPr>
          <w:rFonts w:ascii="Arial" w:hAnsi="Arial" w:cs="Arial"/>
          <w:i/>
          <w:iCs/>
          <w:szCs w:val="24"/>
          <w:highlight w:val="cyan"/>
          <w:shd w:val="clear" w:color="auto" w:fill="B6D7A8"/>
        </w:rPr>
        <w:t xml:space="preserve">Project </w:t>
      </w:r>
      <w:r w:rsidR="00D436BD" w:rsidRPr="00454882">
        <w:rPr>
          <w:rFonts w:ascii="Arial" w:hAnsi="Arial" w:cs="Arial"/>
          <w:i/>
          <w:iCs/>
          <w:szCs w:val="24"/>
          <w:highlight w:val="cyan"/>
          <w:shd w:val="clear" w:color="auto" w:fill="B6D7A8"/>
        </w:rPr>
        <w:t>Requirements</w:t>
      </w:r>
      <w:r w:rsidR="004674E3" w:rsidRPr="00454882">
        <w:rPr>
          <w:rFonts w:ascii="Arial" w:hAnsi="Arial" w:cs="Arial"/>
          <w:i/>
          <w:iCs/>
          <w:szCs w:val="24"/>
          <w:highlight w:val="cyan"/>
          <w:shd w:val="clear" w:color="auto" w:fill="B6D7A8"/>
        </w:rPr>
        <w:t>.</w:t>
      </w:r>
      <w:r w:rsidR="001C0D51">
        <w:rPr>
          <w:rStyle w:val="FootnoteReference"/>
          <w:rFonts w:ascii="Arial" w:hAnsi="Arial" w:cs="Arial"/>
          <w:szCs w:val="24"/>
          <w:highlight w:val="cyan"/>
          <w:shd w:val="clear" w:color="auto" w:fill="B6D7A8"/>
        </w:rPr>
        <w:footnoteReference w:id="2"/>
      </w:r>
      <w:r w:rsidR="004674E3">
        <w:rPr>
          <w:rFonts w:ascii="Arial" w:hAnsi="Arial" w:cs="Arial"/>
          <w:szCs w:val="24"/>
          <w:highlight w:val="cyan"/>
          <w:shd w:val="clear" w:color="auto" w:fill="B6D7A8"/>
        </w:rPr>
        <w:t xml:space="preserve"> However, </w:t>
      </w:r>
      <w:r w:rsidR="00D436BD">
        <w:rPr>
          <w:rFonts w:ascii="Arial" w:hAnsi="Arial" w:cs="Arial"/>
          <w:szCs w:val="24"/>
          <w:highlight w:val="cyan"/>
          <w:shd w:val="clear" w:color="auto" w:fill="B6D7A8"/>
        </w:rPr>
        <w:t xml:space="preserve">we strongly encourage you to tailor the language to fit your context specific needs. Not every requirement or activity outlined below will perfectly fit the goals of your </w:t>
      </w:r>
      <w:r w:rsidR="00CA4BD3">
        <w:rPr>
          <w:rFonts w:ascii="Arial" w:hAnsi="Arial" w:cs="Arial"/>
          <w:szCs w:val="24"/>
          <w:highlight w:val="cyan"/>
          <w:shd w:val="clear" w:color="auto" w:fill="B6D7A8"/>
        </w:rPr>
        <w:t xml:space="preserve">government’s project. </w:t>
      </w:r>
    </w:p>
    <w:p w14:paraId="41CC3735" w14:textId="77777777" w:rsidR="00BA4B35" w:rsidRDefault="006C20D2" w:rsidP="00C5035B">
      <w:pPr>
        <w:jc w:val="both"/>
        <w:rPr>
          <w:rFonts w:ascii="Arial" w:hAnsi="Arial" w:cs="Arial"/>
        </w:rPr>
      </w:pPr>
      <w:r w:rsidRPr="006C20D2">
        <w:rPr>
          <w:rFonts w:ascii="Arial" w:hAnsi="Arial" w:cs="Arial"/>
        </w:rPr>
        <w:t xml:space="preserve">The </w:t>
      </w:r>
      <w:r w:rsidRPr="006C20D2">
        <w:rPr>
          <w:rFonts w:ascii="Arial" w:hAnsi="Arial" w:cs="Arial"/>
          <w:highlight w:val="yellow"/>
        </w:rPr>
        <w:t>[Name of Government]</w:t>
      </w:r>
      <w:r w:rsidRPr="006C20D2">
        <w:rPr>
          <w:rFonts w:ascii="Arial" w:hAnsi="Arial" w:cs="Arial"/>
        </w:rPr>
        <w:t xml:space="preserve">’s grant application, titled </w:t>
      </w:r>
      <w:r w:rsidRPr="006C20D2">
        <w:rPr>
          <w:rFonts w:ascii="Arial" w:hAnsi="Arial" w:cs="Arial"/>
          <w:highlight w:val="yellow"/>
        </w:rPr>
        <w:t>“[Insert Grant Application Name],</w:t>
      </w:r>
      <w:r w:rsidRPr="006C20D2">
        <w:rPr>
          <w:rFonts w:ascii="Arial" w:hAnsi="Arial" w:cs="Arial"/>
        </w:rPr>
        <w:t xml:space="preserve">” </w:t>
      </w:r>
      <w:r w:rsidR="00C42C29">
        <w:rPr>
          <w:rFonts w:ascii="Arial" w:hAnsi="Arial" w:cs="Arial"/>
        </w:rPr>
        <w:t>is focused on</w:t>
      </w:r>
      <w:r w:rsidRPr="006C20D2">
        <w:rPr>
          <w:rFonts w:ascii="Arial" w:hAnsi="Arial" w:cs="Arial"/>
        </w:rPr>
        <w:t xml:space="preserve"> creating a CSAP </w:t>
      </w:r>
      <w:r w:rsidR="00C42C29">
        <w:rPr>
          <w:rFonts w:ascii="Arial" w:hAnsi="Arial" w:cs="Arial"/>
        </w:rPr>
        <w:t>that establishes</w:t>
      </w:r>
      <w:r w:rsidRPr="006C20D2">
        <w:rPr>
          <w:rFonts w:ascii="Arial" w:hAnsi="Arial" w:cs="Arial"/>
        </w:rPr>
        <w:t xml:space="preserve"> a cohesive vision for achieving a reduction</w:t>
      </w:r>
      <w:r w:rsidR="00C42C29">
        <w:rPr>
          <w:rFonts w:ascii="Arial" w:hAnsi="Arial" w:cs="Arial"/>
        </w:rPr>
        <w:t xml:space="preserve"> in</w:t>
      </w:r>
      <w:r w:rsidRPr="006C20D2">
        <w:rPr>
          <w:rFonts w:ascii="Arial" w:hAnsi="Arial" w:cs="Arial"/>
        </w:rPr>
        <w:t xml:space="preserve"> serious traffic injuries and fatalities. The purpose of this RFQ is to retain a </w:t>
      </w:r>
      <w:r w:rsidR="00C42C29">
        <w:rPr>
          <w:rFonts w:ascii="Arial" w:hAnsi="Arial" w:cs="Arial"/>
        </w:rPr>
        <w:t xml:space="preserve">consultant </w:t>
      </w:r>
      <w:r w:rsidR="005A549D">
        <w:rPr>
          <w:rFonts w:ascii="Arial" w:hAnsi="Arial" w:cs="Arial"/>
        </w:rPr>
        <w:t>that</w:t>
      </w:r>
      <w:r w:rsidR="00EB72C1">
        <w:rPr>
          <w:rFonts w:ascii="Arial" w:hAnsi="Arial" w:cs="Arial"/>
        </w:rPr>
        <w:t xml:space="preserve"> will be responsible for </w:t>
      </w:r>
      <w:r w:rsidR="00C42C29">
        <w:rPr>
          <w:rFonts w:ascii="Arial" w:hAnsi="Arial" w:cs="Arial"/>
        </w:rPr>
        <w:t>conduct</w:t>
      </w:r>
      <w:r w:rsidR="00EB72C1">
        <w:rPr>
          <w:rFonts w:ascii="Arial" w:hAnsi="Arial" w:cs="Arial"/>
        </w:rPr>
        <w:t xml:space="preserve">ing </w:t>
      </w:r>
      <w:r w:rsidRPr="006C20D2">
        <w:rPr>
          <w:rFonts w:ascii="Arial" w:hAnsi="Arial" w:cs="Arial"/>
        </w:rPr>
        <w:t>transportation safety analyses, develop</w:t>
      </w:r>
      <w:r w:rsidR="00EB72C1">
        <w:rPr>
          <w:rFonts w:ascii="Arial" w:hAnsi="Arial" w:cs="Arial"/>
        </w:rPr>
        <w:t>ing</w:t>
      </w:r>
      <w:r w:rsidRPr="006C20D2">
        <w:rPr>
          <w:rFonts w:ascii="Arial" w:hAnsi="Arial" w:cs="Arial"/>
        </w:rPr>
        <w:t xml:space="preserve"> associated data tools, and deliver</w:t>
      </w:r>
      <w:r w:rsidR="00EB72C1">
        <w:rPr>
          <w:rFonts w:ascii="Arial" w:hAnsi="Arial" w:cs="Arial"/>
        </w:rPr>
        <w:t>ing</w:t>
      </w:r>
      <w:r w:rsidRPr="006C20D2">
        <w:rPr>
          <w:rFonts w:ascii="Arial" w:hAnsi="Arial" w:cs="Arial"/>
        </w:rPr>
        <w:t xml:space="preserve"> a CSAP that </w:t>
      </w:r>
      <w:r w:rsidR="004D1945">
        <w:rPr>
          <w:rFonts w:ascii="Arial" w:hAnsi="Arial" w:cs="Arial"/>
        </w:rPr>
        <w:t xml:space="preserve">identifies effective </w:t>
      </w:r>
      <w:r w:rsidRPr="006C20D2">
        <w:rPr>
          <w:rFonts w:ascii="Arial" w:hAnsi="Arial" w:cs="Arial"/>
        </w:rPr>
        <w:t xml:space="preserve">safety strategies for </w:t>
      </w:r>
      <w:r w:rsidR="007915A8">
        <w:rPr>
          <w:rFonts w:ascii="Arial" w:hAnsi="Arial" w:cs="Arial"/>
        </w:rPr>
        <w:t xml:space="preserve">the </w:t>
      </w:r>
      <w:r w:rsidRPr="006C20D2">
        <w:rPr>
          <w:rFonts w:ascii="Arial" w:hAnsi="Arial" w:cs="Arial"/>
          <w:highlight w:val="yellow"/>
        </w:rPr>
        <w:t>[Name of Government]</w:t>
      </w:r>
      <w:r w:rsidRPr="006C20D2">
        <w:rPr>
          <w:rFonts w:ascii="Arial" w:hAnsi="Arial" w:cs="Arial"/>
        </w:rPr>
        <w:t xml:space="preserve"> to </w:t>
      </w:r>
      <w:r w:rsidR="00C662AF">
        <w:rPr>
          <w:rFonts w:ascii="Arial" w:hAnsi="Arial" w:cs="Arial"/>
        </w:rPr>
        <w:t>implement as a part of</w:t>
      </w:r>
      <w:r w:rsidRPr="006C20D2">
        <w:rPr>
          <w:rFonts w:ascii="Arial" w:hAnsi="Arial" w:cs="Arial"/>
        </w:rPr>
        <w:t xml:space="preserve"> future </w:t>
      </w:r>
      <w:r w:rsidR="001628B1">
        <w:rPr>
          <w:rFonts w:ascii="Arial" w:hAnsi="Arial" w:cs="Arial"/>
        </w:rPr>
        <w:t xml:space="preserve">implementation </w:t>
      </w:r>
      <w:r w:rsidRPr="006C20D2">
        <w:rPr>
          <w:rFonts w:ascii="Arial" w:hAnsi="Arial" w:cs="Arial"/>
        </w:rPr>
        <w:t xml:space="preserve">projects. </w:t>
      </w:r>
    </w:p>
    <w:p w14:paraId="00D12F5F" w14:textId="733F4A14" w:rsidR="006C20D2" w:rsidRDefault="00BA4B35" w:rsidP="00C5035B">
      <w:pPr>
        <w:jc w:val="both"/>
        <w:rPr>
          <w:rFonts w:ascii="Arial" w:hAnsi="Arial" w:cs="Arial"/>
        </w:rPr>
      </w:pPr>
      <w:r>
        <w:rPr>
          <w:rFonts w:ascii="Arial" w:hAnsi="Arial" w:cs="Arial"/>
        </w:rPr>
        <w:t xml:space="preserve">The project requirements listed below will help ensure that the </w:t>
      </w:r>
      <w:r w:rsidRPr="00D060AC">
        <w:rPr>
          <w:rFonts w:ascii="Arial" w:hAnsi="Arial" w:cs="Arial"/>
          <w:highlight w:val="yellow"/>
        </w:rPr>
        <w:t>[Name of Government]</w:t>
      </w:r>
      <w:r>
        <w:rPr>
          <w:rFonts w:ascii="Arial" w:hAnsi="Arial" w:cs="Arial"/>
        </w:rPr>
        <w:t xml:space="preserve"> complete</w:t>
      </w:r>
      <w:r w:rsidR="00D060AC">
        <w:rPr>
          <w:rFonts w:ascii="Arial" w:hAnsi="Arial" w:cs="Arial"/>
        </w:rPr>
        <w:t>s</w:t>
      </w:r>
      <w:r>
        <w:rPr>
          <w:rFonts w:ascii="Arial" w:hAnsi="Arial" w:cs="Arial"/>
        </w:rPr>
        <w:t xml:space="preserve"> all of the requirements listed by USDOT for developing a complete CSAP: </w:t>
      </w:r>
      <w:hyperlink r:id="rId33" w:history="1">
        <w:r w:rsidRPr="00B268B8">
          <w:rPr>
            <w:rStyle w:val="Hyperlink"/>
          </w:rPr>
          <w:t>https://www.transportation.gov/sites/dot.gov/files/2026-03/SS4A-FY26-Self-Certification-Eligibility-Worksheet.pdf</w:t>
        </w:r>
      </w:hyperlink>
      <w:r>
        <w:rPr>
          <w:rFonts w:ascii="Arial" w:hAnsi="Arial" w:cs="Arial"/>
        </w:rPr>
        <w:t xml:space="preserve"> </w:t>
      </w:r>
    </w:p>
    <w:p w14:paraId="1759FD07" w14:textId="6BF9716B" w:rsidR="0062118C" w:rsidRPr="0062118C" w:rsidRDefault="003D1033" w:rsidP="0062118C">
      <w:pPr>
        <w:pStyle w:val="Heading2"/>
        <w:numPr>
          <w:ilvl w:val="1"/>
          <w:numId w:val="1"/>
        </w:numPr>
        <w:spacing w:before="100" w:beforeAutospacing="1" w:after="100" w:afterAutospacing="1" w:line="240" w:lineRule="auto"/>
        <w:ind w:left="0" w:firstLine="0"/>
        <w:jc w:val="both"/>
        <w:rPr>
          <w:rFonts w:ascii="Arial" w:hAnsi="Arial" w:cs="Arial"/>
        </w:rPr>
      </w:pPr>
      <w:bookmarkStart w:id="15" w:name="_Toc228197891"/>
      <w:r>
        <w:rPr>
          <w:rFonts w:ascii="Arial" w:hAnsi="Arial" w:cs="Arial"/>
        </w:rPr>
        <w:t xml:space="preserve">Project </w:t>
      </w:r>
      <w:r w:rsidR="0062118C">
        <w:rPr>
          <w:rFonts w:ascii="Arial" w:hAnsi="Arial" w:cs="Arial"/>
        </w:rPr>
        <w:t>Requirements</w:t>
      </w:r>
      <w:bookmarkEnd w:id="15"/>
    </w:p>
    <w:p w14:paraId="1AD84E5B" w14:textId="07100F8E" w:rsidR="00B64EDE" w:rsidRDefault="00C42C29" w:rsidP="00C5035B">
      <w:pPr>
        <w:jc w:val="both"/>
        <w:rPr>
          <w:rFonts w:ascii="Arial" w:hAnsi="Arial" w:cs="Arial"/>
        </w:rPr>
      </w:pPr>
      <w:r>
        <w:rPr>
          <w:rFonts w:ascii="Arial" w:hAnsi="Arial" w:cs="Arial"/>
        </w:rPr>
        <w:t>To de</w:t>
      </w:r>
      <w:r w:rsidR="003D1033">
        <w:rPr>
          <w:rFonts w:ascii="Arial" w:hAnsi="Arial" w:cs="Arial"/>
        </w:rPr>
        <w:t xml:space="preserve">velop </w:t>
      </w:r>
      <w:r w:rsidR="001901C3">
        <w:rPr>
          <w:rFonts w:ascii="Arial" w:hAnsi="Arial" w:cs="Arial"/>
        </w:rPr>
        <w:t xml:space="preserve">a </w:t>
      </w:r>
      <w:r w:rsidR="00690B43">
        <w:rPr>
          <w:rFonts w:ascii="Arial" w:hAnsi="Arial" w:cs="Arial"/>
        </w:rPr>
        <w:t>comprehensive</w:t>
      </w:r>
      <w:r w:rsidR="003D1033">
        <w:rPr>
          <w:rFonts w:ascii="Arial" w:hAnsi="Arial" w:cs="Arial"/>
        </w:rPr>
        <w:t xml:space="preserve"> and meaningful CSAP</w:t>
      </w:r>
      <w:r w:rsidR="0062118C">
        <w:rPr>
          <w:rFonts w:ascii="Arial" w:hAnsi="Arial" w:cs="Arial"/>
        </w:rPr>
        <w:t xml:space="preserve">, the </w:t>
      </w:r>
      <w:r w:rsidR="00912CB9">
        <w:rPr>
          <w:rFonts w:ascii="Arial" w:hAnsi="Arial" w:cs="Arial"/>
        </w:rPr>
        <w:t xml:space="preserve">selected </w:t>
      </w:r>
      <w:r w:rsidR="0062118C">
        <w:rPr>
          <w:rFonts w:ascii="Arial" w:hAnsi="Arial" w:cs="Arial"/>
        </w:rPr>
        <w:t>consultant will be responsible for</w:t>
      </w:r>
      <w:r w:rsidR="00690B43">
        <w:rPr>
          <w:rFonts w:ascii="Arial" w:hAnsi="Arial" w:cs="Arial"/>
        </w:rPr>
        <w:t xml:space="preserve"> overseeing three core project </w:t>
      </w:r>
      <w:r w:rsidR="007915A8">
        <w:rPr>
          <w:rFonts w:ascii="Arial" w:hAnsi="Arial" w:cs="Arial"/>
        </w:rPr>
        <w:t>tasks. These tasks include</w:t>
      </w:r>
      <w:r w:rsidR="00B64EDE">
        <w:rPr>
          <w:rFonts w:ascii="Arial" w:hAnsi="Arial" w:cs="Arial"/>
        </w:rPr>
        <w:t>:</w:t>
      </w:r>
    </w:p>
    <w:p w14:paraId="32E487EF" w14:textId="77777777" w:rsidR="00B64EDE" w:rsidRPr="00B64EDE" w:rsidRDefault="007915A8" w:rsidP="00C5035B">
      <w:pPr>
        <w:pStyle w:val="ListParagraph"/>
        <w:numPr>
          <w:ilvl w:val="0"/>
          <w:numId w:val="27"/>
        </w:numPr>
        <w:jc w:val="both"/>
        <w:rPr>
          <w:rFonts w:ascii="Arial" w:hAnsi="Arial" w:cs="Arial"/>
          <w:b/>
          <w:bCs/>
        </w:rPr>
      </w:pPr>
      <w:r w:rsidRPr="00B64EDE">
        <w:rPr>
          <w:rFonts w:ascii="Arial" w:hAnsi="Arial" w:cs="Arial"/>
        </w:rPr>
        <w:t>Overseeing project management &amp; administration</w:t>
      </w:r>
    </w:p>
    <w:p w14:paraId="1A289EAA" w14:textId="0F5190CA" w:rsidR="00B64EDE" w:rsidRPr="00B64EDE" w:rsidRDefault="007915A8" w:rsidP="00C5035B">
      <w:pPr>
        <w:pStyle w:val="ListParagraph"/>
        <w:numPr>
          <w:ilvl w:val="0"/>
          <w:numId w:val="27"/>
        </w:numPr>
        <w:jc w:val="both"/>
        <w:rPr>
          <w:rFonts w:ascii="Arial" w:hAnsi="Arial" w:cs="Arial"/>
          <w:b/>
          <w:bCs/>
        </w:rPr>
      </w:pPr>
      <w:r w:rsidRPr="00B64EDE">
        <w:rPr>
          <w:rFonts w:ascii="Arial" w:hAnsi="Arial" w:cs="Arial"/>
        </w:rPr>
        <w:t xml:space="preserve">Conducting </w:t>
      </w:r>
      <w:r w:rsidR="00F14BA7">
        <w:rPr>
          <w:rFonts w:ascii="Arial" w:hAnsi="Arial" w:cs="Arial"/>
        </w:rPr>
        <w:t xml:space="preserve">an </w:t>
      </w:r>
      <w:r w:rsidR="00F14BA7" w:rsidRPr="00B64EDE">
        <w:rPr>
          <w:rFonts w:ascii="Arial" w:hAnsi="Arial" w:cs="Arial"/>
        </w:rPr>
        <w:t>existing</w:t>
      </w:r>
      <w:r w:rsidRPr="00B64EDE">
        <w:rPr>
          <w:rFonts w:ascii="Arial" w:hAnsi="Arial" w:cs="Arial"/>
        </w:rPr>
        <w:t xml:space="preserve"> conditions inventory and analysis</w:t>
      </w:r>
    </w:p>
    <w:p w14:paraId="7F348E94" w14:textId="5B254805" w:rsidR="00B64EDE" w:rsidRDefault="007915A8" w:rsidP="00C5035B">
      <w:pPr>
        <w:pStyle w:val="ListParagraph"/>
        <w:numPr>
          <w:ilvl w:val="0"/>
          <w:numId w:val="27"/>
        </w:numPr>
        <w:jc w:val="both"/>
        <w:rPr>
          <w:rFonts w:ascii="Arial" w:hAnsi="Arial" w:cs="Arial"/>
          <w:b/>
          <w:bCs/>
        </w:rPr>
      </w:pPr>
      <w:r w:rsidRPr="00B64EDE">
        <w:rPr>
          <w:rFonts w:ascii="Arial" w:hAnsi="Arial" w:cs="Arial"/>
        </w:rPr>
        <w:t>Drafting plan recommendations and final deliverables</w:t>
      </w:r>
      <w:r w:rsidR="00B64EDE">
        <w:rPr>
          <w:rFonts w:ascii="Arial" w:hAnsi="Arial" w:cs="Arial"/>
        </w:rPr>
        <w:t xml:space="preserve">, including a final </w:t>
      </w:r>
      <w:r w:rsidR="00450DD8">
        <w:rPr>
          <w:rFonts w:ascii="Arial" w:hAnsi="Arial" w:cs="Arial"/>
        </w:rPr>
        <w:t>CSAP</w:t>
      </w:r>
      <w:r w:rsidR="00B64EDE">
        <w:rPr>
          <w:rFonts w:ascii="Arial" w:hAnsi="Arial" w:cs="Arial"/>
        </w:rPr>
        <w:t xml:space="preserve"> that will be released to the public</w:t>
      </w:r>
      <w:r w:rsidR="000A37CC">
        <w:rPr>
          <w:rFonts w:ascii="Arial" w:hAnsi="Arial" w:cs="Arial"/>
        </w:rPr>
        <w:t xml:space="preserve"> and adopted by </w:t>
      </w:r>
      <w:r w:rsidR="000A37CC" w:rsidRPr="000A37CC">
        <w:rPr>
          <w:rFonts w:ascii="Arial" w:hAnsi="Arial" w:cs="Arial"/>
          <w:highlight w:val="yellow"/>
        </w:rPr>
        <w:t>[insert jurisdictions adopting body (e.g</w:t>
      </w:r>
      <w:r w:rsidR="00692023">
        <w:rPr>
          <w:rFonts w:ascii="Arial" w:hAnsi="Arial" w:cs="Arial"/>
          <w:highlight w:val="yellow"/>
        </w:rPr>
        <w:t>.,</w:t>
      </w:r>
      <w:r w:rsidR="000A37CC" w:rsidRPr="000A37CC">
        <w:rPr>
          <w:rFonts w:ascii="Arial" w:hAnsi="Arial" w:cs="Arial"/>
          <w:highlight w:val="yellow"/>
        </w:rPr>
        <w:t xml:space="preserve"> City Council)]</w:t>
      </w:r>
      <w:r w:rsidR="000A37CC">
        <w:rPr>
          <w:rFonts w:ascii="Arial" w:hAnsi="Arial" w:cs="Arial"/>
        </w:rPr>
        <w:t xml:space="preserve">. </w:t>
      </w:r>
    </w:p>
    <w:p w14:paraId="134AD36F" w14:textId="58954297" w:rsidR="008A6134" w:rsidRPr="00B64EDE" w:rsidRDefault="007915A8" w:rsidP="00C5035B">
      <w:pPr>
        <w:jc w:val="both"/>
        <w:rPr>
          <w:rFonts w:ascii="Arial" w:hAnsi="Arial" w:cs="Arial"/>
          <w:b/>
          <w:bCs/>
        </w:rPr>
      </w:pPr>
      <w:r w:rsidRPr="00B64EDE">
        <w:rPr>
          <w:rFonts w:ascii="Arial" w:hAnsi="Arial" w:cs="Arial"/>
        </w:rPr>
        <w:t>Each major task is broken down into a series of sub-tasks as outlined below.</w:t>
      </w:r>
      <w:r w:rsidRPr="00B64EDE">
        <w:rPr>
          <w:rFonts w:ascii="Arial" w:hAnsi="Arial" w:cs="Arial"/>
          <w:b/>
          <w:bCs/>
        </w:rPr>
        <w:t xml:space="preserve"> </w:t>
      </w:r>
    </w:p>
    <w:p w14:paraId="691A719A" w14:textId="77163A2F" w:rsidR="007915A8" w:rsidRDefault="007915A8" w:rsidP="00C5035B">
      <w:pPr>
        <w:jc w:val="both"/>
        <w:rPr>
          <w:rFonts w:ascii="Arial" w:hAnsi="Arial" w:cs="Arial"/>
        </w:rPr>
      </w:pPr>
      <w:r w:rsidRPr="007915A8">
        <w:rPr>
          <w:rFonts w:ascii="Arial" w:hAnsi="Arial" w:cs="Arial"/>
          <w:highlight w:val="cyan"/>
        </w:rPr>
        <w:t xml:space="preserve">The format for Section 2.1 is just one way that governments can communicate scope of </w:t>
      </w:r>
      <w:r w:rsidR="00450DD8">
        <w:rPr>
          <w:rFonts w:ascii="Arial" w:hAnsi="Arial" w:cs="Arial"/>
          <w:highlight w:val="cyan"/>
        </w:rPr>
        <w:t>service</w:t>
      </w:r>
      <w:r w:rsidR="00450DD8" w:rsidRPr="007915A8">
        <w:rPr>
          <w:rFonts w:ascii="Arial" w:hAnsi="Arial" w:cs="Arial"/>
          <w:highlight w:val="cyan"/>
        </w:rPr>
        <w:t xml:space="preserve"> </w:t>
      </w:r>
      <w:r w:rsidRPr="007915A8">
        <w:rPr>
          <w:rFonts w:ascii="Arial" w:hAnsi="Arial" w:cs="Arial"/>
          <w:highlight w:val="cyan"/>
        </w:rPr>
        <w:t>requirements</w:t>
      </w:r>
      <w:r w:rsidR="00B64EDE">
        <w:rPr>
          <w:rFonts w:ascii="Arial" w:hAnsi="Arial" w:cs="Arial"/>
          <w:highlight w:val="cyan"/>
        </w:rPr>
        <w:t xml:space="preserve"> for this project</w:t>
      </w:r>
      <w:r w:rsidRPr="007915A8">
        <w:rPr>
          <w:rFonts w:ascii="Arial" w:hAnsi="Arial" w:cs="Arial"/>
          <w:highlight w:val="cyan"/>
        </w:rPr>
        <w:t xml:space="preserve">. Governments are encouraged to adjust this section to ensure that tasks are added or deleted </w:t>
      </w:r>
      <w:r>
        <w:rPr>
          <w:rFonts w:ascii="Arial" w:hAnsi="Arial" w:cs="Arial"/>
          <w:highlight w:val="cyan"/>
        </w:rPr>
        <w:t>for their</w:t>
      </w:r>
      <w:r w:rsidRPr="007915A8">
        <w:rPr>
          <w:rFonts w:ascii="Arial" w:hAnsi="Arial" w:cs="Arial"/>
          <w:highlight w:val="cyan"/>
        </w:rPr>
        <w:t xml:space="preserve"> context-specific needs.</w:t>
      </w:r>
      <w:r>
        <w:rPr>
          <w:rFonts w:ascii="Arial" w:hAnsi="Arial" w:cs="Arial"/>
        </w:rPr>
        <w:t xml:space="preserve"> </w:t>
      </w:r>
    </w:p>
    <w:p w14:paraId="1A9D3AAA" w14:textId="33655286" w:rsidR="00E3201A" w:rsidRPr="008A6134" w:rsidRDefault="00E3201A" w:rsidP="00C5035B">
      <w:pPr>
        <w:jc w:val="both"/>
        <w:rPr>
          <w:rFonts w:ascii="Arial" w:hAnsi="Arial" w:cs="Arial"/>
        </w:rPr>
      </w:pPr>
      <w:r w:rsidRPr="000B6679">
        <w:rPr>
          <w:rFonts w:ascii="Arial" w:hAnsi="Arial" w:cs="Arial"/>
          <w:highlight w:val="cyan"/>
        </w:rPr>
        <w:t>Ultimately, it is critical that your government clearly outline all the requirements that must be met to</w:t>
      </w:r>
      <w:r>
        <w:rPr>
          <w:rFonts w:ascii="Arial" w:hAnsi="Arial" w:cs="Arial"/>
        </w:rPr>
        <w:t xml:space="preserve"> </w:t>
      </w:r>
      <w:r w:rsidRPr="0092682F">
        <w:rPr>
          <w:rFonts w:ascii="Arial" w:hAnsi="Arial" w:cs="Arial"/>
          <w:highlight w:val="cyan"/>
        </w:rPr>
        <w:t xml:space="preserve">fulfill USDOT requirements for </w:t>
      </w:r>
      <w:r w:rsidR="0092682F" w:rsidRPr="0092682F">
        <w:rPr>
          <w:rFonts w:ascii="Arial" w:hAnsi="Arial" w:cs="Arial"/>
          <w:highlight w:val="cyan"/>
        </w:rPr>
        <w:t>a CSAP. This includes following and articulat</w:t>
      </w:r>
      <w:r w:rsidR="00191487">
        <w:rPr>
          <w:rFonts w:ascii="Arial" w:hAnsi="Arial" w:cs="Arial"/>
          <w:highlight w:val="cyan"/>
        </w:rPr>
        <w:t>ing</w:t>
      </w:r>
      <w:r w:rsidR="0092682F" w:rsidRPr="0092682F">
        <w:rPr>
          <w:rFonts w:ascii="Arial" w:hAnsi="Arial" w:cs="Arial"/>
          <w:highlight w:val="cyan"/>
        </w:rPr>
        <w:t xml:space="preserve"> all of the items listed in USDOT’s </w:t>
      </w:r>
      <w:hyperlink r:id="rId34" w:history="1">
        <w:r w:rsidR="0092682F" w:rsidRPr="0092682F">
          <w:rPr>
            <w:rStyle w:val="Hyperlink"/>
            <w:highlight w:val="cyan"/>
          </w:rPr>
          <w:t>SS4A FY26 Self-Certification Eligibility Worksheet</w:t>
        </w:r>
      </w:hyperlink>
      <w:r w:rsidR="0092682F" w:rsidRPr="0092682F">
        <w:rPr>
          <w:rFonts w:ascii="Arial" w:hAnsi="Arial" w:cs="Arial"/>
          <w:highlight w:val="cyan"/>
        </w:rPr>
        <w:t>.</w:t>
      </w:r>
      <w:r w:rsidR="0092682F">
        <w:rPr>
          <w:rFonts w:ascii="Arial" w:hAnsi="Arial" w:cs="Arial"/>
        </w:rPr>
        <w:t xml:space="preserve"> </w:t>
      </w:r>
      <w:r>
        <w:rPr>
          <w:rFonts w:ascii="Arial" w:hAnsi="Arial" w:cs="Arial"/>
        </w:rPr>
        <w:t xml:space="preserve"> </w:t>
      </w:r>
    </w:p>
    <w:p w14:paraId="532D11DC" w14:textId="77777777" w:rsidR="009429CC" w:rsidRDefault="009429CC">
      <w:pPr>
        <w:rPr>
          <w:rFonts w:ascii="Arial" w:hAnsi="Arial" w:cs="Arial"/>
          <w:b/>
          <w:bCs/>
        </w:rPr>
      </w:pPr>
      <w:r>
        <w:rPr>
          <w:rFonts w:ascii="Arial" w:hAnsi="Arial" w:cs="Arial"/>
          <w:b/>
          <w:bCs/>
        </w:rPr>
        <w:br w:type="page"/>
      </w:r>
    </w:p>
    <w:p w14:paraId="503A68D8" w14:textId="3C423662" w:rsidR="0062118C" w:rsidRDefault="0062118C" w:rsidP="00C5035B">
      <w:pPr>
        <w:jc w:val="both"/>
        <w:rPr>
          <w:rFonts w:ascii="Arial" w:hAnsi="Arial" w:cs="Arial"/>
          <w:b/>
          <w:bCs/>
        </w:rPr>
      </w:pPr>
      <w:r w:rsidRPr="00100E0B">
        <w:rPr>
          <w:rFonts w:ascii="Arial" w:hAnsi="Arial" w:cs="Arial"/>
          <w:b/>
          <w:bCs/>
        </w:rPr>
        <w:lastRenderedPageBreak/>
        <w:t>Task 1: Project Management &amp; Administration</w:t>
      </w:r>
    </w:p>
    <w:p w14:paraId="07044C45" w14:textId="7DC00D9F" w:rsidR="00E036F2" w:rsidRDefault="002F4452" w:rsidP="00C5035B">
      <w:pPr>
        <w:jc w:val="both"/>
        <w:rPr>
          <w:rFonts w:ascii="Arial" w:hAnsi="Arial" w:cs="Arial"/>
        </w:rPr>
      </w:pPr>
      <w:r w:rsidRPr="002F4452">
        <w:rPr>
          <w:rFonts w:ascii="Arial" w:hAnsi="Arial" w:cs="Arial"/>
        </w:rPr>
        <w:t xml:space="preserve">The selected consultant will be required to deliver the following project management deliverables to </w:t>
      </w:r>
      <w:r w:rsidR="00A93882">
        <w:rPr>
          <w:rFonts w:ascii="Arial" w:hAnsi="Arial" w:cs="Arial"/>
        </w:rPr>
        <w:t xml:space="preserve">the </w:t>
      </w:r>
      <w:r w:rsidRPr="002F4452">
        <w:rPr>
          <w:rFonts w:ascii="Arial" w:hAnsi="Arial" w:cs="Arial"/>
          <w:highlight w:val="yellow"/>
        </w:rPr>
        <w:t>[Name of Government]</w:t>
      </w:r>
      <w:r w:rsidR="00A93882">
        <w:rPr>
          <w:rFonts w:ascii="Arial" w:hAnsi="Arial" w:cs="Arial"/>
        </w:rPr>
        <w:t>’s appointed Project Manager</w:t>
      </w:r>
      <w:r w:rsidR="007056F8">
        <w:rPr>
          <w:rFonts w:ascii="Arial" w:hAnsi="Arial" w:cs="Arial"/>
        </w:rPr>
        <w:t xml:space="preserve"> (PM)</w:t>
      </w:r>
      <w:r w:rsidR="00E036F2">
        <w:rPr>
          <w:rFonts w:ascii="Arial" w:hAnsi="Arial" w:cs="Arial"/>
        </w:rPr>
        <w:t xml:space="preserve"> to ensure the </w:t>
      </w:r>
      <w:r w:rsidR="00E036F2" w:rsidRPr="002F4452">
        <w:rPr>
          <w:rFonts w:ascii="Arial" w:hAnsi="Arial" w:cs="Arial"/>
          <w:highlight w:val="yellow"/>
        </w:rPr>
        <w:t>[Name of Government]</w:t>
      </w:r>
      <w:r w:rsidR="00E036F2">
        <w:rPr>
          <w:rFonts w:ascii="Arial" w:hAnsi="Arial" w:cs="Arial"/>
        </w:rPr>
        <w:t xml:space="preserve"> can track and report progress to internal and external stakeholders. </w:t>
      </w:r>
      <w:r w:rsidR="00850B52" w:rsidRPr="00221D02">
        <w:rPr>
          <w:rFonts w:ascii="Arial" w:hAnsi="Arial" w:cs="Arial"/>
          <w:highlight w:val="cyan"/>
        </w:rPr>
        <w:t xml:space="preserve">Adjust this language if your project is </w:t>
      </w:r>
      <w:r w:rsidR="00611569" w:rsidRPr="00221D02">
        <w:rPr>
          <w:rFonts w:ascii="Arial" w:hAnsi="Arial" w:cs="Arial"/>
          <w:highlight w:val="cyan"/>
        </w:rPr>
        <w:t>managed</w:t>
      </w:r>
      <w:r w:rsidR="00850B52" w:rsidRPr="00221D02">
        <w:rPr>
          <w:rFonts w:ascii="Arial" w:hAnsi="Arial" w:cs="Arial"/>
          <w:highlight w:val="cyan"/>
        </w:rPr>
        <w:t xml:space="preserve"> by a task force or committee rather than a dedicated PM. </w:t>
      </w:r>
      <w:r w:rsidR="00AF2078">
        <w:rPr>
          <w:rFonts w:ascii="Arial" w:hAnsi="Arial" w:cs="Arial"/>
          <w:highlight w:val="cyan"/>
        </w:rPr>
        <w:t xml:space="preserve">Please also adjust if your project is being implemented by a coalition of different government agencies. </w:t>
      </w:r>
      <w:r w:rsidR="00197E30" w:rsidRPr="00221D02">
        <w:rPr>
          <w:rFonts w:ascii="Arial" w:hAnsi="Arial" w:cs="Arial"/>
          <w:highlight w:val="cyan"/>
        </w:rPr>
        <w:t>Additional adjustments may also need to be made for Tasks 1</w:t>
      </w:r>
      <w:r w:rsidR="00197E30" w:rsidRPr="00AF2078">
        <w:rPr>
          <w:rFonts w:ascii="Arial" w:hAnsi="Arial" w:cs="Arial"/>
          <w:highlight w:val="cyan"/>
        </w:rPr>
        <w:t>.1-1.</w:t>
      </w:r>
      <w:r w:rsidR="00AF2078" w:rsidRPr="00AF2078">
        <w:rPr>
          <w:rFonts w:ascii="Arial" w:hAnsi="Arial" w:cs="Arial"/>
          <w:highlight w:val="cyan"/>
        </w:rPr>
        <w:t>4.</w:t>
      </w:r>
      <w:r w:rsidR="00AF2078">
        <w:rPr>
          <w:rFonts w:ascii="Arial" w:hAnsi="Arial" w:cs="Arial"/>
        </w:rPr>
        <w:t xml:space="preserve">  </w:t>
      </w:r>
    </w:p>
    <w:p w14:paraId="6BD4FFB5" w14:textId="725A232C" w:rsidR="0062118C" w:rsidRDefault="0062118C" w:rsidP="0047058A">
      <w:pPr>
        <w:jc w:val="both"/>
        <w:rPr>
          <w:rFonts w:ascii="Arial" w:hAnsi="Arial" w:cs="Arial"/>
          <w:b/>
          <w:bCs/>
        </w:rPr>
      </w:pPr>
      <w:r w:rsidRPr="00B06833">
        <w:rPr>
          <w:rFonts w:ascii="Arial" w:hAnsi="Arial" w:cs="Arial"/>
          <w:b/>
          <w:bCs/>
        </w:rPr>
        <w:t xml:space="preserve">Task 1.1: Project Management </w:t>
      </w:r>
    </w:p>
    <w:p w14:paraId="2487D140" w14:textId="64F08F90" w:rsidR="001D058D" w:rsidRPr="001D058D" w:rsidRDefault="001D058D" w:rsidP="0047058A">
      <w:pPr>
        <w:jc w:val="both"/>
        <w:rPr>
          <w:rFonts w:ascii="Arial" w:hAnsi="Arial" w:cs="Arial"/>
        </w:rPr>
      </w:pPr>
      <w:r w:rsidRPr="001D058D">
        <w:rPr>
          <w:rFonts w:ascii="Arial" w:hAnsi="Arial" w:cs="Arial"/>
        </w:rPr>
        <w:t xml:space="preserve">The selected consultant will provide proactive project management to ensure the CSAP is delivered on schedule, within budget, and </w:t>
      </w:r>
      <w:r w:rsidR="0014752C">
        <w:rPr>
          <w:rFonts w:ascii="Arial" w:hAnsi="Arial" w:cs="Arial"/>
        </w:rPr>
        <w:t xml:space="preserve">in alignment </w:t>
      </w:r>
      <w:r w:rsidRPr="001D058D">
        <w:rPr>
          <w:rFonts w:ascii="Arial" w:hAnsi="Arial" w:cs="Arial"/>
        </w:rPr>
        <w:t xml:space="preserve">with project goals. This includes </w:t>
      </w:r>
      <w:r w:rsidR="00734718">
        <w:rPr>
          <w:rFonts w:ascii="Arial" w:hAnsi="Arial" w:cs="Arial"/>
        </w:rPr>
        <w:t xml:space="preserve">setting up a project kick-off meeting with relevant stakeholders, </w:t>
      </w:r>
      <w:r w:rsidRPr="001D058D">
        <w:rPr>
          <w:rFonts w:ascii="Arial" w:hAnsi="Arial" w:cs="Arial"/>
        </w:rPr>
        <w:t>maintaining a clear and up-to-date project schedule, tracking progress against key milestones, identifying and addressing risks or delays, and ensuring timely completion of action items.</w:t>
      </w:r>
    </w:p>
    <w:p w14:paraId="09735134" w14:textId="7C5109D9" w:rsidR="001D058D" w:rsidRPr="001D058D" w:rsidRDefault="001D058D" w:rsidP="0047058A">
      <w:pPr>
        <w:jc w:val="both"/>
        <w:rPr>
          <w:rFonts w:ascii="Arial" w:hAnsi="Arial" w:cs="Arial"/>
        </w:rPr>
      </w:pPr>
      <w:r w:rsidRPr="001D058D">
        <w:rPr>
          <w:rFonts w:ascii="Arial" w:hAnsi="Arial" w:cs="Arial"/>
        </w:rPr>
        <w:t xml:space="preserve">The consultant will support effective coordination with the </w:t>
      </w:r>
      <w:r w:rsidR="00AE17CC">
        <w:rPr>
          <w:rFonts w:ascii="Arial" w:hAnsi="Arial" w:cs="Arial"/>
        </w:rPr>
        <w:t>PM</w:t>
      </w:r>
      <w:r w:rsidRPr="001D058D">
        <w:rPr>
          <w:rFonts w:ascii="Arial" w:hAnsi="Arial" w:cs="Arial"/>
        </w:rPr>
        <w:t xml:space="preserve"> and other </w:t>
      </w:r>
      <w:r w:rsidR="007D76A4">
        <w:rPr>
          <w:rFonts w:ascii="Arial" w:hAnsi="Arial" w:cs="Arial"/>
        </w:rPr>
        <w:t xml:space="preserve">key </w:t>
      </w:r>
      <w:r w:rsidRPr="001D058D">
        <w:rPr>
          <w:rFonts w:ascii="Arial" w:hAnsi="Arial" w:cs="Arial"/>
        </w:rPr>
        <w:t>stakeholders through regular communication</w:t>
      </w:r>
      <w:r w:rsidR="007D76A4">
        <w:rPr>
          <w:rFonts w:ascii="Arial" w:hAnsi="Arial" w:cs="Arial"/>
        </w:rPr>
        <w:t xml:space="preserve"> and standing meetings</w:t>
      </w:r>
      <w:r w:rsidRPr="001D058D">
        <w:rPr>
          <w:rFonts w:ascii="Arial" w:hAnsi="Arial" w:cs="Arial"/>
        </w:rPr>
        <w:t>, ensuring that project status, decisions, and next steps are clearly understood. The consultant will also prepare and equip the PM and other designated staff to deliver clear, accurate, and timely updates to leadership and governing bodies, as needed.</w:t>
      </w:r>
    </w:p>
    <w:p w14:paraId="25C7DC2A" w14:textId="5D302210" w:rsidR="001D058D" w:rsidRDefault="001D058D" w:rsidP="0047058A">
      <w:pPr>
        <w:jc w:val="both"/>
        <w:rPr>
          <w:rFonts w:ascii="Arial" w:hAnsi="Arial" w:cs="Arial"/>
        </w:rPr>
      </w:pPr>
      <w:r w:rsidRPr="001D058D">
        <w:rPr>
          <w:rFonts w:ascii="Arial" w:hAnsi="Arial" w:cs="Arial"/>
        </w:rPr>
        <w:t>Throughout the project lifecycle, the consultant will facilitate productive meetings, provide strategic and administrative support for required engagements (</w:t>
      </w:r>
      <w:r w:rsidRPr="0083107A">
        <w:rPr>
          <w:rFonts w:ascii="Arial" w:hAnsi="Arial" w:cs="Arial"/>
          <w:highlight w:val="yellow"/>
        </w:rPr>
        <w:t>e.g., City Council or Task Force meetings</w:t>
      </w:r>
      <w:r w:rsidRPr="001D058D">
        <w:rPr>
          <w:rFonts w:ascii="Arial" w:hAnsi="Arial" w:cs="Arial"/>
        </w:rPr>
        <w:t>), and ensure that all project management activities contribute to efficient decision-making and successful project delivery.</w:t>
      </w:r>
    </w:p>
    <w:p w14:paraId="05E6E840" w14:textId="68FBECD3" w:rsidR="00C9049C" w:rsidRPr="00B06833" w:rsidRDefault="002120A4" w:rsidP="0047058A">
      <w:pPr>
        <w:jc w:val="both"/>
        <w:rPr>
          <w:rFonts w:ascii="Arial" w:hAnsi="Arial" w:cs="Arial"/>
        </w:rPr>
      </w:pPr>
      <w:r w:rsidRPr="001042EA">
        <w:rPr>
          <w:rFonts w:ascii="Arial" w:hAnsi="Arial" w:cs="Arial"/>
          <w:highlight w:val="cyan"/>
        </w:rPr>
        <w:t>Include other additional responsibilities that may be required</w:t>
      </w:r>
      <w:r w:rsidR="007D76A4">
        <w:rPr>
          <w:rFonts w:ascii="Arial" w:hAnsi="Arial" w:cs="Arial"/>
          <w:highlight w:val="cyan"/>
        </w:rPr>
        <w:t xml:space="preserve"> for this project</w:t>
      </w:r>
      <w:r w:rsidR="001042EA" w:rsidRPr="001042EA">
        <w:rPr>
          <w:rFonts w:ascii="Arial" w:hAnsi="Arial" w:cs="Arial"/>
          <w:highlight w:val="cyan"/>
        </w:rPr>
        <w:t xml:space="preserve">. </w:t>
      </w:r>
    </w:p>
    <w:p w14:paraId="69BA6C0C" w14:textId="0AACB311" w:rsidR="00D77F58" w:rsidRDefault="0062118C" w:rsidP="0047058A">
      <w:pPr>
        <w:jc w:val="both"/>
        <w:rPr>
          <w:rFonts w:ascii="Arial" w:hAnsi="Arial" w:cs="Arial"/>
        </w:rPr>
      </w:pPr>
      <w:r w:rsidRPr="00AA4C43">
        <w:rPr>
          <w:rFonts w:ascii="Arial" w:hAnsi="Arial" w:cs="Arial"/>
          <w:b/>
          <w:bCs/>
        </w:rPr>
        <w:t xml:space="preserve">Task 1.2: </w:t>
      </w:r>
      <w:r w:rsidR="001D2927">
        <w:rPr>
          <w:rFonts w:ascii="Arial" w:hAnsi="Arial" w:cs="Arial"/>
          <w:b/>
          <w:bCs/>
        </w:rPr>
        <w:t xml:space="preserve">Performance Monitoring, </w:t>
      </w:r>
      <w:r w:rsidR="004609B1">
        <w:rPr>
          <w:rFonts w:ascii="Arial" w:hAnsi="Arial" w:cs="Arial"/>
          <w:b/>
          <w:bCs/>
        </w:rPr>
        <w:t>Reporting</w:t>
      </w:r>
      <w:r w:rsidRPr="00AA4C43">
        <w:rPr>
          <w:rFonts w:ascii="Arial" w:hAnsi="Arial" w:cs="Arial"/>
          <w:b/>
          <w:bCs/>
        </w:rPr>
        <w:t xml:space="preserve"> and Invoicing</w:t>
      </w:r>
    </w:p>
    <w:p w14:paraId="2F499474" w14:textId="2475AA07" w:rsidR="00D77F58" w:rsidRPr="00B06833" w:rsidRDefault="00D77F58" w:rsidP="0047058A">
      <w:pPr>
        <w:jc w:val="both"/>
        <w:rPr>
          <w:rFonts w:ascii="Arial" w:hAnsi="Arial" w:cs="Arial"/>
        </w:rPr>
      </w:pPr>
      <w:r w:rsidRPr="00B151E1">
        <w:rPr>
          <w:rFonts w:ascii="Arial" w:hAnsi="Arial" w:cs="Arial"/>
        </w:rPr>
        <w:t xml:space="preserve">The selected consultant will support ongoing performance monitoring and transparent reporting, with performance indicators developed collaboratively with the </w:t>
      </w:r>
      <w:r w:rsidR="000A44D0">
        <w:rPr>
          <w:rFonts w:ascii="Arial" w:hAnsi="Arial" w:cs="Arial"/>
        </w:rPr>
        <w:t>PM</w:t>
      </w:r>
      <w:r w:rsidRPr="00B151E1">
        <w:rPr>
          <w:rFonts w:ascii="Arial" w:hAnsi="Arial" w:cs="Arial"/>
        </w:rPr>
        <w:t xml:space="preserve"> following contract award. The consultant will be accountable for clear communication, proactive risk identification and mitigation, and maintaining consistent visibility into project progress and outcomes.</w:t>
      </w:r>
    </w:p>
    <w:p w14:paraId="414894A2" w14:textId="511BA676" w:rsidR="00AA4C43" w:rsidRDefault="00397844" w:rsidP="0047058A">
      <w:pPr>
        <w:jc w:val="both"/>
        <w:rPr>
          <w:rFonts w:ascii="Arial" w:hAnsi="Arial" w:cs="Arial"/>
        </w:rPr>
      </w:pPr>
      <w:r w:rsidRPr="00397844">
        <w:rPr>
          <w:rFonts w:ascii="Arial" w:hAnsi="Arial" w:cs="Arial"/>
        </w:rPr>
        <w:t>To ensure</w:t>
      </w:r>
      <w:r>
        <w:rPr>
          <w:rFonts w:ascii="Arial" w:hAnsi="Arial" w:cs="Arial"/>
          <w:b/>
          <w:bCs/>
        </w:rPr>
        <w:t xml:space="preserve"> </w:t>
      </w:r>
      <w:r w:rsidR="00221D02" w:rsidRPr="00221D02">
        <w:rPr>
          <w:rFonts w:ascii="Arial" w:hAnsi="Arial" w:cs="Arial"/>
        </w:rPr>
        <w:t>the</w:t>
      </w:r>
      <w:r w:rsidR="00221D02">
        <w:rPr>
          <w:rFonts w:ascii="Arial" w:hAnsi="Arial" w:cs="Arial"/>
          <w:b/>
          <w:bCs/>
        </w:rPr>
        <w:t xml:space="preserve">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xml:space="preserve"> and Federal Highway Administration (FHWA) expectations are clear and upheld throughout the study, the selected consultant is to abide by and report on project performance measures set </w:t>
      </w:r>
      <w:r w:rsidR="003D6C94">
        <w:rPr>
          <w:rFonts w:ascii="Arial" w:hAnsi="Arial" w:cs="Arial"/>
        </w:rPr>
        <w:t>in the contract</w:t>
      </w:r>
      <w:r>
        <w:rPr>
          <w:rFonts w:ascii="Arial" w:hAnsi="Arial" w:cs="Arial"/>
        </w:rPr>
        <w:t>.</w:t>
      </w:r>
      <w:r w:rsidR="00871FAE">
        <w:rPr>
          <w:rFonts w:ascii="Arial" w:hAnsi="Arial" w:cs="Arial"/>
        </w:rPr>
        <w:t xml:space="preserve"> </w:t>
      </w:r>
      <w:r w:rsidR="00244AAF" w:rsidRPr="00FE6349">
        <w:rPr>
          <w:rFonts w:ascii="Arial" w:hAnsi="Arial" w:cs="Arial"/>
          <w:highlight w:val="cyan"/>
        </w:rPr>
        <w:t xml:space="preserve">We strongly </w:t>
      </w:r>
      <w:r w:rsidR="00FE6349" w:rsidRPr="00FE6349">
        <w:rPr>
          <w:rFonts w:ascii="Arial" w:hAnsi="Arial" w:cs="Arial"/>
          <w:highlight w:val="cyan"/>
        </w:rPr>
        <w:t>encourage</w:t>
      </w:r>
      <w:r w:rsidR="00244AAF" w:rsidRPr="00FE6349">
        <w:rPr>
          <w:rFonts w:ascii="Arial" w:hAnsi="Arial" w:cs="Arial"/>
          <w:highlight w:val="cyan"/>
        </w:rPr>
        <w:t xml:space="preserve"> governments to review their grant agreements and note any specific reporting requirements for their award here. This may require you to adjust </w:t>
      </w:r>
      <w:r w:rsidR="00FE6349" w:rsidRPr="00FE6349">
        <w:rPr>
          <w:rFonts w:ascii="Arial" w:hAnsi="Arial" w:cs="Arial"/>
          <w:highlight w:val="cyan"/>
        </w:rPr>
        <w:t>some of the preceding languag</w:t>
      </w:r>
      <w:r w:rsidR="00FE6349" w:rsidRPr="00871FAE">
        <w:rPr>
          <w:rFonts w:ascii="Arial" w:hAnsi="Arial" w:cs="Arial"/>
          <w:highlight w:val="cyan"/>
        </w:rPr>
        <w:t xml:space="preserve">e. </w:t>
      </w:r>
      <w:r w:rsidR="00871FAE" w:rsidRPr="00871FAE">
        <w:rPr>
          <w:rFonts w:ascii="Arial" w:hAnsi="Arial" w:cs="Arial"/>
          <w:highlight w:val="cyan"/>
        </w:rPr>
        <w:t>For example, t</w:t>
      </w:r>
      <w:r w:rsidR="0038371F" w:rsidRPr="00871FAE">
        <w:rPr>
          <w:rFonts w:ascii="Arial" w:hAnsi="Arial" w:cs="Arial"/>
          <w:highlight w:val="cyan"/>
        </w:rPr>
        <w:t>his might include requiring the consultant to submit a quarterly report detail</w:t>
      </w:r>
      <w:r w:rsidR="00777378">
        <w:rPr>
          <w:rFonts w:ascii="Arial" w:hAnsi="Arial" w:cs="Arial"/>
          <w:highlight w:val="cyan"/>
        </w:rPr>
        <w:t>ing</w:t>
      </w:r>
      <w:r w:rsidR="0038371F" w:rsidRPr="00871FAE">
        <w:rPr>
          <w:rFonts w:ascii="Arial" w:hAnsi="Arial" w:cs="Arial"/>
          <w:highlight w:val="cyan"/>
        </w:rPr>
        <w:t xml:space="preserve"> project </w:t>
      </w:r>
      <w:r w:rsidR="00871FAE" w:rsidRPr="00871FAE">
        <w:rPr>
          <w:rFonts w:ascii="Arial" w:hAnsi="Arial" w:cs="Arial"/>
          <w:highlight w:val="cyan"/>
        </w:rPr>
        <w:t>performance and a final grant performance report at the end of the project.</w:t>
      </w:r>
      <w:r w:rsidR="00871FAE">
        <w:rPr>
          <w:rFonts w:ascii="Arial" w:hAnsi="Arial" w:cs="Arial"/>
        </w:rPr>
        <w:t xml:space="preserve"> </w:t>
      </w:r>
    </w:p>
    <w:p w14:paraId="066E7E31" w14:textId="4048C301" w:rsidR="0048738D" w:rsidRPr="00AA4C43" w:rsidRDefault="00221D02" w:rsidP="0047058A">
      <w:pPr>
        <w:jc w:val="both"/>
        <w:rPr>
          <w:rFonts w:ascii="Arial" w:hAnsi="Arial" w:cs="Arial"/>
          <w:b/>
          <w:bCs/>
        </w:rPr>
      </w:pPr>
      <w:r>
        <w:rPr>
          <w:rFonts w:ascii="Arial" w:hAnsi="Arial" w:cs="Arial"/>
        </w:rPr>
        <w:t>In addition, i</w:t>
      </w:r>
      <w:r w:rsidR="0048738D">
        <w:rPr>
          <w:rFonts w:ascii="Arial" w:hAnsi="Arial" w:cs="Arial"/>
        </w:rPr>
        <w:t xml:space="preserve">nvoices must also be submitted to the PM on </w:t>
      </w:r>
      <w:r w:rsidR="0048738D" w:rsidRPr="00BD5AA7">
        <w:rPr>
          <w:rFonts w:ascii="Arial" w:hAnsi="Arial" w:cs="Arial"/>
          <w:highlight w:val="yellow"/>
        </w:rPr>
        <w:t xml:space="preserve">[insert </w:t>
      </w:r>
      <w:r w:rsidR="00BD5AA7" w:rsidRPr="00BD5AA7">
        <w:rPr>
          <w:rFonts w:ascii="Arial" w:hAnsi="Arial" w:cs="Arial"/>
          <w:highlight w:val="yellow"/>
        </w:rPr>
        <w:t>frequency]</w:t>
      </w:r>
      <w:r w:rsidR="00BD5AA7">
        <w:rPr>
          <w:rFonts w:ascii="Arial" w:hAnsi="Arial" w:cs="Arial"/>
        </w:rPr>
        <w:t xml:space="preserve"> via </w:t>
      </w:r>
      <w:r w:rsidR="00BD5AA7" w:rsidRPr="00BD5AA7">
        <w:rPr>
          <w:rFonts w:ascii="Arial" w:hAnsi="Arial" w:cs="Arial"/>
          <w:highlight w:val="yellow"/>
        </w:rPr>
        <w:t>[insert means of collection (e.g</w:t>
      </w:r>
      <w:r w:rsidR="00692023">
        <w:rPr>
          <w:rFonts w:ascii="Arial" w:hAnsi="Arial" w:cs="Arial"/>
          <w:highlight w:val="yellow"/>
        </w:rPr>
        <w:t>.,</w:t>
      </w:r>
      <w:r w:rsidR="00BD5AA7" w:rsidRPr="00BD5AA7">
        <w:rPr>
          <w:rFonts w:ascii="Arial" w:hAnsi="Arial" w:cs="Arial"/>
          <w:highlight w:val="yellow"/>
        </w:rPr>
        <w:t xml:space="preserve"> email)]</w:t>
      </w:r>
      <w:r w:rsidR="00BD5AA7">
        <w:rPr>
          <w:rFonts w:ascii="Arial" w:hAnsi="Arial" w:cs="Arial"/>
        </w:rPr>
        <w:t xml:space="preserve">. </w:t>
      </w:r>
    </w:p>
    <w:p w14:paraId="24D0845F" w14:textId="77777777" w:rsidR="00EC3C18" w:rsidRDefault="00EC3C18">
      <w:pPr>
        <w:rPr>
          <w:rFonts w:ascii="Arial" w:hAnsi="Arial" w:cs="Arial"/>
          <w:b/>
          <w:bCs/>
        </w:rPr>
      </w:pPr>
      <w:r>
        <w:rPr>
          <w:rFonts w:ascii="Arial" w:hAnsi="Arial" w:cs="Arial"/>
          <w:b/>
          <w:bCs/>
        </w:rPr>
        <w:br w:type="page"/>
      </w:r>
    </w:p>
    <w:p w14:paraId="1509CEEE" w14:textId="21571515" w:rsidR="0062118C" w:rsidRDefault="0062118C" w:rsidP="0047058A">
      <w:pPr>
        <w:jc w:val="both"/>
        <w:rPr>
          <w:rFonts w:ascii="Arial" w:hAnsi="Arial" w:cs="Arial"/>
          <w:b/>
          <w:bCs/>
        </w:rPr>
      </w:pPr>
      <w:r w:rsidRPr="004F1863">
        <w:rPr>
          <w:rFonts w:ascii="Arial" w:hAnsi="Arial" w:cs="Arial"/>
          <w:b/>
          <w:bCs/>
        </w:rPr>
        <w:lastRenderedPageBreak/>
        <w:t xml:space="preserve">Task 1.3: </w:t>
      </w:r>
      <w:r w:rsidR="00944BFB">
        <w:rPr>
          <w:rFonts w:ascii="Arial" w:hAnsi="Arial" w:cs="Arial"/>
          <w:b/>
          <w:bCs/>
        </w:rPr>
        <w:t>Steering Committee Facilitation</w:t>
      </w:r>
    </w:p>
    <w:p w14:paraId="67457A8A" w14:textId="7B490B71" w:rsidR="00DF376E" w:rsidRDefault="00F3782D" w:rsidP="0047058A">
      <w:pPr>
        <w:jc w:val="both"/>
        <w:rPr>
          <w:rFonts w:ascii="Arial" w:hAnsi="Arial" w:cs="Arial"/>
          <w:highlight w:val="cyan"/>
        </w:rPr>
      </w:pPr>
      <w:r>
        <w:rPr>
          <w:rFonts w:ascii="Arial" w:hAnsi="Arial" w:cs="Arial"/>
          <w:highlight w:val="cyan"/>
        </w:rPr>
        <w:t>Per USDOT requirements, y</w:t>
      </w:r>
      <w:r w:rsidR="009954CF">
        <w:rPr>
          <w:rFonts w:ascii="Arial" w:hAnsi="Arial" w:cs="Arial"/>
          <w:highlight w:val="cyan"/>
        </w:rPr>
        <w:t>our government must establish a</w:t>
      </w:r>
      <w:r w:rsidR="00A63E9C" w:rsidRPr="00E03DB3">
        <w:rPr>
          <w:rFonts w:ascii="Arial" w:hAnsi="Arial" w:cs="Arial"/>
          <w:highlight w:val="cyan"/>
        </w:rPr>
        <w:t xml:space="preserve"> </w:t>
      </w:r>
      <w:hyperlink r:id="rId35" w:history="1">
        <w:r w:rsidR="00944BFB" w:rsidRPr="00EC6C0C">
          <w:rPr>
            <w:rStyle w:val="Hyperlink"/>
            <w:highlight w:val="cyan"/>
          </w:rPr>
          <w:t>steering committee or task force</w:t>
        </w:r>
      </w:hyperlink>
      <w:r w:rsidR="00944BFB" w:rsidRPr="00E03DB3">
        <w:rPr>
          <w:rFonts w:ascii="Arial" w:hAnsi="Arial" w:cs="Arial"/>
          <w:highlight w:val="cyan"/>
        </w:rPr>
        <w:t xml:space="preserve"> to </w:t>
      </w:r>
      <w:r w:rsidR="003C0E93" w:rsidRPr="00E03DB3">
        <w:rPr>
          <w:rFonts w:ascii="Arial" w:hAnsi="Arial" w:cs="Arial"/>
          <w:highlight w:val="cyan"/>
        </w:rPr>
        <w:t>oversee this work</w:t>
      </w:r>
      <w:r w:rsidR="009954CF">
        <w:rPr>
          <w:rFonts w:ascii="Arial" w:hAnsi="Arial" w:cs="Arial"/>
          <w:highlight w:val="cyan"/>
        </w:rPr>
        <w:t xml:space="preserve">. </w:t>
      </w:r>
      <w:r w:rsidR="00E24521">
        <w:rPr>
          <w:rFonts w:ascii="Arial" w:hAnsi="Arial" w:cs="Arial"/>
          <w:highlight w:val="cyan"/>
        </w:rPr>
        <w:t>This steering committee or task force should include both decision-makers and on-the-ground perspectives from within your government and community</w:t>
      </w:r>
      <w:r w:rsidR="00E24521" w:rsidRPr="00AA2991">
        <w:rPr>
          <w:rFonts w:ascii="Arial" w:hAnsi="Arial" w:cs="Arial"/>
          <w:highlight w:val="cyan"/>
        </w:rPr>
        <w:t xml:space="preserve">. </w:t>
      </w:r>
      <w:r w:rsidR="00AA2991" w:rsidRPr="00AA2991">
        <w:rPr>
          <w:rFonts w:ascii="Arial" w:hAnsi="Arial" w:cs="Arial"/>
          <w:highlight w:val="cyan"/>
        </w:rPr>
        <w:t>You want a mix of people who can plan, fund, design, implement, and reflect community needs.</w:t>
      </w:r>
      <w:r w:rsidR="00AA2991">
        <w:rPr>
          <w:rFonts w:ascii="Arial" w:hAnsi="Arial" w:cs="Arial"/>
          <w:highlight w:val="cyan"/>
        </w:rPr>
        <w:t xml:space="preserve"> This include</w:t>
      </w:r>
      <w:r w:rsidR="00794BCA">
        <w:rPr>
          <w:rFonts w:ascii="Arial" w:hAnsi="Arial" w:cs="Arial"/>
          <w:highlight w:val="cyan"/>
        </w:rPr>
        <w:t>s</w:t>
      </w:r>
      <w:r w:rsidR="00AA2991">
        <w:rPr>
          <w:rFonts w:ascii="Arial" w:hAnsi="Arial" w:cs="Arial"/>
          <w:highlight w:val="cyan"/>
        </w:rPr>
        <w:t>, but is not limited to</w:t>
      </w:r>
      <w:r w:rsidR="00DF376E">
        <w:rPr>
          <w:rFonts w:ascii="Arial" w:hAnsi="Arial" w:cs="Arial"/>
          <w:highlight w:val="cyan"/>
        </w:rPr>
        <w:t xml:space="preserve">: </w:t>
      </w:r>
    </w:p>
    <w:p w14:paraId="1CD1CC3F"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C</w:t>
      </w:r>
      <w:r w:rsidR="00AA2991" w:rsidRPr="00DF376E">
        <w:rPr>
          <w:rFonts w:ascii="Arial" w:hAnsi="Arial" w:cs="Arial"/>
          <w:highlight w:val="cyan"/>
        </w:rPr>
        <w:t>ore city leadership (mayor’s office, city manager’s office, etc.)</w:t>
      </w:r>
    </w:p>
    <w:p w14:paraId="5CC3EB9C" w14:textId="44509881"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Public works, t</w:t>
      </w:r>
      <w:r w:rsidRPr="00DF376E">
        <w:rPr>
          <w:rFonts w:ascii="Arial" w:hAnsi="Arial" w:cs="Arial"/>
          <w:highlight w:val="cyan"/>
        </w:rPr>
        <w:t>ransportation</w:t>
      </w:r>
      <w:r w:rsidR="00E47CD1" w:rsidRPr="00DF376E">
        <w:rPr>
          <w:rFonts w:ascii="Arial" w:hAnsi="Arial" w:cs="Arial"/>
          <w:highlight w:val="cyan"/>
        </w:rPr>
        <w:t xml:space="preserve"> and</w:t>
      </w:r>
      <w:r>
        <w:rPr>
          <w:rFonts w:ascii="Arial" w:hAnsi="Arial" w:cs="Arial"/>
          <w:highlight w:val="cyan"/>
        </w:rPr>
        <w:t>/or</w:t>
      </w:r>
      <w:r w:rsidR="00E47CD1" w:rsidRPr="00DF376E">
        <w:rPr>
          <w:rFonts w:ascii="Arial" w:hAnsi="Arial" w:cs="Arial"/>
          <w:highlight w:val="cyan"/>
        </w:rPr>
        <w:t xml:space="preserve"> infrastructure staff within your government</w:t>
      </w:r>
    </w:p>
    <w:p w14:paraId="6A8E322F"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w:t>
      </w:r>
      <w:r w:rsidR="00E47CD1" w:rsidRPr="00DF376E">
        <w:rPr>
          <w:rFonts w:ascii="Arial" w:hAnsi="Arial" w:cs="Arial"/>
          <w:highlight w:val="cyan"/>
        </w:rPr>
        <w:t>ublic safety personnel (police, fire, EMS, etc.)</w:t>
      </w:r>
    </w:p>
    <w:p w14:paraId="3D7B7DC2"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P</w:t>
      </w:r>
      <w:r w:rsidR="00E47CD1" w:rsidRPr="00DF376E">
        <w:rPr>
          <w:rFonts w:ascii="Arial" w:hAnsi="Arial" w:cs="Arial"/>
          <w:highlight w:val="cyan"/>
        </w:rPr>
        <w:t>ublic health officials</w:t>
      </w:r>
    </w:p>
    <w:p w14:paraId="572C7910"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D</w:t>
      </w:r>
      <w:r w:rsidR="00E47CD1" w:rsidRPr="00DF376E">
        <w:rPr>
          <w:rFonts w:ascii="Arial" w:hAnsi="Arial" w:cs="Arial"/>
          <w:highlight w:val="cyan"/>
        </w:rPr>
        <w:t>ata and analytics staff</w:t>
      </w:r>
      <w:r>
        <w:rPr>
          <w:rFonts w:ascii="Arial" w:hAnsi="Arial" w:cs="Arial"/>
          <w:highlight w:val="cyan"/>
        </w:rPr>
        <w:t xml:space="preserve"> or professionals</w:t>
      </w:r>
    </w:p>
    <w:p w14:paraId="1F1CD756"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S</w:t>
      </w:r>
      <w:r w:rsidR="00E47CD1" w:rsidRPr="00DF376E">
        <w:rPr>
          <w:rFonts w:ascii="Arial" w:hAnsi="Arial" w:cs="Arial"/>
          <w:highlight w:val="cyan"/>
        </w:rPr>
        <w:t xml:space="preserve">chool </w:t>
      </w:r>
      <w:r w:rsidR="00240CEC" w:rsidRPr="00DF376E">
        <w:rPr>
          <w:rFonts w:ascii="Arial" w:hAnsi="Arial" w:cs="Arial"/>
          <w:highlight w:val="cyan"/>
        </w:rPr>
        <w:t>district and/or student representation</w:t>
      </w:r>
    </w:p>
    <w:p w14:paraId="711312AB" w14:textId="77777777"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B</w:t>
      </w:r>
      <w:r w:rsidR="00240CEC" w:rsidRPr="00DF376E">
        <w:rPr>
          <w:rFonts w:ascii="Arial" w:hAnsi="Arial" w:cs="Arial"/>
          <w:highlight w:val="cyan"/>
        </w:rPr>
        <w:t>usiness and economic stakeholders</w:t>
      </w:r>
    </w:p>
    <w:p w14:paraId="44C1C7BB" w14:textId="4E9329A4" w:rsid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T</w:t>
      </w:r>
      <w:r w:rsidR="00240CEC" w:rsidRPr="00DF376E">
        <w:rPr>
          <w:rFonts w:ascii="Arial" w:hAnsi="Arial" w:cs="Arial"/>
          <w:highlight w:val="cyan"/>
        </w:rPr>
        <w:t>ransit and regional partners</w:t>
      </w:r>
      <w:r w:rsidRPr="00DF376E">
        <w:rPr>
          <w:rFonts w:ascii="Arial" w:hAnsi="Arial" w:cs="Arial"/>
          <w:highlight w:val="cyan"/>
        </w:rPr>
        <w:t xml:space="preserve"> (local MPO, county/state DOT, etc.)</w:t>
      </w:r>
    </w:p>
    <w:p w14:paraId="18080DED" w14:textId="0FCBD87E" w:rsidR="00E24521" w:rsidRPr="00DF376E" w:rsidRDefault="00DF376E" w:rsidP="00EC3C18">
      <w:pPr>
        <w:pStyle w:val="ListParagraph"/>
        <w:numPr>
          <w:ilvl w:val="0"/>
          <w:numId w:val="38"/>
        </w:numPr>
        <w:ind w:left="450"/>
        <w:jc w:val="both"/>
        <w:rPr>
          <w:rFonts w:ascii="Arial" w:hAnsi="Arial" w:cs="Arial"/>
          <w:highlight w:val="cyan"/>
        </w:rPr>
      </w:pPr>
      <w:r>
        <w:rPr>
          <w:rFonts w:ascii="Arial" w:hAnsi="Arial" w:cs="Arial"/>
          <w:highlight w:val="cyan"/>
        </w:rPr>
        <w:t>Ot</w:t>
      </w:r>
      <w:r w:rsidRPr="00DF376E">
        <w:rPr>
          <w:rFonts w:ascii="Arial" w:hAnsi="Arial" w:cs="Arial"/>
          <w:highlight w:val="cyan"/>
        </w:rPr>
        <w:t xml:space="preserve">her key community voices (neighborhood associations, advocacy groups, faith-based or community organizations, etc.). </w:t>
      </w:r>
    </w:p>
    <w:p w14:paraId="1E683C8A" w14:textId="3E8BE61F" w:rsidR="005109AD" w:rsidRPr="00ED653C" w:rsidRDefault="009954CF" w:rsidP="0047058A">
      <w:pPr>
        <w:jc w:val="both"/>
        <w:rPr>
          <w:rFonts w:ascii="Arial" w:hAnsi="Arial" w:cs="Arial"/>
        </w:rPr>
      </w:pPr>
      <w:r>
        <w:rPr>
          <w:rFonts w:ascii="Arial" w:hAnsi="Arial" w:cs="Arial"/>
          <w:highlight w:val="cyan"/>
        </w:rPr>
        <w:t xml:space="preserve">As a part of the </w:t>
      </w:r>
      <w:r w:rsidR="00DF0872">
        <w:rPr>
          <w:rFonts w:ascii="Arial" w:hAnsi="Arial" w:cs="Arial"/>
          <w:highlight w:val="cyan"/>
        </w:rPr>
        <w:t>consultant’s scope of services,</w:t>
      </w:r>
      <w:r w:rsidR="003C0E93" w:rsidRPr="00E03DB3">
        <w:rPr>
          <w:rFonts w:ascii="Arial" w:hAnsi="Arial" w:cs="Arial"/>
          <w:highlight w:val="cyan"/>
        </w:rPr>
        <w:t xml:space="preserve"> we recommend that you</w:t>
      </w:r>
      <w:r w:rsidR="000A4CE5" w:rsidRPr="00E03DB3">
        <w:rPr>
          <w:rFonts w:ascii="Arial" w:hAnsi="Arial" w:cs="Arial"/>
          <w:highlight w:val="cyan"/>
        </w:rPr>
        <w:t xml:space="preserve"> articulate the goal of the steering committee </w:t>
      </w:r>
      <w:r w:rsidR="00DF0872">
        <w:rPr>
          <w:rFonts w:ascii="Arial" w:hAnsi="Arial" w:cs="Arial"/>
          <w:highlight w:val="cyan"/>
        </w:rPr>
        <w:t>or task force and how you expect the consultant will facilitate meetings and communications with this body.</w:t>
      </w:r>
      <w:r w:rsidR="000A4CE5" w:rsidRPr="00E03DB3">
        <w:rPr>
          <w:rFonts w:ascii="Arial" w:hAnsi="Arial" w:cs="Arial"/>
          <w:highlight w:val="cyan"/>
        </w:rPr>
        <w:t xml:space="preserve"> </w:t>
      </w:r>
      <w:r w:rsidR="00DF0872">
        <w:rPr>
          <w:rFonts w:ascii="Arial" w:hAnsi="Arial" w:cs="Arial"/>
          <w:highlight w:val="cyan"/>
        </w:rPr>
        <w:t xml:space="preserve">This will enable prospective consultants to outline how they will </w:t>
      </w:r>
      <w:r w:rsidR="00DF0872" w:rsidRPr="00DF0872">
        <w:rPr>
          <w:rFonts w:ascii="Arial" w:hAnsi="Arial" w:cs="Arial"/>
          <w:highlight w:val="cyan"/>
        </w:rPr>
        <w:t>fulfill your requirements within their SOQ.</w:t>
      </w:r>
      <w:r w:rsidR="00DF0872">
        <w:rPr>
          <w:rFonts w:ascii="Arial" w:hAnsi="Arial" w:cs="Arial"/>
        </w:rPr>
        <w:t xml:space="preserve"> </w:t>
      </w:r>
      <w:r w:rsidR="00ED653C">
        <w:rPr>
          <w:rFonts w:ascii="Arial" w:hAnsi="Arial" w:cs="Arial"/>
        </w:rPr>
        <w:t xml:space="preserve"> </w:t>
      </w:r>
    </w:p>
    <w:p w14:paraId="5E63365A" w14:textId="4522DC2C" w:rsidR="00540721" w:rsidRPr="00ED653C" w:rsidRDefault="006A6502" w:rsidP="0047058A">
      <w:pPr>
        <w:jc w:val="both"/>
        <w:rPr>
          <w:rFonts w:ascii="Arial" w:hAnsi="Arial" w:cs="Arial"/>
        </w:rPr>
      </w:pPr>
      <w:r w:rsidRPr="00906A07">
        <w:rPr>
          <w:rFonts w:ascii="Arial" w:hAnsi="Arial" w:cs="Arial"/>
          <w:highlight w:val="cyan"/>
        </w:rPr>
        <w:t>Possible language</w:t>
      </w:r>
      <w:r w:rsidR="00ED653C">
        <w:rPr>
          <w:rFonts w:ascii="Arial" w:hAnsi="Arial" w:cs="Arial"/>
          <w:highlight w:val="cyan"/>
        </w:rPr>
        <w:t xml:space="preserve"> could include: </w:t>
      </w:r>
      <w:r w:rsidR="00540721" w:rsidRPr="00DB452F">
        <w:rPr>
          <w:rFonts w:ascii="Arial" w:hAnsi="Arial" w:cs="Arial"/>
        </w:rPr>
        <w:t>The goal of coordinating with the steering committee (or task force) is to support effective governance, informed decision-making, and alignment with community priorities throughout the development of the CSAP. The selected consultant will ensure the committee is equipped with clear, timely, and actionable information, facilitate productive engagement, and integrate committee feedback into project direction, key decisions, and final deliverables.</w:t>
      </w:r>
    </w:p>
    <w:p w14:paraId="29844893" w14:textId="06FE7572" w:rsidR="004F1863" w:rsidRPr="008A6134" w:rsidRDefault="00A63E9C" w:rsidP="0047058A">
      <w:pPr>
        <w:jc w:val="both"/>
        <w:rPr>
          <w:rFonts w:ascii="Arial" w:hAnsi="Arial" w:cs="Arial"/>
          <w:highlight w:val="cyan"/>
        </w:rPr>
      </w:pPr>
      <w:r w:rsidRPr="008A6134">
        <w:rPr>
          <w:rFonts w:ascii="Arial" w:hAnsi="Arial" w:cs="Arial"/>
          <w:highlight w:val="cyan"/>
        </w:rPr>
        <w:t>I</w:t>
      </w:r>
      <w:r w:rsidR="006A6502">
        <w:rPr>
          <w:rFonts w:ascii="Arial" w:hAnsi="Arial" w:cs="Arial"/>
          <w:highlight w:val="cyan"/>
        </w:rPr>
        <w:t>n addition, we suggest that you</w:t>
      </w:r>
      <w:r w:rsidR="004609B1" w:rsidRPr="008A6134">
        <w:rPr>
          <w:rFonts w:ascii="Arial" w:hAnsi="Arial" w:cs="Arial"/>
          <w:highlight w:val="cyan"/>
        </w:rPr>
        <w:t xml:space="preserve">: </w:t>
      </w:r>
    </w:p>
    <w:p w14:paraId="3EEC2BC2" w14:textId="02C68403" w:rsidR="004609B1" w:rsidRPr="008A6134" w:rsidRDefault="00FF7549"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 xml:space="preserve">Identify the name of the committee or task force. </w:t>
      </w:r>
    </w:p>
    <w:p w14:paraId="1C29BAFD" w14:textId="0F9867B8" w:rsidR="00FF7549" w:rsidRPr="008A6134" w:rsidRDefault="00FF7549"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Identify the key people on the committee or task force, including titles</w:t>
      </w:r>
      <w:r w:rsidR="003D6C94">
        <w:rPr>
          <w:rFonts w:ascii="Arial" w:hAnsi="Arial" w:cs="Arial"/>
          <w:highlight w:val="cyan"/>
        </w:rPr>
        <w:t xml:space="preserve"> and roles</w:t>
      </w:r>
      <w:r w:rsidRPr="008A6134">
        <w:rPr>
          <w:rFonts w:ascii="Arial" w:hAnsi="Arial" w:cs="Arial"/>
          <w:highlight w:val="cyan"/>
        </w:rPr>
        <w:t xml:space="preserve">. </w:t>
      </w:r>
    </w:p>
    <w:p w14:paraId="58DBBD08" w14:textId="75F0E001" w:rsidR="00FF7549" w:rsidRPr="008A6134" w:rsidRDefault="008A6134" w:rsidP="00EC3C18">
      <w:pPr>
        <w:pStyle w:val="ListParagraph"/>
        <w:numPr>
          <w:ilvl w:val="0"/>
          <w:numId w:val="21"/>
        </w:numPr>
        <w:ind w:left="450"/>
        <w:jc w:val="both"/>
        <w:rPr>
          <w:rFonts w:ascii="Arial" w:hAnsi="Arial" w:cs="Arial"/>
          <w:highlight w:val="cyan"/>
        </w:rPr>
      </w:pPr>
      <w:r w:rsidRPr="008A6134">
        <w:rPr>
          <w:rFonts w:ascii="Arial" w:hAnsi="Arial" w:cs="Arial"/>
          <w:highlight w:val="cyan"/>
        </w:rPr>
        <w:t xml:space="preserve">The core goals of the committee or task force. </w:t>
      </w:r>
    </w:p>
    <w:p w14:paraId="6FA8F60B" w14:textId="55B620DF" w:rsidR="008A6134" w:rsidRPr="008A6134" w:rsidRDefault="00906A07" w:rsidP="00EC3C18">
      <w:pPr>
        <w:pStyle w:val="ListParagraph"/>
        <w:numPr>
          <w:ilvl w:val="0"/>
          <w:numId w:val="21"/>
        </w:numPr>
        <w:ind w:left="450"/>
        <w:jc w:val="both"/>
        <w:rPr>
          <w:rFonts w:ascii="Arial" w:hAnsi="Arial" w:cs="Arial"/>
          <w:highlight w:val="cyan"/>
        </w:rPr>
      </w:pPr>
      <w:r>
        <w:rPr>
          <w:rFonts w:ascii="Arial" w:hAnsi="Arial" w:cs="Arial"/>
          <w:highlight w:val="cyan"/>
        </w:rPr>
        <w:t>Provide an overview of</w:t>
      </w:r>
      <w:r w:rsidR="00C3087A">
        <w:rPr>
          <w:rFonts w:ascii="Arial" w:hAnsi="Arial" w:cs="Arial"/>
          <w:highlight w:val="cyan"/>
        </w:rPr>
        <w:t xml:space="preserve"> how </w:t>
      </w:r>
      <w:r w:rsidR="008A6134" w:rsidRPr="008A6134">
        <w:rPr>
          <w:rFonts w:ascii="Arial" w:hAnsi="Arial" w:cs="Arial"/>
          <w:highlight w:val="cyan"/>
        </w:rPr>
        <w:t>the consultant will be required to interact</w:t>
      </w:r>
      <w:r w:rsidR="009617A9">
        <w:rPr>
          <w:rFonts w:ascii="Arial" w:hAnsi="Arial" w:cs="Arial"/>
          <w:highlight w:val="cyan"/>
        </w:rPr>
        <w:t>, coordinate, and engage</w:t>
      </w:r>
      <w:r w:rsidR="009617A9" w:rsidRPr="008A6134">
        <w:rPr>
          <w:rFonts w:ascii="Arial" w:hAnsi="Arial" w:cs="Arial"/>
          <w:highlight w:val="cyan"/>
        </w:rPr>
        <w:t xml:space="preserve"> with</w:t>
      </w:r>
      <w:r w:rsidR="008A6134" w:rsidRPr="008A6134">
        <w:rPr>
          <w:rFonts w:ascii="Arial" w:hAnsi="Arial" w:cs="Arial"/>
          <w:highlight w:val="cyan"/>
        </w:rPr>
        <w:t xml:space="preserve"> the committee or task force</w:t>
      </w:r>
      <w:r w:rsidR="00AD0851">
        <w:rPr>
          <w:rFonts w:ascii="Arial" w:hAnsi="Arial" w:cs="Arial"/>
          <w:highlight w:val="cyan"/>
        </w:rPr>
        <w:t xml:space="preserve"> </w:t>
      </w:r>
      <w:r w:rsidR="009617A9">
        <w:rPr>
          <w:rFonts w:ascii="Arial" w:hAnsi="Arial" w:cs="Arial"/>
          <w:highlight w:val="cyan"/>
        </w:rPr>
        <w:t>to achieve the goals of the project</w:t>
      </w:r>
      <w:r w:rsidR="00AD0851">
        <w:rPr>
          <w:rFonts w:ascii="Arial" w:hAnsi="Arial" w:cs="Arial"/>
          <w:highlight w:val="cyan"/>
        </w:rPr>
        <w:t xml:space="preserve">. </w:t>
      </w:r>
    </w:p>
    <w:p w14:paraId="0E6357E1" w14:textId="426DD960" w:rsidR="008A6134" w:rsidRDefault="00C3087A" w:rsidP="00EC3C18">
      <w:pPr>
        <w:pStyle w:val="ListParagraph"/>
        <w:numPr>
          <w:ilvl w:val="0"/>
          <w:numId w:val="21"/>
        </w:numPr>
        <w:ind w:left="450"/>
        <w:jc w:val="both"/>
        <w:rPr>
          <w:rFonts w:ascii="Arial" w:hAnsi="Arial" w:cs="Arial"/>
          <w:highlight w:val="cyan"/>
        </w:rPr>
      </w:pPr>
      <w:r>
        <w:rPr>
          <w:rFonts w:ascii="Arial" w:hAnsi="Arial" w:cs="Arial"/>
          <w:highlight w:val="cyan"/>
        </w:rPr>
        <w:t xml:space="preserve">Articulate any minimum requirements </w:t>
      </w:r>
      <w:r w:rsidR="00A50FB3">
        <w:rPr>
          <w:rFonts w:ascii="Arial" w:hAnsi="Arial" w:cs="Arial"/>
          <w:highlight w:val="cyan"/>
        </w:rPr>
        <w:t>regarding the</w:t>
      </w:r>
      <w:r w:rsidR="008A6134" w:rsidRPr="008A6134">
        <w:rPr>
          <w:rFonts w:ascii="Arial" w:hAnsi="Arial" w:cs="Arial"/>
          <w:highlight w:val="cyan"/>
        </w:rPr>
        <w:t xml:space="preserve"> number of times the consultant may be required to meet with the committee or task force in-person or online (e.g</w:t>
      </w:r>
      <w:r w:rsidR="00692023">
        <w:rPr>
          <w:rFonts w:ascii="Arial" w:hAnsi="Arial" w:cs="Arial"/>
          <w:highlight w:val="cyan"/>
        </w:rPr>
        <w:t>.,</w:t>
      </w:r>
      <w:r w:rsidR="008A6134" w:rsidRPr="008A6134">
        <w:rPr>
          <w:rFonts w:ascii="Arial" w:hAnsi="Arial" w:cs="Arial"/>
          <w:highlight w:val="cyan"/>
        </w:rPr>
        <w:t xml:space="preserve"> via Zoom). </w:t>
      </w:r>
    </w:p>
    <w:p w14:paraId="12C92292" w14:textId="0E4926B6" w:rsidR="005254CA" w:rsidRPr="008A6134" w:rsidRDefault="005254CA" w:rsidP="00EC3C18">
      <w:pPr>
        <w:pStyle w:val="ListParagraph"/>
        <w:numPr>
          <w:ilvl w:val="0"/>
          <w:numId w:val="21"/>
        </w:numPr>
        <w:ind w:left="450"/>
        <w:jc w:val="both"/>
        <w:rPr>
          <w:rFonts w:ascii="Arial" w:hAnsi="Arial" w:cs="Arial"/>
          <w:highlight w:val="cyan"/>
        </w:rPr>
      </w:pPr>
      <w:r>
        <w:rPr>
          <w:rFonts w:ascii="Arial" w:hAnsi="Arial" w:cs="Arial"/>
          <w:highlight w:val="cyan"/>
        </w:rPr>
        <w:t xml:space="preserve">Articulate how the committee or </w:t>
      </w:r>
      <w:r w:rsidRPr="005254CA">
        <w:rPr>
          <w:rFonts w:ascii="Arial" w:hAnsi="Arial" w:cs="Arial"/>
          <w:highlight w:val="cyan"/>
        </w:rPr>
        <w:t xml:space="preserve">task force will ensure all items are completed on USDOT’s SS4A eligibility checklist: </w:t>
      </w:r>
      <w:hyperlink r:id="rId36" w:history="1">
        <w:r w:rsidRPr="005254CA">
          <w:rPr>
            <w:rStyle w:val="Hyperlink"/>
            <w:highlight w:val="cyan"/>
          </w:rPr>
          <w:t>https://www.transportation.gov/sites/dot.gov/files/2026-03/SS4A-FY26-Self-Certification-Eligibility-Worksheet.pdf</w:t>
        </w:r>
      </w:hyperlink>
      <w:r w:rsidRPr="005254CA">
        <w:rPr>
          <w:rFonts w:ascii="Arial" w:hAnsi="Arial" w:cs="Arial"/>
          <w:highlight w:val="cyan"/>
        </w:rPr>
        <w:t xml:space="preserve"> </w:t>
      </w:r>
    </w:p>
    <w:p w14:paraId="73356FF4" w14:textId="77777777" w:rsidR="00EC3C18" w:rsidRDefault="00EC3C18">
      <w:pPr>
        <w:rPr>
          <w:rFonts w:ascii="Arial" w:hAnsi="Arial" w:cs="Arial"/>
          <w:b/>
          <w:bCs/>
        </w:rPr>
      </w:pPr>
      <w:r>
        <w:rPr>
          <w:rFonts w:ascii="Arial" w:hAnsi="Arial" w:cs="Arial"/>
          <w:b/>
          <w:bCs/>
        </w:rPr>
        <w:br w:type="page"/>
      </w:r>
    </w:p>
    <w:p w14:paraId="34543343" w14:textId="61A0DC6F" w:rsidR="0062118C" w:rsidRPr="008A6134" w:rsidRDefault="0062118C" w:rsidP="0047058A">
      <w:pPr>
        <w:jc w:val="both"/>
        <w:rPr>
          <w:rFonts w:ascii="Arial" w:hAnsi="Arial" w:cs="Arial"/>
          <w:b/>
          <w:bCs/>
        </w:rPr>
      </w:pPr>
      <w:r w:rsidRPr="008A6134">
        <w:rPr>
          <w:rFonts w:ascii="Arial" w:hAnsi="Arial" w:cs="Arial"/>
          <w:b/>
          <w:bCs/>
        </w:rPr>
        <w:lastRenderedPageBreak/>
        <w:t>Task 1.4: Public Education &amp; Outreach Coordination</w:t>
      </w:r>
    </w:p>
    <w:p w14:paraId="6A084E7F" w14:textId="2C6FC6A2" w:rsidR="006A1C03" w:rsidRPr="0083107A" w:rsidRDefault="00142EF6" w:rsidP="0047058A">
      <w:pPr>
        <w:jc w:val="both"/>
        <w:rPr>
          <w:rFonts w:ascii="Arial" w:hAnsi="Arial" w:cs="Arial"/>
        </w:rPr>
      </w:pPr>
      <w:r w:rsidRPr="00851F09">
        <w:rPr>
          <w:rFonts w:ascii="Arial" w:hAnsi="Arial" w:cs="Arial"/>
          <w:highlight w:val="cyan"/>
        </w:rPr>
        <w:t xml:space="preserve">Use this section to outline the expectations for public education and outreach for this project. This </w:t>
      </w:r>
      <w:r w:rsidR="000D666A" w:rsidRPr="00851F09">
        <w:rPr>
          <w:rFonts w:ascii="Arial" w:hAnsi="Arial" w:cs="Arial"/>
          <w:highlight w:val="cyan"/>
        </w:rPr>
        <w:t>may include, but is not limited</w:t>
      </w:r>
      <w:r w:rsidR="00675E38">
        <w:rPr>
          <w:rFonts w:ascii="Arial" w:hAnsi="Arial" w:cs="Arial"/>
          <w:highlight w:val="cyan"/>
        </w:rPr>
        <w:t xml:space="preserve"> to</w:t>
      </w:r>
      <w:r w:rsidR="00DB452F">
        <w:rPr>
          <w:rFonts w:ascii="Arial" w:hAnsi="Arial" w:cs="Arial"/>
          <w:highlight w:val="cyan"/>
        </w:rPr>
        <w:t xml:space="preserve">, </w:t>
      </w:r>
      <w:r w:rsidR="00851F09" w:rsidRPr="0083107A">
        <w:rPr>
          <w:rFonts w:ascii="Arial" w:hAnsi="Arial" w:cs="Arial"/>
          <w:highlight w:val="cyan"/>
        </w:rPr>
        <w:t>articulating the goal of public education and outreach</w:t>
      </w:r>
      <w:r w:rsidR="00DB452F">
        <w:rPr>
          <w:rFonts w:ascii="Arial" w:hAnsi="Arial" w:cs="Arial"/>
          <w:highlight w:val="cyan"/>
        </w:rPr>
        <w:t>.</w:t>
      </w:r>
      <w:r w:rsidR="00851F09" w:rsidRPr="0083107A">
        <w:rPr>
          <w:rFonts w:ascii="Arial" w:hAnsi="Arial" w:cs="Arial"/>
          <w:highlight w:val="cyan"/>
        </w:rPr>
        <w:t xml:space="preserve"> </w:t>
      </w:r>
    </w:p>
    <w:p w14:paraId="19C559D9" w14:textId="53788C05" w:rsidR="00C57297" w:rsidRDefault="00C3087A" w:rsidP="0047058A">
      <w:pPr>
        <w:jc w:val="both"/>
        <w:rPr>
          <w:rFonts w:ascii="Arial" w:hAnsi="Arial" w:cs="Arial"/>
        </w:rPr>
      </w:pPr>
      <w:r w:rsidRPr="0083107A">
        <w:rPr>
          <w:rFonts w:ascii="Arial" w:hAnsi="Arial" w:cs="Arial"/>
          <w:highlight w:val="cyan"/>
        </w:rPr>
        <w:t>Possible language</w:t>
      </w:r>
      <w:r w:rsidR="00851F09" w:rsidRPr="0083107A">
        <w:rPr>
          <w:rFonts w:ascii="Arial" w:hAnsi="Arial" w:cs="Arial"/>
          <w:highlight w:val="cyan"/>
        </w:rPr>
        <w:t xml:space="preserve"> could include</w:t>
      </w:r>
      <w:r w:rsidRPr="0083107A">
        <w:rPr>
          <w:rFonts w:ascii="Arial" w:hAnsi="Arial" w:cs="Arial"/>
          <w:highlight w:val="cyan"/>
        </w:rPr>
        <w:t xml:space="preserve">: </w:t>
      </w:r>
      <w:r w:rsidR="00C57297" w:rsidRPr="00DB452F">
        <w:rPr>
          <w:rFonts w:ascii="Arial" w:hAnsi="Arial" w:cs="Arial"/>
        </w:rPr>
        <w:t>The goal of public education and outreach is to ensure that the CSAP is informed by meaningful, inclusive, and representative community input, particularly from populations disproportionately impacted by traffic safety risks. The selected consultant will design and implement an outreach strategy that builds public awareness, facilitates two-way engagement, and produces actionable insights to guide plan development, project prioritization, and implementation.</w:t>
      </w:r>
    </w:p>
    <w:p w14:paraId="33FD3290" w14:textId="2C35259A" w:rsidR="00C3087A" w:rsidRPr="00C3087A" w:rsidRDefault="00C3087A" w:rsidP="0047058A">
      <w:pPr>
        <w:jc w:val="both"/>
        <w:rPr>
          <w:rFonts w:ascii="Arial" w:hAnsi="Arial" w:cs="Arial"/>
          <w:highlight w:val="cyan"/>
        </w:rPr>
      </w:pPr>
      <w:r w:rsidRPr="008A6134">
        <w:rPr>
          <w:rFonts w:ascii="Arial" w:hAnsi="Arial" w:cs="Arial"/>
          <w:highlight w:val="cyan"/>
        </w:rPr>
        <w:t>I</w:t>
      </w:r>
      <w:r>
        <w:rPr>
          <w:rFonts w:ascii="Arial" w:hAnsi="Arial" w:cs="Arial"/>
          <w:highlight w:val="cyan"/>
        </w:rPr>
        <w:t>n addition, we suggest that you</w:t>
      </w:r>
      <w:r w:rsidR="005D2B0D">
        <w:rPr>
          <w:rFonts w:ascii="Arial" w:hAnsi="Arial" w:cs="Arial"/>
          <w:highlight w:val="cyan"/>
        </w:rPr>
        <w:t xml:space="preserve"> include</w:t>
      </w:r>
      <w:r w:rsidRPr="008A6134">
        <w:rPr>
          <w:rFonts w:ascii="Arial" w:hAnsi="Arial" w:cs="Arial"/>
          <w:highlight w:val="cyan"/>
        </w:rPr>
        <w:t xml:space="preserve">: </w:t>
      </w:r>
    </w:p>
    <w:p w14:paraId="0AF87D7C" w14:textId="21D4F91E" w:rsidR="004A0EAE" w:rsidRPr="004A0EAE" w:rsidRDefault="005D2B0D" w:rsidP="00EC3C18">
      <w:pPr>
        <w:pStyle w:val="ListParagraph"/>
        <w:numPr>
          <w:ilvl w:val="0"/>
          <w:numId w:val="22"/>
        </w:numPr>
        <w:ind w:left="540"/>
        <w:jc w:val="both"/>
        <w:rPr>
          <w:rFonts w:ascii="Arial" w:hAnsi="Arial" w:cs="Arial"/>
          <w:highlight w:val="cyan"/>
        </w:rPr>
      </w:pPr>
      <w:r>
        <w:rPr>
          <w:rFonts w:ascii="Arial" w:hAnsi="Arial" w:cs="Arial"/>
          <w:highlight w:val="cyan"/>
        </w:rPr>
        <w:t>Any expectations or requirements you have regarding t</w:t>
      </w:r>
      <w:r w:rsidR="00BB529D" w:rsidRPr="004A0EAE">
        <w:rPr>
          <w:rFonts w:ascii="Arial" w:hAnsi="Arial" w:cs="Arial"/>
          <w:highlight w:val="cyan"/>
        </w:rPr>
        <w:t xml:space="preserve">he type of public education and outreach that is expected. </w:t>
      </w:r>
      <w:r w:rsidR="002746E9">
        <w:rPr>
          <w:rFonts w:ascii="Arial" w:hAnsi="Arial" w:cs="Arial"/>
          <w:highlight w:val="cyan"/>
        </w:rPr>
        <w:t xml:space="preserve">For example, what types of mediums or forums might you </w:t>
      </w:r>
      <w:r w:rsidR="00AE51D3">
        <w:rPr>
          <w:rFonts w:ascii="Arial" w:hAnsi="Arial" w:cs="Arial"/>
          <w:highlight w:val="cyan"/>
        </w:rPr>
        <w:t>want them to use</w:t>
      </w:r>
      <w:r w:rsidR="00767681">
        <w:rPr>
          <w:rFonts w:ascii="Arial" w:hAnsi="Arial" w:cs="Arial"/>
          <w:highlight w:val="cyan"/>
        </w:rPr>
        <w:t xml:space="preserve">, and the quantity or proposed timeline/project schedule for when these activities are expected to occur? </w:t>
      </w:r>
    </w:p>
    <w:p w14:paraId="428DB624" w14:textId="66459B09" w:rsidR="004A0EAE" w:rsidRPr="004A0EAE" w:rsidRDefault="004A0EAE" w:rsidP="00EC3C18">
      <w:pPr>
        <w:pStyle w:val="ListParagraph"/>
        <w:numPr>
          <w:ilvl w:val="0"/>
          <w:numId w:val="22"/>
        </w:numPr>
        <w:ind w:left="540"/>
        <w:jc w:val="both"/>
        <w:rPr>
          <w:rFonts w:ascii="Arial" w:hAnsi="Arial" w:cs="Arial"/>
          <w:highlight w:val="cyan"/>
        </w:rPr>
      </w:pPr>
      <w:r w:rsidRPr="004A0EAE">
        <w:rPr>
          <w:rFonts w:ascii="Arial" w:hAnsi="Arial" w:cs="Arial"/>
          <w:highlight w:val="cyan"/>
        </w:rPr>
        <w:t xml:space="preserve">The goals of public education and outreach </w:t>
      </w:r>
      <w:r w:rsidR="009D5222">
        <w:rPr>
          <w:rFonts w:ascii="Arial" w:hAnsi="Arial" w:cs="Arial"/>
          <w:highlight w:val="cyan"/>
        </w:rPr>
        <w:t>for this project</w:t>
      </w:r>
      <w:r w:rsidRPr="004A0EAE">
        <w:rPr>
          <w:rFonts w:ascii="Arial" w:hAnsi="Arial" w:cs="Arial"/>
          <w:highlight w:val="cyan"/>
        </w:rPr>
        <w:t xml:space="preserve">. </w:t>
      </w:r>
      <w:r w:rsidR="002746E9">
        <w:rPr>
          <w:rFonts w:ascii="Arial" w:hAnsi="Arial" w:cs="Arial"/>
          <w:highlight w:val="cyan"/>
        </w:rPr>
        <w:t xml:space="preserve">For example, what types of qualitative data or input are you hoping for </w:t>
      </w:r>
      <w:r w:rsidR="00AE51D3">
        <w:rPr>
          <w:rFonts w:ascii="Arial" w:hAnsi="Arial" w:cs="Arial"/>
          <w:highlight w:val="cyan"/>
        </w:rPr>
        <w:t>by</w:t>
      </w:r>
      <w:r w:rsidR="002746E9">
        <w:rPr>
          <w:rFonts w:ascii="Arial" w:hAnsi="Arial" w:cs="Arial"/>
          <w:highlight w:val="cyan"/>
        </w:rPr>
        <w:t xml:space="preserve"> engaging the public? </w:t>
      </w:r>
    </w:p>
    <w:p w14:paraId="606997FA" w14:textId="39CA0987" w:rsidR="00BB529D" w:rsidRPr="004A0EAE" w:rsidRDefault="00BB529D" w:rsidP="00EC3C18">
      <w:pPr>
        <w:pStyle w:val="ListParagraph"/>
        <w:numPr>
          <w:ilvl w:val="0"/>
          <w:numId w:val="22"/>
        </w:numPr>
        <w:ind w:left="540"/>
        <w:jc w:val="both"/>
        <w:rPr>
          <w:rFonts w:ascii="Arial" w:hAnsi="Arial" w:cs="Arial"/>
          <w:highlight w:val="cyan"/>
        </w:rPr>
      </w:pPr>
      <w:r w:rsidRPr="004A0EAE">
        <w:rPr>
          <w:rFonts w:ascii="Arial" w:hAnsi="Arial" w:cs="Arial"/>
          <w:highlight w:val="cyan"/>
        </w:rPr>
        <w:t xml:space="preserve">The </w:t>
      </w:r>
      <w:r w:rsidR="00DE727E" w:rsidRPr="004A0EAE">
        <w:rPr>
          <w:rFonts w:ascii="Arial" w:hAnsi="Arial" w:cs="Arial"/>
          <w:highlight w:val="cyan"/>
        </w:rPr>
        <w:t>names of key stakeholder organization</w:t>
      </w:r>
      <w:r w:rsidR="009D5222">
        <w:rPr>
          <w:rFonts w:ascii="Arial" w:hAnsi="Arial" w:cs="Arial"/>
          <w:highlight w:val="cyan"/>
        </w:rPr>
        <w:t>s</w:t>
      </w:r>
      <w:r w:rsidR="00DE727E" w:rsidRPr="004A0EAE">
        <w:rPr>
          <w:rFonts w:ascii="Arial" w:hAnsi="Arial" w:cs="Arial"/>
          <w:highlight w:val="cyan"/>
        </w:rPr>
        <w:t xml:space="preserve"> that should be involved or consulted as a part of the process to develop a CSAP. </w:t>
      </w:r>
    </w:p>
    <w:p w14:paraId="5F7B81A0" w14:textId="332EB203" w:rsidR="001F7BDD" w:rsidRDefault="00DE727E" w:rsidP="00EC3C18">
      <w:pPr>
        <w:pStyle w:val="ListParagraph"/>
        <w:numPr>
          <w:ilvl w:val="0"/>
          <w:numId w:val="22"/>
        </w:numPr>
        <w:spacing w:after="0"/>
        <w:ind w:left="540"/>
        <w:jc w:val="both"/>
        <w:rPr>
          <w:rFonts w:ascii="Arial" w:hAnsi="Arial" w:cs="Arial"/>
          <w:highlight w:val="cyan"/>
        </w:rPr>
      </w:pPr>
      <w:r w:rsidRPr="004A0EAE">
        <w:rPr>
          <w:rFonts w:ascii="Arial" w:hAnsi="Arial" w:cs="Arial"/>
          <w:highlight w:val="cyan"/>
        </w:rPr>
        <w:t xml:space="preserve">The best mechanisms for reaching and communicating with stakeholder organizations and the </w:t>
      </w:r>
      <w:r w:rsidR="00AC276C" w:rsidRPr="004A0EAE">
        <w:rPr>
          <w:rFonts w:ascii="Arial" w:hAnsi="Arial" w:cs="Arial"/>
          <w:highlight w:val="cyan"/>
        </w:rPr>
        <w:t>public</w:t>
      </w:r>
      <w:r w:rsidRPr="004A0EAE">
        <w:rPr>
          <w:rFonts w:ascii="Arial" w:hAnsi="Arial" w:cs="Arial"/>
          <w:highlight w:val="cyan"/>
        </w:rPr>
        <w:t xml:space="preserve">. </w:t>
      </w:r>
      <w:r w:rsidR="009D5222">
        <w:rPr>
          <w:rFonts w:ascii="Arial" w:hAnsi="Arial" w:cs="Arial"/>
          <w:highlight w:val="cyan"/>
        </w:rPr>
        <w:t xml:space="preserve">This may include working through </w:t>
      </w:r>
      <w:r w:rsidR="00AC276C">
        <w:rPr>
          <w:rFonts w:ascii="Arial" w:hAnsi="Arial" w:cs="Arial"/>
          <w:highlight w:val="cyan"/>
        </w:rPr>
        <w:t>the PM</w:t>
      </w:r>
      <w:r w:rsidR="002746E9">
        <w:rPr>
          <w:rFonts w:ascii="Arial" w:hAnsi="Arial" w:cs="Arial"/>
          <w:highlight w:val="cyan"/>
        </w:rPr>
        <w:t xml:space="preserve"> or consulting directly with </w:t>
      </w:r>
      <w:r w:rsidR="00AC276C">
        <w:rPr>
          <w:rFonts w:ascii="Arial" w:hAnsi="Arial" w:cs="Arial"/>
          <w:highlight w:val="cyan"/>
        </w:rPr>
        <w:t xml:space="preserve">community organizations, </w:t>
      </w:r>
      <w:r w:rsidR="00882E48">
        <w:rPr>
          <w:rFonts w:ascii="Arial" w:hAnsi="Arial" w:cs="Arial"/>
          <w:highlight w:val="cyan"/>
        </w:rPr>
        <w:t xml:space="preserve">governmental bodies, or other local institutions. </w:t>
      </w:r>
    </w:p>
    <w:p w14:paraId="5DAECDA9" w14:textId="77777777" w:rsidR="001F7BDD" w:rsidRPr="001F7BDD" w:rsidRDefault="001F7BDD" w:rsidP="0047058A">
      <w:pPr>
        <w:pStyle w:val="ListParagraph"/>
        <w:spacing w:after="0"/>
        <w:ind w:left="0"/>
        <w:jc w:val="both"/>
        <w:rPr>
          <w:rFonts w:ascii="Arial" w:hAnsi="Arial" w:cs="Arial"/>
          <w:highlight w:val="cyan"/>
        </w:rPr>
      </w:pPr>
    </w:p>
    <w:p w14:paraId="77D0F5B5" w14:textId="1E5F929D" w:rsidR="001F7BDD" w:rsidRPr="005A346E" w:rsidRDefault="001F7BDD" w:rsidP="0047058A">
      <w:pPr>
        <w:jc w:val="both"/>
        <w:rPr>
          <w:rFonts w:ascii="Arial" w:hAnsi="Arial" w:cs="Arial"/>
          <w:b/>
          <w:bCs/>
        </w:rPr>
      </w:pPr>
      <w:r w:rsidRPr="005A346E">
        <w:rPr>
          <w:rFonts w:ascii="Arial" w:hAnsi="Arial" w:cs="Arial"/>
          <w:b/>
          <w:bCs/>
        </w:rPr>
        <w:t>Task 1.5: Leadership Commitment and Goal Setting</w:t>
      </w:r>
    </w:p>
    <w:p w14:paraId="71642896" w14:textId="77777777" w:rsidR="009443D8" w:rsidRDefault="001F7BDD" w:rsidP="0047058A">
      <w:pPr>
        <w:spacing w:after="0"/>
        <w:jc w:val="both"/>
        <w:rPr>
          <w:rFonts w:ascii="Arial" w:hAnsi="Arial" w:cs="Arial"/>
        </w:rPr>
      </w:pPr>
      <w:r w:rsidRPr="005A346E">
        <w:rPr>
          <w:rFonts w:ascii="Arial" w:hAnsi="Arial" w:cs="Arial"/>
          <w:highlight w:val="cyan"/>
        </w:rPr>
        <w:t xml:space="preserve">Please include this task if your </w:t>
      </w:r>
      <w:r w:rsidR="005A346E" w:rsidRPr="005A346E">
        <w:rPr>
          <w:rFonts w:ascii="Arial" w:hAnsi="Arial" w:cs="Arial"/>
          <w:highlight w:val="cyan"/>
        </w:rPr>
        <w:t xml:space="preserve">agency or community has not adopted a target zero goal yet. </w:t>
      </w:r>
      <w:r w:rsidRPr="005A346E">
        <w:rPr>
          <w:rFonts w:ascii="Arial" w:hAnsi="Arial" w:cs="Arial"/>
        </w:rPr>
        <w:t xml:space="preserve">The selected consultant </w:t>
      </w:r>
      <w:r w:rsidR="00EB6F94">
        <w:rPr>
          <w:rFonts w:ascii="Arial" w:hAnsi="Arial" w:cs="Arial"/>
        </w:rPr>
        <w:t xml:space="preserve">will help deliver a public commitment to an eventual goal of zero roadway fatalities and serious injuries; the commitment should include either setting a target date to reach zero </w:t>
      </w:r>
      <w:r w:rsidR="00EB6F94" w:rsidRPr="00EB6F94">
        <w:rPr>
          <w:rFonts w:ascii="Arial" w:hAnsi="Arial" w:cs="Arial"/>
          <w:u w:val="single"/>
        </w:rPr>
        <w:t>OR</w:t>
      </w:r>
      <w:r w:rsidR="00EB6F94" w:rsidRPr="00EB6F94">
        <w:rPr>
          <w:rFonts w:ascii="Arial" w:hAnsi="Arial" w:cs="Arial"/>
        </w:rPr>
        <w:t xml:space="preserve"> setting one or more targets to achieve a reduction in roadway fatalities and serious injuries by a specific date. </w:t>
      </w:r>
      <w:r w:rsidR="00EB6F94" w:rsidRPr="00C33D05">
        <w:rPr>
          <w:rFonts w:ascii="Arial" w:hAnsi="Arial" w:cs="Arial"/>
          <w:highlight w:val="cyan"/>
        </w:rPr>
        <w:t xml:space="preserve">Include other information here related to how you want your consultant to lead this work and </w:t>
      </w:r>
      <w:r w:rsidR="00C33D05" w:rsidRPr="00C33D05">
        <w:rPr>
          <w:rFonts w:ascii="Arial" w:hAnsi="Arial" w:cs="Arial"/>
          <w:highlight w:val="cyan"/>
        </w:rPr>
        <w:t>when you expect this goal to be adopted.</w:t>
      </w:r>
      <w:r w:rsidR="00C33D05">
        <w:rPr>
          <w:rFonts w:ascii="Arial" w:hAnsi="Arial" w:cs="Arial"/>
        </w:rPr>
        <w:t xml:space="preserve"> </w:t>
      </w:r>
    </w:p>
    <w:p w14:paraId="1B532D5D" w14:textId="7BB888C7" w:rsidR="00C33D05" w:rsidRPr="00C33D05" w:rsidRDefault="00C33D05" w:rsidP="00C5035B">
      <w:pPr>
        <w:spacing w:after="0"/>
        <w:jc w:val="both"/>
        <w:rPr>
          <w:rFonts w:ascii="Arial" w:hAnsi="Arial" w:cs="Arial"/>
        </w:rPr>
      </w:pPr>
      <w:r>
        <w:rPr>
          <w:rFonts w:ascii="Arial" w:hAnsi="Arial" w:cs="Arial"/>
        </w:rPr>
        <w:t xml:space="preserve"> </w:t>
      </w:r>
    </w:p>
    <w:p w14:paraId="25DFCB4C" w14:textId="6D915AF4" w:rsidR="0062118C" w:rsidRDefault="0062118C" w:rsidP="00C5035B">
      <w:pPr>
        <w:jc w:val="both"/>
        <w:rPr>
          <w:rFonts w:ascii="Arial" w:hAnsi="Arial" w:cs="Arial"/>
          <w:b/>
          <w:bCs/>
        </w:rPr>
      </w:pPr>
      <w:r w:rsidRPr="008A0217">
        <w:rPr>
          <w:rFonts w:ascii="Arial" w:hAnsi="Arial" w:cs="Arial"/>
          <w:b/>
          <w:bCs/>
        </w:rPr>
        <w:t>Task 2: Existing Conditions Inventory and Analysis</w:t>
      </w:r>
    </w:p>
    <w:p w14:paraId="4FCF4216" w14:textId="59008D6E" w:rsidR="006B2A08" w:rsidRPr="002746E9" w:rsidRDefault="00C940D6" w:rsidP="00C5035B">
      <w:pPr>
        <w:jc w:val="both"/>
        <w:rPr>
          <w:rFonts w:ascii="Arial" w:hAnsi="Arial" w:cs="Arial"/>
        </w:rPr>
      </w:pPr>
      <w:r w:rsidRPr="00C940D6">
        <w:rPr>
          <w:rFonts w:ascii="Arial" w:hAnsi="Arial" w:cs="Arial"/>
        </w:rPr>
        <w:t xml:space="preserve">The </w:t>
      </w:r>
      <w:r w:rsidR="00B60972">
        <w:rPr>
          <w:rFonts w:ascii="Arial" w:hAnsi="Arial" w:cs="Arial"/>
        </w:rPr>
        <w:t xml:space="preserve">selected </w:t>
      </w:r>
      <w:r w:rsidRPr="00C940D6">
        <w:rPr>
          <w:rFonts w:ascii="Arial" w:hAnsi="Arial" w:cs="Arial"/>
        </w:rPr>
        <w:t xml:space="preserve">consultant will </w:t>
      </w:r>
      <w:r w:rsidR="00B60972">
        <w:rPr>
          <w:rFonts w:ascii="Arial" w:hAnsi="Arial" w:cs="Arial"/>
        </w:rPr>
        <w:t xml:space="preserve">analyze the built </w:t>
      </w:r>
      <w:r w:rsidR="00B226D0">
        <w:rPr>
          <w:rFonts w:ascii="Arial" w:hAnsi="Arial" w:cs="Arial"/>
        </w:rPr>
        <w:t xml:space="preserve">environment </w:t>
      </w:r>
      <w:r w:rsidR="00B60972">
        <w:rPr>
          <w:rFonts w:ascii="Arial" w:hAnsi="Arial" w:cs="Arial"/>
        </w:rPr>
        <w:t xml:space="preserve">and policy </w:t>
      </w:r>
      <w:r w:rsidR="00B226D0">
        <w:rPr>
          <w:rFonts w:ascii="Arial" w:hAnsi="Arial" w:cs="Arial"/>
        </w:rPr>
        <w:t xml:space="preserve">context </w:t>
      </w:r>
      <w:r w:rsidR="00B60972">
        <w:rPr>
          <w:rFonts w:ascii="Arial" w:hAnsi="Arial" w:cs="Arial"/>
        </w:rPr>
        <w:t xml:space="preserve">in </w:t>
      </w:r>
      <w:r w:rsidR="00B31B4D" w:rsidRPr="009D5222">
        <w:rPr>
          <w:rFonts w:ascii="Arial" w:hAnsi="Arial" w:cs="Arial"/>
          <w:highlight w:val="yellow"/>
        </w:rPr>
        <w:t>[jurisdiction]</w:t>
      </w:r>
      <w:r w:rsidR="00B31B4D">
        <w:rPr>
          <w:rFonts w:ascii="Arial" w:hAnsi="Arial" w:cs="Arial"/>
        </w:rPr>
        <w:t xml:space="preserve"> to pinpoint gaps </w:t>
      </w:r>
      <w:r w:rsidR="00530BB1">
        <w:rPr>
          <w:rFonts w:ascii="Arial" w:hAnsi="Arial" w:cs="Arial"/>
        </w:rPr>
        <w:t xml:space="preserve">hindering the </w:t>
      </w:r>
      <w:r w:rsidR="00530BB1" w:rsidRPr="00397844">
        <w:rPr>
          <w:rFonts w:ascii="Arial" w:hAnsi="Arial" w:cs="Arial"/>
          <w:highlight w:val="yellow"/>
        </w:rPr>
        <w:t>[N</w:t>
      </w:r>
      <w:r w:rsidR="00530BB1" w:rsidRPr="002F4452">
        <w:rPr>
          <w:rFonts w:ascii="Arial" w:hAnsi="Arial" w:cs="Arial"/>
          <w:highlight w:val="yellow"/>
        </w:rPr>
        <w:t>ame of Government]</w:t>
      </w:r>
      <w:r w:rsidR="00530BB1">
        <w:rPr>
          <w:rFonts w:ascii="Arial" w:hAnsi="Arial" w:cs="Arial"/>
        </w:rPr>
        <w:t xml:space="preserve"> from implementing a Safe System Approach. Findings will be compiled into tools and reports outlined in </w:t>
      </w:r>
      <w:r w:rsidR="00530BB1" w:rsidRPr="00530BB1">
        <w:rPr>
          <w:rFonts w:ascii="Arial" w:hAnsi="Arial" w:cs="Arial"/>
          <w:i/>
          <w:iCs/>
        </w:rPr>
        <w:t>Task 3: Plan Recommendations and Final Deliverables</w:t>
      </w:r>
      <w:r w:rsidR="00530BB1">
        <w:rPr>
          <w:rFonts w:ascii="Arial" w:hAnsi="Arial" w:cs="Arial"/>
        </w:rPr>
        <w:t xml:space="preserve">. </w:t>
      </w:r>
    </w:p>
    <w:p w14:paraId="1586ED77" w14:textId="41F0D95B" w:rsidR="0062118C" w:rsidRPr="00E7281F" w:rsidRDefault="0062118C" w:rsidP="00151E68">
      <w:pPr>
        <w:jc w:val="both"/>
        <w:rPr>
          <w:rFonts w:ascii="Arial" w:hAnsi="Arial" w:cs="Arial"/>
          <w:b/>
          <w:bCs/>
        </w:rPr>
      </w:pPr>
      <w:r w:rsidRPr="00E7281F">
        <w:rPr>
          <w:rFonts w:ascii="Arial" w:hAnsi="Arial" w:cs="Arial"/>
          <w:b/>
          <w:bCs/>
        </w:rPr>
        <w:t>Task 2.1: Data Identification and Preparation</w:t>
      </w:r>
    </w:p>
    <w:p w14:paraId="01C440D2" w14:textId="0F792393" w:rsidR="00613258" w:rsidRDefault="003D3109" w:rsidP="00151E68">
      <w:pPr>
        <w:jc w:val="both"/>
        <w:rPr>
          <w:rFonts w:ascii="Arial" w:hAnsi="Arial" w:cs="Arial"/>
        </w:rPr>
      </w:pPr>
      <w:r w:rsidRPr="003D3109">
        <w:rPr>
          <w:rFonts w:ascii="Arial" w:hAnsi="Arial" w:cs="Arial"/>
        </w:rPr>
        <w:t>The selected consultant is expecte</w:t>
      </w:r>
      <w:r w:rsidR="00882E48">
        <w:rPr>
          <w:rFonts w:ascii="Arial" w:hAnsi="Arial" w:cs="Arial"/>
        </w:rPr>
        <w:t xml:space="preserve">d </w:t>
      </w:r>
      <w:r w:rsidR="00374A76" w:rsidRPr="003D3109">
        <w:rPr>
          <w:rFonts w:ascii="Arial" w:hAnsi="Arial" w:cs="Arial"/>
        </w:rPr>
        <w:t xml:space="preserve">to </w:t>
      </w:r>
      <w:r w:rsidR="00374A76">
        <w:rPr>
          <w:rFonts w:ascii="Arial" w:hAnsi="Arial" w:cs="Arial"/>
        </w:rPr>
        <w:t xml:space="preserve">develop a </w:t>
      </w:r>
      <w:r w:rsidR="00882E48">
        <w:rPr>
          <w:rFonts w:ascii="Arial" w:hAnsi="Arial" w:cs="Arial"/>
        </w:rPr>
        <w:t xml:space="preserve">comprehensive </w:t>
      </w:r>
      <w:r w:rsidR="00374A76">
        <w:rPr>
          <w:rFonts w:ascii="Arial" w:hAnsi="Arial" w:cs="Arial"/>
        </w:rPr>
        <w:t xml:space="preserve">baseline analysis by </w:t>
      </w:r>
      <w:r w:rsidRPr="003D3109">
        <w:rPr>
          <w:rFonts w:ascii="Arial" w:hAnsi="Arial" w:cs="Arial"/>
        </w:rPr>
        <w:t>obtain</w:t>
      </w:r>
      <w:r w:rsidR="00374A76">
        <w:rPr>
          <w:rFonts w:ascii="Arial" w:hAnsi="Arial" w:cs="Arial"/>
        </w:rPr>
        <w:t>ing</w:t>
      </w:r>
      <w:r w:rsidRPr="003D3109">
        <w:rPr>
          <w:rFonts w:ascii="Arial" w:hAnsi="Arial" w:cs="Arial"/>
        </w:rPr>
        <w:t xml:space="preserve"> crash data</w:t>
      </w:r>
      <w:r w:rsidR="00882E48">
        <w:rPr>
          <w:rFonts w:ascii="Arial" w:hAnsi="Arial" w:cs="Arial"/>
        </w:rPr>
        <w:t>, disaggregated by</w:t>
      </w:r>
      <w:r w:rsidRPr="003D3109">
        <w:rPr>
          <w:rFonts w:ascii="Arial" w:hAnsi="Arial" w:cs="Arial"/>
        </w:rPr>
        <w:t xml:space="preserve"> mode</w:t>
      </w:r>
      <w:r w:rsidR="002746E9">
        <w:rPr>
          <w:rFonts w:ascii="Arial" w:hAnsi="Arial" w:cs="Arial"/>
        </w:rPr>
        <w:t xml:space="preserve">, </w:t>
      </w:r>
      <w:r w:rsidRPr="003D3109">
        <w:rPr>
          <w:rFonts w:ascii="Arial" w:hAnsi="Arial" w:cs="Arial"/>
        </w:rPr>
        <w:t>built environment, land use, and demographic</w:t>
      </w:r>
      <w:r w:rsidR="00374A76">
        <w:rPr>
          <w:rFonts w:ascii="Arial" w:hAnsi="Arial" w:cs="Arial"/>
        </w:rPr>
        <w:t xml:space="preserve">s. </w:t>
      </w:r>
      <w:r w:rsidRPr="003D3109">
        <w:rPr>
          <w:rFonts w:ascii="Arial" w:hAnsi="Arial" w:cs="Arial"/>
        </w:rPr>
        <w:t xml:space="preserve">The </w:t>
      </w:r>
      <w:r w:rsidR="00B42F6B">
        <w:rPr>
          <w:rFonts w:ascii="Arial" w:hAnsi="Arial" w:cs="Arial"/>
        </w:rPr>
        <w:t xml:space="preserve">selected </w:t>
      </w:r>
      <w:r w:rsidRPr="003D3109">
        <w:rPr>
          <w:rFonts w:ascii="Arial" w:hAnsi="Arial" w:cs="Arial"/>
        </w:rPr>
        <w:t xml:space="preserve">consultant is also encouraged to adopt innovative technologies to generate new </w:t>
      </w:r>
      <w:r>
        <w:rPr>
          <w:rFonts w:ascii="Arial" w:hAnsi="Arial" w:cs="Arial"/>
        </w:rPr>
        <w:t>data insights</w:t>
      </w:r>
      <w:r w:rsidR="00E61E88">
        <w:rPr>
          <w:rFonts w:ascii="Arial" w:hAnsi="Arial" w:cs="Arial"/>
        </w:rPr>
        <w:t xml:space="preserve">. This data preparation may serve as the foundational attributes for </w:t>
      </w:r>
      <w:r w:rsidR="00E61E88" w:rsidRPr="00E61E88">
        <w:rPr>
          <w:rFonts w:ascii="Arial" w:hAnsi="Arial" w:cs="Arial"/>
          <w:i/>
          <w:iCs/>
        </w:rPr>
        <w:t>Task 3.</w:t>
      </w:r>
      <w:r w:rsidR="00752A3B">
        <w:rPr>
          <w:rFonts w:ascii="Arial" w:hAnsi="Arial" w:cs="Arial"/>
          <w:i/>
          <w:iCs/>
        </w:rPr>
        <w:t>5</w:t>
      </w:r>
      <w:r w:rsidR="00E61E88" w:rsidRPr="00E61E88">
        <w:rPr>
          <w:rFonts w:ascii="Arial" w:hAnsi="Arial" w:cs="Arial"/>
          <w:i/>
          <w:iCs/>
        </w:rPr>
        <w:t>: Consolidated Data Interface &amp; File Transfer</w:t>
      </w:r>
      <w:r w:rsidR="00E61E88">
        <w:rPr>
          <w:rFonts w:ascii="Arial" w:hAnsi="Arial" w:cs="Arial"/>
        </w:rPr>
        <w:t xml:space="preserve">. </w:t>
      </w:r>
    </w:p>
    <w:p w14:paraId="4F30AB54" w14:textId="77777777" w:rsidR="00A32E00" w:rsidRDefault="00A32E00">
      <w:pPr>
        <w:rPr>
          <w:rFonts w:ascii="Arial" w:hAnsi="Arial" w:cs="Arial"/>
        </w:rPr>
      </w:pPr>
      <w:r>
        <w:rPr>
          <w:rFonts w:ascii="Arial" w:hAnsi="Arial" w:cs="Arial"/>
        </w:rPr>
        <w:br w:type="page"/>
      </w:r>
    </w:p>
    <w:p w14:paraId="579FCB85" w14:textId="682ADB6C" w:rsidR="00E7281F" w:rsidRDefault="00070F9D" w:rsidP="00EC3C18">
      <w:pPr>
        <w:ind w:left="90"/>
        <w:jc w:val="both"/>
        <w:rPr>
          <w:rFonts w:ascii="Arial" w:hAnsi="Arial" w:cs="Arial"/>
        </w:rPr>
      </w:pPr>
      <w:r>
        <w:rPr>
          <w:rFonts w:ascii="Arial" w:hAnsi="Arial" w:cs="Arial"/>
        </w:rPr>
        <w:lastRenderedPageBreak/>
        <w:t>Data sources may include</w:t>
      </w:r>
      <w:r w:rsidR="00337360">
        <w:rPr>
          <w:rFonts w:ascii="Arial" w:hAnsi="Arial" w:cs="Arial"/>
        </w:rPr>
        <w:t>, but are not limited to</w:t>
      </w:r>
      <w:r>
        <w:rPr>
          <w:rFonts w:ascii="Arial" w:hAnsi="Arial" w:cs="Arial"/>
        </w:rPr>
        <w:t xml:space="preserve">: </w:t>
      </w:r>
      <w:r w:rsidR="00752A3B">
        <w:rPr>
          <w:rFonts w:ascii="Arial" w:hAnsi="Arial" w:cs="Arial"/>
        </w:rPr>
        <w:t xml:space="preserve"> </w:t>
      </w:r>
    </w:p>
    <w:p w14:paraId="73E3675E" w14:textId="040AC46E" w:rsidR="00A14F8F" w:rsidRDefault="00A14F8F" w:rsidP="00EC3C18">
      <w:pPr>
        <w:pStyle w:val="ListParagraph"/>
        <w:numPr>
          <w:ilvl w:val="0"/>
          <w:numId w:val="23"/>
        </w:numPr>
        <w:ind w:left="630"/>
        <w:jc w:val="both"/>
        <w:rPr>
          <w:rFonts w:ascii="Arial" w:hAnsi="Arial" w:cs="Arial"/>
        </w:rPr>
      </w:pPr>
      <w:r>
        <w:rPr>
          <w:rFonts w:ascii="Arial" w:hAnsi="Arial" w:cs="Arial"/>
        </w:rPr>
        <w:t>Roadway and other contextual data</w:t>
      </w:r>
    </w:p>
    <w:p w14:paraId="27E7F090" w14:textId="7D9262C0" w:rsidR="00752A3B" w:rsidRDefault="00752A3B" w:rsidP="00EC3C18">
      <w:pPr>
        <w:pStyle w:val="ListParagraph"/>
        <w:numPr>
          <w:ilvl w:val="0"/>
          <w:numId w:val="23"/>
        </w:numPr>
        <w:ind w:left="630"/>
        <w:jc w:val="both"/>
        <w:rPr>
          <w:rFonts w:ascii="Arial" w:hAnsi="Arial" w:cs="Arial"/>
        </w:rPr>
      </w:pPr>
      <w:r>
        <w:rPr>
          <w:rFonts w:ascii="Arial" w:hAnsi="Arial" w:cs="Arial"/>
        </w:rPr>
        <w:t xml:space="preserve">Existing local high-injury network datasets </w:t>
      </w:r>
    </w:p>
    <w:p w14:paraId="2D1F396A" w14:textId="718BA52D" w:rsidR="00752A3B" w:rsidRDefault="00752A3B" w:rsidP="00EC3C18">
      <w:pPr>
        <w:pStyle w:val="ListParagraph"/>
        <w:numPr>
          <w:ilvl w:val="0"/>
          <w:numId w:val="23"/>
        </w:numPr>
        <w:ind w:left="630"/>
        <w:jc w:val="both"/>
        <w:rPr>
          <w:rFonts w:ascii="Arial" w:hAnsi="Arial" w:cs="Arial"/>
        </w:rPr>
      </w:pPr>
      <w:r w:rsidRPr="00752A3B">
        <w:rPr>
          <w:rFonts w:ascii="Arial" w:hAnsi="Arial" w:cs="Arial"/>
          <w:highlight w:val="yellow"/>
        </w:rPr>
        <w:t>[Insert State DOT Name]</w:t>
      </w:r>
      <w:r>
        <w:rPr>
          <w:rFonts w:ascii="Arial" w:hAnsi="Arial" w:cs="Arial"/>
        </w:rPr>
        <w:t xml:space="preserve"> crash data</w:t>
      </w:r>
    </w:p>
    <w:p w14:paraId="450D2EBD" w14:textId="368DAD49" w:rsidR="00752A3B" w:rsidRDefault="00752A3B" w:rsidP="00EC3C18">
      <w:pPr>
        <w:pStyle w:val="ListParagraph"/>
        <w:numPr>
          <w:ilvl w:val="0"/>
          <w:numId w:val="23"/>
        </w:numPr>
        <w:ind w:left="630"/>
        <w:jc w:val="both"/>
        <w:rPr>
          <w:rFonts w:ascii="Arial" w:hAnsi="Arial" w:cs="Arial"/>
        </w:rPr>
      </w:pPr>
      <w:r>
        <w:rPr>
          <w:rFonts w:ascii="Arial" w:hAnsi="Arial" w:cs="Arial"/>
        </w:rPr>
        <w:t>Adopted future land use shapefiles</w:t>
      </w:r>
    </w:p>
    <w:p w14:paraId="221CF4EE" w14:textId="74A91B7B" w:rsidR="00752A3B" w:rsidRDefault="00E0460C" w:rsidP="00EC3C18">
      <w:pPr>
        <w:pStyle w:val="ListParagraph"/>
        <w:numPr>
          <w:ilvl w:val="0"/>
          <w:numId w:val="23"/>
        </w:numPr>
        <w:ind w:left="630"/>
        <w:jc w:val="both"/>
        <w:rPr>
          <w:rFonts w:ascii="Arial" w:hAnsi="Arial" w:cs="Arial"/>
        </w:rPr>
      </w:pPr>
      <w:r>
        <w:rPr>
          <w:rFonts w:ascii="Arial" w:hAnsi="Arial" w:cs="Arial"/>
        </w:rPr>
        <w:t>Hospitalization and transportation-related public health data</w:t>
      </w:r>
    </w:p>
    <w:p w14:paraId="347B180B" w14:textId="5D357B7B" w:rsidR="00E0460C" w:rsidRDefault="00E0460C" w:rsidP="00EC3C18">
      <w:pPr>
        <w:pStyle w:val="ListParagraph"/>
        <w:numPr>
          <w:ilvl w:val="0"/>
          <w:numId w:val="23"/>
        </w:numPr>
        <w:ind w:left="630"/>
        <w:jc w:val="both"/>
        <w:rPr>
          <w:rFonts w:ascii="Arial" w:hAnsi="Arial" w:cs="Arial"/>
        </w:rPr>
      </w:pPr>
      <w:r>
        <w:rPr>
          <w:rFonts w:ascii="Arial" w:hAnsi="Arial" w:cs="Arial"/>
        </w:rPr>
        <w:t>Model inventory of roadway elements</w:t>
      </w:r>
    </w:p>
    <w:p w14:paraId="0DE5D438" w14:textId="0BD6DC98" w:rsidR="00E0460C" w:rsidRDefault="00E0460C" w:rsidP="00EC3C18">
      <w:pPr>
        <w:pStyle w:val="ListParagraph"/>
        <w:numPr>
          <w:ilvl w:val="0"/>
          <w:numId w:val="23"/>
        </w:numPr>
        <w:ind w:left="630"/>
        <w:jc w:val="both"/>
        <w:rPr>
          <w:rFonts w:ascii="Arial" w:hAnsi="Arial" w:cs="Arial"/>
        </w:rPr>
      </w:pPr>
      <w:r>
        <w:rPr>
          <w:rFonts w:ascii="Arial" w:hAnsi="Arial" w:cs="Arial"/>
        </w:rPr>
        <w:t>Transit stop, station, and route location data</w:t>
      </w:r>
    </w:p>
    <w:p w14:paraId="49E9BBFC" w14:textId="4837DFD4" w:rsidR="00E0460C" w:rsidRDefault="00E0460C" w:rsidP="00EC3C18">
      <w:pPr>
        <w:pStyle w:val="ListParagraph"/>
        <w:numPr>
          <w:ilvl w:val="0"/>
          <w:numId w:val="23"/>
        </w:numPr>
        <w:ind w:left="630"/>
        <w:jc w:val="both"/>
        <w:rPr>
          <w:rFonts w:ascii="Arial" w:hAnsi="Arial" w:cs="Arial"/>
        </w:rPr>
      </w:pPr>
      <w:r>
        <w:rPr>
          <w:rFonts w:ascii="Arial" w:hAnsi="Arial" w:cs="Arial"/>
        </w:rPr>
        <w:t>U.S. Census Bureau or other relevant authoritative datasets</w:t>
      </w:r>
    </w:p>
    <w:p w14:paraId="6F609454" w14:textId="5335CB78" w:rsidR="00E0460C" w:rsidRDefault="00E0460C" w:rsidP="00EC3C18">
      <w:pPr>
        <w:pStyle w:val="ListParagraph"/>
        <w:numPr>
          <w:ilvl w:val="0"/>
          <w:numId w:val="23"/>
        </w:numPr>
        <w:ind w:left="630"/>
        <w:jc w:val="both"/>
        <w:rPr>
          <w:rFonts w:ascii="Arial" w:hAnsi="Arial" w:cs="Arial"/>
        </w:rPr>
      </w:pPr>
      <w:r>
        <w:rPr>
          <w:rFonts w:ascii="Arial" w:hAnsi="Arial" w:cs="Arial"/>
        </w:rPr>
        <w:t>Zoning maps</w:t>
      </w:r>
    </w:p>
    <w:p w14:paraId="3248261F" w14:textId="4AFFAE82" w:rsidR="00D04541" w:rsidRPr="00752A3B" w:rsidRDefault="00D04541" w:rsidP="00EC3C18">
      <w:pPr>
        <w:pStyle w:val="ListParagraph"/>
        <w:numPr>
          <w:ilvl w:val="0"/>
          <w:numId w:val="23"/>
        </w:numPr>
        <w:ind w:left="630"/>
        <w:jc w:val="both"/>
        <w:rPr>
          <w:rFonts w:ascii="Arial" w:hAnsi="Arial" w:cs="Arial"/>
        </w:rPr>
      </w:pPr>
      <w:r>
        <w:rPr>
          <w:rFonts w:ascii="Arial" w:hAnsi="Arial" w:cs="Arial"/>
        </w:rPr>
        <w:t>Other data sources as deemed appropriate by the selected consultant</w:t>
      </w:r>
    </w:p>
    <w:p w14:paraId="7450B350" w14:textId="0DE9CDA3" w:rsidR="0062118C" w:rsidRPr="00E7281F" w:rsidRDefault="0062118C" w:rsidP="0047058A">
      <w:pPr>
        <w:jc w:val="both"/>
        <w:rPr>
          <w:rFonts w:ascii="Arial" w:hAnsi="Arial" w:cs="Arial"/>
          <w:b/>
          <w:bCs/>
        </w:rPr>
      </w:pPr>
      <w:r w:rsidRPr="00E7281F">
        <w:rPr>
          <w:rFonts w:ascii="Arial" w:hAnsi="Arial" w:cs="Arial"/>
          <w:b/>
          <w:bCs/>
        </w:rPr>
        <w:t>Task 2.2</w:t>
      </w:r>
      <w:r w:rsidR="00C95022">
        <w:rPr>
          <w:rFonts w:ascii="Arial" w:hAnsi="Arial" w:cs="Arial"/>
          <w:b/>
          <w:bCs/>
        </w:rPr>
        <w:t>:</w:t>
      </w:r>
      <w:r w:rsidRPr="00E7281F">
        <w:rPr>
          <w:rFonts w:ascii="Arial" w:hAnsi="Arial" w:cs="Arial"/>
          <w:b/>
          <w:bCs/>
        </w:rPr>
        <w:t xml:space="preserve"> Planning Area Safety Policy Review</w:t>
      </w:r>
    </w:p>
    <w:p w14:paraId="0F8D895C" w14:textId="707563B6" w:rsidR="00E7281F" w:rsidRDefault="00D6305E" w:rsidP="0047058A">
      <w:pPr>
        <w:jc w:val="both"/>
        <w:rPr>
          <w:rFonts w:ascii="Arial" w:hAnsi="Arial" w:cs="Arial"/>
        </w:rPr>
      </w:pPr>
      <w:r w:rsidRPr="00D6305E">
        <w:rPr>
          <w:rFonts w:ascii="Arial" w:hAnsi="Arial" w:cs="Arial"/>
          <w:highlight w:val="cyan"/>
        </w:rPr>
        <w:t>Include this section if relevant to your government. Many jurisdictions already have other complementary programs in place</w:t>
      </w:r>
      <w:r w:rsidR="00A41DCB">
        <w:rPr>
          <w:rFonts w:ascii="Arial" w:hAnsi="Arial" w:cs="Arial"/>
          <w:highlight w:val="cyan"/>
        </w:rPr>
        <w:t xml:space="preserve"> that are important to call ou</w:t>
      </w:r>
      <w:r w:rsidR="00E12BCE">
        <w:rPr>
          <w:rFonts w:ascii="Arial" w:hAnsi="Arial" w:cs="Arial"/>
          <w:highlight w:val="cyan"/>
        </w:rPr>
        <w:t>t</w:t>
      </w:r>
      <w:r w:rsidR="00A41DCB">
        <w:rPr>
          <w:rFonts w:ascii="Arial" w:hAnsi="Arial" w:cs="Arial"/>
          <w:highlight w:val="cyan"/>
        </w:rPr>
        <w:t xml:space="preserve"> here</w:t>
      </w:r>
      <w:r w:rsidRPr="00D6305E">
        <w:rPr>
          <w:rFonts w:ascii="Arial" w:hAnsi="Arial" w:cs="Arial"/>
          <w:highlight w:val="cyan"/>
        </w:rPr>
        <w:t>.</w:t>
      </w:r>
      <w:r>
        <w:rPr>
          <w:rFonts w:ascii="Arial" w:hAnsi="Arial" w:cs="Arial"/>
        </w:rPr>
        <w:t xml:space="preserve"> </w:t>
      </w:r>
      <w:r w:rsidR="00070F9D">
        <w:rPr>
          <w:rFonts w:ascii="Arial" w:hAnsi="Arial" w:cs="Arial"/>
        </w:rPr>
        <w:t xml:space="preserve">The selected consultant will conduct a dual policy review of current safety planning and programming efforts </w:t>
      </w:r>
      <w:r>
        <w:rPr>
          <w:rFonts w:ascii="Arial" w:hAnsi="Arial" w:cs="Arial"/>
        </w:rPr>
        <w:t xml:space="preserve">by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Findings from these policy reviews are expected</w:t>
      </w:r>
      <w:r w:rsidR="006E239B">
        <w:rPr>
          <w:rFonts w:ascii="Arial" w:hAnsi="Arial" w:cs="Arial"/>
        </w:rPr>
        <w:t xml:space="preserve"> to be included in </w:t>
      </w:r>
      <w:r w:rsidR="006E239B" w:rsidRPr="006E239B">
        <w:rPr>
          <w:rFonts w:ascii="Arial" w:hAnsi="Arial" w:cs="Arial"/>
          <w:i/>
          <w:iCs/>
        </w:rPr>
        <w:t>Task 3.6: Final CSAP Development</w:t>
      </w:r>
      <w:r w:rsidR="006E239B">
        <w:rPr>
          <w:rFonts w:ascii="Arial" w:hAnsi="Arial" w:cs="Arial"/>
        </w:rPr>
        <w:t xml:space="preserve">. </w:t>
      </w:r>
    </w:p>
    <w:p w14:paraId="4C1A6A5E" w14:textId="7212B8A6" w:rsidR="00C503C8" w:rsidRDefault="00C503C8" w:rsidP="0047058A">
      <w:pPr>
        <w:jc w:val="both"/>
        <w:rPr>
          <w:rFonts w:ascii="Arial" w:hAnsi="Arial" w:cs="Arial"/>
        </w:rPr>
      </w:pPr>
      <w:r>
        <w:rPr>
          <w:rFonts w:ascii="Arial" w:hAnsi="Arial" w:cs="Arial"/>
        </w:rPr>
        <w:t xml:space="preserve">At the conclusion of this study, the </w:t>
      </w:r>
      <w:r w:rsidRPr="00397844">
        <w:rPr>
          <w:rFonts w:ascii="Arial" w:hAnsi="Arial" w:cs="Arial"/>
          <w:highlight w:val="yellow"/>
        </w:rPr>
        <w:t>[N</w:t>
      </w:r>
      <w:r w:rsidRPr="002F4452">
        <w:rPr>
          <w:rFonts w:ascii="Arial" w:hAnsi="Arial" w:cs="Arial"/>
          <w:highlight w:val="yellow"/>
        </w:rPr>
        <w:t>ame of Government]</w:t>
      </w:r>
      <w:r>
        <w:rPr>
          <w:rFonts w:ascii="Arial" w:hAnsi="Arial" w:cs="Arial"/>
        </w:rPr>
        <w:t xml:space="preserve"> will </w:t>
      </w:r>
      <w:r w:rsidR="00CE1A73">
        <w:rPr>
          <w:rFonts w:ascii="Arial" w:hAnsi="Arial" w:cs="Arial"/>
        </w:rPr>
        <w:t xml:space="preserve">utilize this study’s deliverables to ensure </w:t>
      </w:r>
      <w:r w:rsidR="00694FEC">
        <w:rPr>
          <w:rFonts w:ascii="Arial" w:hAnsi="Arial" w:cs="Arial"/>
        </w:rPr>
        <w:t xml:space="preserve">planning and programming processes contribute to the goal of </w:t>
      </w:r>
      <w:r w:rsidR="00A41DCB">
        <w:rPr>
          <w:rFonts w:ascii="Arial" w:hAnsi="Arial" w:cs="Arial"/>
        </w:rPr>
        <w:t>eliminating</w:t>
      </w:r>
      <w:r w:rsidR="00694FEC">
        <w:rPr>
          <w:rFonts w:ascii="Arial" w:hAnsi="Arial" w:cs="Arial"/>
        </w:rPr>
        <w:t xml:space="preserve"> serious injuries and fatalities within the </w:t>
      </w:r>
      <w:r w:rsidR="00694FEC" w:rsidRPr="00694FEC">
        <w:rPr>
          <w:rFonts w:ascii="Arial" w:hAnsi="Arial" w:cs="Arial"/>
          <w:highlight w:val="yellow"/>
        </w:rPr>
        <w:t>[jurisdiction]</w:t>
      </w:r>
      <w:r w:rsidR="00694FEC">
        <w:rPr>
          <w:rFonts w:ascii="Arial" w:hAnsi="Arial" w:cs="Arial"/>
        </w:rPr>
        <w:t xml:space="preserve">’s </w:t>
      </w:r>
      <w:r w:rsidR="009011ED">
        <w:rPr>
          <w:rFonts w:ascii="Arial" w:hAnsi="Arial" w:cs="Arial"/>
        </w:rPr>
        <w:t xml:space="preserve">transportation network. To support this, the selected consultant will be expected to review </w:t>
      </w:r>
      <w:r w:rsidR="006E3A0A" w:rsidRPr="006E44BD">
        <w:rPr>
          <w:rFonts w:ascii="Arial" w:hAnsi="Arial" w:cs="Arial"/>
          <w:highlight w:val="yellow"/>
        </w:rPr>
        <w:t>[Name of Government]’s</w:t>
      </w:r>
      <w:r w:rsidR="00A41DCB">
        <w:rPr>
          <w:rFonts w:ascii="Arial" w:hAnsi="Arial" w:cs="Arial"/>
        </w:rPr>
        <w:t xml:space="preserve"> current</w:t>
      </w:r>
      <w:r w:rsidR="006E3A0A">
        <w:rPr>
          <w:rFonts w:ascii="Arial" w:hAnsi="Arial" w:cs="Arial"/>
        </w:rPr>
        <w:t xml:space="preserve"> plan</w:t>
      </w:r>
      <w:r w:rsidR="001E2FAE">
        <w:rPr>
          <w:rFonts w:ascii="Arial" w:hAnsi="Arial" w:cs="Arial"/>
        </w:rPr>
        <w:t>s</w:t>
      </w:r>
      <w:r w:rsidR="006E3A0A">
        <w:rPr>
          <w:rFonts w:ascii="Arial" w:hAnsi="Arial" w:cs="Arial"/>
        </w:rPr>
        <w:t xml:space="preserve"> and programs and provide policy and process recommendations to meet this reduction goal. The review list should include at minimum: </w:t>
      </w:r>
    </w:p>
    <w:p w14:paraId="11624B8D" w14:textId="04B56672" w:rsidR="00764AD4" w:rsidRPr="00764AD4" w:rsidRDefault="006E3A0A" w:rsidP="00EC3C18">
      <w:pPr>
        <w:pStyle w:val="ListParagraph"/>
        <w:numPr>
          <w:ilvl w:val="0"/>
          <w:numId w:val="24"/>
        </w:numPr>
        <w:ind w:left="630"/>
        <w:jc w:val="both"/>
        <w:rPr>
          <w:rFonts w:ascii="Arial" w:hAnsi="Arial" w:cs="Arial"/>
          <w:highlight w:val="cyan"/>
        </w:rPr>
      </w:pPr>
      <w:r w:rsidRPr="00764AD4">
        <w:rPr>
          <w:rFonts w:ascii="Arial" w:hAnsi="Arial" w:cs="Arial"/>
          <w:highlight w:val="cyan"/>
        </w:rPr>
        <w:t xml:space="preserve">Insert a list of </w:t>
      </w:r>
      <w:r w:rsidR="00764AD4">
        <w:rPr>
          <w:rFonts w:ascii="Arial" w:hAnsi="Arial" w:cs="Arial"/>
          <w:highlight w:val="cyan"/>
        </w:rPr>
        <w:t>plans and programs relevant to your jurisdiction</w:t>
      </w:r>
      <w:r w:rsidR="00853B90">
        <w:rPr>
          <w:rFonts w:ascii="Arial" w:hAnsi="Arial" w:cs="Arial"/>
          <w:highlight w:val="cyan"/>
        </w:rPr>
        <w:t xml:space="preserve"> that need to be reviewed as a part of the dual policy review. </w:t>
      </w:r>
    </w:p>
    <w:p w14:paraId="56FBF008" w14:textId="613832E1" w:rsidR="0062118C" w:rsidRPr="00E7281F" w:rsidRDefault="0062118C" w:rsidP="0047058A">
      <w:pPr>
        <w:jc w:val="both"/>
        <w:rPr>
          <w:rFonts w:ascii="Arial" w:hAnsi="Arial" w:cs="Arial"/>
          <w:b/>
          <w:bCs/>
        </w:rPr>
      </w:pPr>
      <w:r w:rsidRPr="00E7281F">
        <w:rPr>
          <w:rFonts w:ascii="Arial" w:hAnsi="Arial" w:cs="Arial"/>
          <w:b/>
          <w:bCs/>
        </w:rPr>
        <w:t>Task 2.3: High Injury Network</w:t>
      </w:r>
      <w:r w:rsidR="007F26BC">
        <w:rPr>
          <w:rFonts w:ascii="Arial" w:hAnsi="Arial" w:cs="Arial"/>
          <w:b/>
          <w:bCs/>
        </w:rPr>
        <w:t xml:space="preserve"> Map</w:t>
      </w:r>
    </w:p>
    <w:p w14:paraId="4E6D5B5D" w14:textId="41FFA5CF" w:rsidR="00E7281F" w:rsidRDefault="0076090A" w:rsidP="0047058A">
      <w:pPr>
        <w:jc w:val="both"/>
        <w:rPr>
          <w:rFonts w:ascii="Arial" w:hAnsi="Arial" w:cs="Arial"/>
        </w:rPr>
      </w:pPr>
      <w:r>
        <w:rPr>
          <w:rFonts w:ascii="Arial" w:hAnsi="Arial" w:cs="Arial"/>
        </w:rPr>
        <w:t xml:space="preserve">The selected consultant will </w:t>
      </w:r>
      <w:r w:rsidR="008C5E48">
        <w:rPr>
          <w:rFonts w:ascii="Arial" w:hAnsi="Arial" w:cs="Arial"/>
        </w:rPr>
        <w:t xml:space="preserve">use five years of the most recent crash data to </w:t>
      </w:r>
      <w:r>
        <w:rPr>
          <w:rFonts w:ascii="Arial" w:hAnsi="Arial" w:cs="Arial"/>
        </w:rPr>
        <w:t xml:space="preserve">produce an interactive High Injury Network (HIN) map </w:t>
      </w:r>
      <w:r w:rsidR="002F3816">
        <w:rPr>
          <w:rFonts w:ascii="Arial" w:hAnsi="Arial" w:cs="Arial"/>
        </w:rPr>
        <w:t xml:space="preserve">to </w:t>
      </w:r>
      <w:r w:rsidR="00B30D80">
        <w:rPr>
          <w:rFonts w:ascii="Arial" w:hAnsi="Arial" w:cs="Arial"/>
        </w:rPr>
        <w:t xml:space="preserve">identify and prioritize </w:t>
      </w:r>
      <w:r w:rsidR="002F3816">
        <w:rPr>
          <w:rFonts w:ascii="Arial" w:hAnsi="Arial" w:cs="Arial"/>
        </w:rPr>
        <w:t xml:space="preserve">high-crash corridors and intersections </w:t>
      </w:r>
      <w:r w:rsidR="000938F6">
        <w:rPr>
          <w:rFonts w:ascii="Arial" w:hAnsi="Arial" w:cs="Arial"/>
        </w:rPr>
        <w:t xml:space="preserve">with a disproportionate concentration of fatal and serious injury crashes </w:t>
      </w:r>
      <w:r w:rsidR="002F3816">
        <w:rPr>
          <w:rFonts w:ascii="Arial" w:hAnsi="Arial" w:cs="Arial"/>
        </w:rPr>
        <w:t xml:space="preserve">throughout the jurisdiction. </w:t>
      </w:r>
      <w:r w:rsidR="00A819F8" w:rsidRPr="00A819F8">
        <w:rPr>
          <w:rFonts w:ascii="Arial" w:hAnsi="Arial" w:cs="Arial"/>
        </w:rPr>
        <w:t>The HIN will be used to inform project prioritization, investment decisions, and implementation strategies as part of the CSAP.</w:t>
      </w:r>
      <w:r w:rsidR="00A819F8">
        <w:rPr>
          <w:rFonts w:ascii="Arial" w:hAnsi="Arial" w:cs="Arial"/>
        </w:rPr>
        <w:t xml:space="preserve"> </w:t>
      </w:r>
      <w:r w:rsidR="0026161A" w:rsidRPr="0026161A">
        <w:rPr>
          <w:rFonts w:ascii="Arial" w:hAnsi="Arial" w:cs="Arial"/>
        </w:rPr>
        <w:t xml:space="preserve">The consultant will establish and document a clear, defensible methodology for developing the HIN, including data sources, analytical approach, </w:t>
      </w:r>
      <w:r w:rsidR="00E87DD9">
        <w:rPr>
          <w:rFonts w:ascii="Arial" w:hAnsi="Arial" w:cs="Arial"/>
        </w:rPr>
        <w:t xml:space="preserve">innovative technologies, best practices, </w:t>
      </w:r>
      <w:r w:rsidR="0026161A" w:rsidRPr="0026161A">
        <w:rPr>
          <w:rFonts w:ascii="Arial" w:hAnsi="Arial" w:cs="Arial"/>
        </w:rPr>
        <w:t>and prioritization criteria</w:t>
      </w:r>
      <w:r w:rsidR="0026161A">
        <w:rPr>
          <w:rFonts w:ascii="Arial" w:hAnsi="Arial" w:cs="Arial"/>
        </w:rPr>
        <w:t xml:space="preserve">. </w:t>
      </w:r>
      <w:r w:rsidR="00C349A7" w:rsidRPr="005B149A">
        <w:rPr>
          <w:rFonts w:ascii="Arial" w:hAnsi="Arial" w:cs="Arial"/>
          <w:highlight w:val="cyan"/>
        </w:rPr>
        <w:t xml:space="preserve">Indicate if the methodology should first be reviewed by the PM or a committee before </w:t>
      </w:r>
      <w:r w:rsidR="005B149A" w:rsidRPr="005B149A">
        <w:rPr>
          <w:rFonts w:ascii="Arial" w:hAnsi="Arial" w:cs="Arial"/>
          <w:highlight w:val="cyan"/>
        </w:rPr>
        <w:t>the full analysis is run.</w:t>
      </w:r>
      <w:r w:rsidR="005B149A">
        <w:rPr>
          <w:rFonts w:ascii="Arial" w:hAnsi="Arial" w:cs="Arial"/>
        </w:rPr>
        <w:t xml:space="preserve"> </w:t>
      </w:r>
    </w:p>
    <w:p w14:paraId="5A497CDD" w14:textId="4167AC3B" w:rsidR="005B149A" w:rsidRDefault="005B149A" w:rsidP="0047058A">
      <w:pPr>
        <w:jc w:val="both"/>
        <w:rPr>
          <w:rFonts w:ascii="Arial" w:hAnsi="Arial" w:cs="Arial"/>
        </w:rPr>
      </w:pPr>
      <w:r>
        <w:rPr>
          <w:rFonts w:ascii="Arial" w:hAnsi="Arial" w:cs="Arial"/>
        </w:rPr>
        <w:t xml:space="preserve">The </w:t>
      </w:r>
      <w:r w:rsidRPr="005B149A">
        <w:rPr>
          <w:rFonts w:ascii="Arial" w:hAnsi="Arial" w:cs="Arial"/>
          <w:highlight w:val="yellow"/>
        </w:rPr>
        <w:t>[Name of Government]</w:t>
      </w:r>
      <w:r>
        <w:rPr>
          <w:rFonts w:ascii="Arial" w:hAnsi="Arial" w:cs="Arial"/>
        </w:rPr>
        <w:t xml:space="preserve"> expects that the HIN will incorporate data layers from </w:t>
      </w:r>
      <w:r w:rsidRPr="005B149A">
        <w:rPr>
          <w:rFonts w:ascii="Arial" w:hAnsi="Arial" w:cs="Arial"/>
          <w:i/>
          <w:iCs/>
        </w:rPr>
        <w:t>Task 2.1: Data Identification and Preparation</w:t>
      </w:r>
      <w:r w:rsidR="0095718D">
        <w:rPr>
          <w:rFonts w:ascii="Arial" w:hAnsi="Arial" w:cs="Arial"/>
        </w:rPr>
        <w:t xml:space="preserve"> </w:t>
      </w:r>
      <w:r w:rsidR="00396D14">
        <w:rPr>
          <w:rFonts w:ascii="Arial" w:hAnsi="Arial" w:cs="Arial"/>
        </w:rPr>
        <w:t xml:space="preserve">into the HIN data map </w:t>
      </w:r>
      <w:r w:rsidR="0095718D">
        <w:rPr>
          <w:rFonts w:ascii="Arial" w:hAnsi="Arial" w:cs="Arial"/>
        </w:rPr>
        <w:t xml:space="preserve">to identify community areas most affected by safety gaps within the existing transportation network. This might include school zones, commercial districts, senior and adult care facilities, and recreational spaces. </w:t>
      </w:r>
    </w:p>
    <w:p w14:paraId="6D1F48B1" w14:textId="77777777" w:rsidR="00A32E00" w:rsidRDefault="00A32E00">
      <w:pPr>
        <w:rPr>
          <w:rFonts w:ascii="Arial" w:hAnsi="Arial" w:cs="Arial"/>
        </w:rPr>
      </w:pPr>
      <w:r>
        <w:rPr>
          <w:rFonts w:ascii="Arial" w:hAnsi="Arial" w:cs="Arial"/>
        </w:rPr>
        <w:br w:type="page"/>
      </w:r>
    </w:p>
    <w:p w14:paraId="0F7DE34F" w14:textId="1929A157" w:rsidR="0095718D" w:rsidRDefault="0095718D" w:rsidP="0047058A">
      <w:pPr>
        <w:jc w:val="both"/>
        <w:rPr>
          <w:rFonts w:ascii="Arial" w:hAnsi="Arial" w:cs="Arial"/>
        </w:rPr>
      </w:pPr>
      <w:r>
        <w:rPr>
          <w:rFonts w:ascii="Arial" w:hAnsi="Arial" w:cs="Arial"/>
        </w:rPr>
        <w:lastRenderedPageBreak/>
        <w:t xml:space="preserve">Minimum data points for the HIN should include: </w:t>
      </w:r>
    </w:p>
    <w:p w14:paraId="4C85B21C" w14:textId="0494DE96" w:rsidR="002D442C" w:rsidRPr="007F5F1B" w:rsidRDefault="002D442C" w:rsidP="00EC3C18">
      <w:pPr>
        <w:pStyle w:val="ListParagraph"/>
        <w:numPr>
          <w:ilvl w:val="0"/>
          <w:numId w:val="24"/>
        </w:numPr>
        <w:ind w:left="630"/>
        <w:jc w:val="both"/>
        <w:rPr>
          <w:rFonts w:ascii="Arial" w:hAnsi="Arial" w:cs="Arial"/>
        </w:rPr>
      </w:pPr>
      <w:r w:rsidRPr="007F5F1B">
        <w:rPr>
          <w:rFonts w:ascii="Arial" w:hAnsi="Arial" w:cs="Arial"/>
        </w:rPr>
        <w:t xml:space="preserve">Identification of </w:t>
      </w:r>
      <w:r w:rsidR="006C132B" w:rsidRPr="007F5F1B">
        <w:rPr>
          <w:rFonts w:ascii="Arial" w:hAnsi="Arial" w:cs="Arial"/>
        </w:rPr>
        <w:t xml:space="preserve">prioritization of </w:t>
      </w:r>
      <w:r w:rsidRPr="007F5F1B">
        <w:rPr>
          <w:rFonts w:ascii="Arial" w:hAnsi="Arial" w:cs="Arial"/>
        </w:rPr>
        <w:t>high-risk intersections and corridors</w:t>
      </w:r>
      <w:r w:rsidR="006C132B" w:rsidRPr="007F5F1B">
        <w:rPr>
          <w:rFonts w:ascii="Arial" w:hAnsi="Arial" w:cs="Arial"/>
        </w:rPr>
        <w:t xml:space="preserve"> based on fatal and serious injury crashes</w:t>
      </w:r>
    </w:p>
    <w:p w14:paraId="1DE6E244" w14:textId="40DB4ACB" w:rsidR="0095718D" w:rsidRPr="007F5F1B" w:rsidRDefault="0095718D" w:rsidP="00EC3C18">
      <w:pPr>
        <w:pStyle w:val="ListParagraph"/>
        <w:numPr>
          <w:ilvl w:val="0"/>
          <w:numId w:val="24"/>
        </w:numPr>
        <w:ind w:left="630"/>
        <w:jc w:val="both"/>
        <w:rPr>
          <w:rFonts w:ascii="Arial" w:hAnsi="Arial" w:cs="Arial"/>
        </w:rPr>
      </w:pPr>
      <w:r w:rsidRPr="007F5F1B">
        <w:rPr>
          <w:rFonts w:ascii="Arial" w:hAnsi="Arial" w:cs="Arial"/>
        </w:rPr>
        <w:t xml:space="preserve">Baseline </w:t>
      </w:r>
      <w:r w:rsidR="004A74E2" w:rsidRPr="007F5F1B">
        <w:rPr>
          <w:rFonts w:ascii="Arial" w:hAnsi="Arial" w:cs="Arial"/>
        </w:rPr>
        <w:t>spatial data depicting the location and frequency of fatal and serious injury crashes</w:t>
      </w:r>
    </w:p>
    <w:p w14:paraId="5A445D59" w14:textId="0B3913D1" w:rsidR="004A74E2" w:rsidRPr="007F5F1B" w:rsidRDefault="00CE0C08" w:rsidP="00EC3C18">
      <w:pPr>
        <w:pStyle w:val="ListParagraph"/>
        <w:numPr>
          <w:ilvl w:val="0"/>
          <w:numId w:val="24"/>
        </w:numPr>
        <w:ind w:left="630"/>
        <w:jc w:val="both"/>
        <w:rPr>
          <w:rFonts w:ascii="Arial" w:hAnsi="Arial" w:cs="Arial"/>
        </w:rPr>
      </w:pPr>
      <w:r w:rsidRPr="00CE0C08">
        <w:rPr>
          <w:rFonts w:ascii="Arial" w:hAnsi="Arial" w:cs="Arial"/>
          <w:highlight w:val="cyan"/>
        </w:rPr>
        <w:t>Optional for HIN:</w:t>
      </w:r>
      <w:r>
        <w:rPr>
          <w:rFonts w:ascii="Arial" w:hAnsi="Arial" w:cs="Arial"/>
        </w:rPr>
        <w:t xml:space="preserve"> </w:t>
      </w:r>
      <w:r w:rsidR="004A74E2" w:rsidRPr="007F5F1B">
        <w:rPr>
          <w:rFonts w:ascii="Arial" w:hAnsi="Arial" w:cs="Arial"/>
        </w:rPr>
        <w:t>Analysis of contributing factors (e.g</w:t>
      </w:r>
      <w:r w:rsidR="00692023">
        <w:rPr>
          <w:rFonts w:ascii="Arial" w:hAnsi="Arial" w:cs="Arial"/>
        </w:rPr>
        <w:t>.,</w:t>
      </w:r>
      <w:r w:rsidR="004A74E2" w:rsidRPr="007F5F1B">
        <w:rPr>
          <w:rFonts w:ascii="Arial" w:hAnsi="Arial" w:cs="Arial"/>
        </w:rPr>
        <w:t xml:space="preserve"> impairment, distraction, speeding, etc.) </w:t>
      </w:r>
    </w:p>
    <w:p w14:paraId="049C67AF" w14:textId="27B9E788" w:rsidR="00D57073" w:rsidRPr="007F5F1B" w:rsidRDefault="00CE0C08" w:rsidP="00EC3C18">
      <w:pPr>
        <w:pStyle w:val="ListParagraph"/>
        <w:numPr>
          <w:ilvl w:val="0"/>
          <w:numId w:val="24"/>
        </w:numPr>
        <w:ind w:left="630"/>
        <w:jc w:val="both"/>
        <w:rPr>
          <w:rFonts w:ascii="Arial" w:hAnsi="Arial" w:cs="Arial"/>
        </w:rPr>
      </w:pPr>
      <w:r w:rsidRPr="00CE0C08">
        <w:rPr>
          <w:rFonts w:ascii="Arial" w:hAnsi="Arial" w:cs="Arial"/>
          <w:highlight w:val="cyan"/>
        </w:rPr>
        <w:t>Optional for HIN:</w:t>
      </w:r>
      <w:r>
        <w:rPr>
          <w:rFonts w:ascii="Arial" w:hAnsi="Arial" w:cs="Arial"/>
        </w:rPr>
        <w:t xml:space="preserve"> </w:t>
      </w:r>
      <w:r w:rsidR="00D57073" w:rsidRPr="007F5F1B">
        <w:rPr>
          <w:rFonts w:ascii="Arial" w:hAnsi="Arial" w:cs="Arial"/>
        </w:rPr>
        <w:t>Analysis of crash conditions (e.g</w:t>
      </w:r>
      <w:r w:rsidR="00692023">
        <w:rPr>
          <w:rFonts w:ascii="Arial" w:hAnsi="Arial" w:cs="Arial"/>
        </w:rPr>
        <w:t>.,</w:t>
      </w:r>
      <w:r w:rsidR="00D57073" w:rsidRPr="007F5F1B">
        <w:rPr>
          <w:rFonts w:ascii="Arial" w:hAnsi="Arial" w:cs="Arial"/>
        </w:rPr>
        <w:t xml:space="preserve"> weather, time of day) and relevant historical trends</w:t>
      </w:r>
    </w:p>
    <w:p w14:paraId="4D12EBF0" w14:textId="21F42580" w:rsidR="00D57073" w:rsidRPr="007F5F1B" w:rsidRDefault="008D0945" w:rsidP="00EC3C18">
      <w:pPr>
        <w:pStyle w:val="ListParagraph"/>
        <w:numPr>
          <w:ilvl w:val="0"/>
          <w:numId w:val="24"/>
        </w:numPr>
        <w:ind w:left="630"/>
        <w:jc w:val="both"/>
        <w:rPr>
          <w:rFonts w:ascii="Arial" w:hAnsi="Arial" w:cs="Arial"/>
        </w:rPr>
      </w:pPr>
      <w:r w:rsidRPr="008D0945">
        <w:rPr>
          <w:rFonts w:ascii="Arial" w:hAnsi="Arial" w:cs="Arial"/>
          <w:highlight w:val="cyan"/>
        </w:rPr>
        <w:t>Optional for HIN:</w:t>
      </w:r>
      <w:r>
        <w:rPr>
          <w:rFonts w:ascii="Arial" w:hAnsi="Arial" w:cs="Arial"/>
        </w:rPr>
        <w:t xml:space="preserve"> </w:t>
      </w:r>
      <w:r w:rsidR="00D57073" w:rsidRPr="007F5F1B">
        <w:rPr>
          <w:rFonts w:ascii="Arial" w:hAnsi="Arial" w:cs="Arial"/>
        </w:rPr>
        <w:t>Characteristics of involved users (e.g</w:t>
      </w:r>
      <w:r w:rsidR="00692023">
        <w:rPr>
          <w:rFonts w:ascii="Arial" w:hAnsi="Arial" w:cs="Arial"/>
        </w:rPr>
        <w:t>.,</w:t>
      </w:r>
      <w:r w:rsidR="00D57073" w:rsidRPr="007F5F1B">
        <w:rPr>
          <w:rFonts w:ascii="Arial" w:hAnsi="Arial" w:cs="Arial"/>
        </w:rPr>
        <w:t xml:space="preserve"> age, race, home zip code, licensure status)</w:t>
      </w:r>
    </w:p>
    <w:p w14:paraId="0E85AC68" w14:textId="2E4F51DA" w:rsidR="00D57073" w:rsidRPr="007F5F1B" w:rsidRDefault="00D57073" w:rsidP="00EC3C18">
      <w:pPr>
        <w:pStyle w:val="ListParagraph"/>
        <w:numPr>
          <w:ilvl w:val="0"/>
          <w:numId w:val="24"/>
        </w:numPr>
        <w:ind w:left="630"/>
        <w:jc w:val="both"/>
        <w:rPr>
          <w:rFonts w:ascii="Arial" w:hAnsi="Arial" w:cs="Arial"/>
        </w:rPr>
      </w:pPr>
      <w:r w:rsidRPr="007F5F1B">
        <w:rPr>
          <w:rFonts w:ascii="Arial" w:hAnsi="Arial" w:cs="Arial"/>
        </w:rPr>
        <w:t>Mode-specific analysis (e.g</w:t>
      </w:r>
      <w:r w:rsidR="00692023">
        <w:rPr>
          <w:rFonts w:ascii="Arial" w:hAnsi="Arial" w:cs="Arial"/>
        </w:rPr>
        <w:t>.,</w:t>
      </w:r>
      <w:r w:rsidRPr="007F5F1B">
        <w:rPr>
          <w:rFonts w:ascii="Arial" w:hAnsi="Arial" w:cs="Arial"/>
        </w:rPr>
        <w:t xml:space="preserve"> motorist, pedestrian, bicyclist, transit rider)</w:t>
      </w:r>
    </w:p>
    <w:p w14:paraId="524372A7" w14:textId="3403F46F" w:rsidR="00D57073" w:rsidRPr="007F5F1B" w:rsidRDefault="008D0945" w:rsidP="00EC3C18">
      <w:pPr>
        <w:pStyle w:val="ListParagraph"/>
        <w:numPr>
          <w:ilvl w:val="0"/>
          <w:numId w:val="24"/>
        </w:numPr>
        <w:ind w:left="630"/>
        <w:jc w:val="both"/>
        <w:rPr>
          <w:rFonts w:ascii="Arial" w:hAnsi="Arial" w:cs="Arial"/>
        </w:rPr>
      </w:pPr>
      <w:r w:rsidRPr="008D0945">
        <w:rPr>
          <w:rFonts w:ascii="Arial" w:hAnsi="Arial" w:cs="Arial"/>
          <w:highlight w:val="cyan"/>
        </w:rPr>
        <w:t>Optional for HIN:</w:t>
      </w:r>
      <w:r>
        <w:rPr>
          <w:rFonts w:ascii="Arial" w:hAnsi="Arial" w:cs="Arial"/>
        </w:rPr>
        <w:t xml:space="preserve"> </w:t>
      </w:r>
      <w:r w:rsidR="00D57073" w:rsidRPr="007F5F1B">
        <w:rPr>
          <w:rFonts w:ascii="Arial" w:hAnsi="Arial" w:cs="Arial"/>
        </w:rPr>
        <w:t xml:space="preserve">Relevant roadway and infrastructure characteristics </w:t>
      </w:r>
      <w:r w:rsidR="00DC6CCA" w:rsidRPr="007F5F1B">
        <w:rPr>
          <w:rFonts w:ascii="Arial" w:hAnsi="Arial" w:cs="Arial"/>
        </w:rPr>
        <w:t>associated with crash locations (e.g</w:t>
      </w:r>
      <w:r w:rsidR="00692023">
        <w:rPr>
          <w:rFonts w:ascii="Arial" w:hAnsi="Arial" w:cs="Arial"/>
        </w:rPr>
        <w:t>.,</w:t>
      </w:r>
      <w:r w:rsidR="00DC6CCA" w:rsidRPr="007F5F1B">
        <w:rPr>
          <w:rFonts w:ascii="Arial" w:hAnsi="Arial" w:cs="Arial"/>
        </w:rPr>
        <w:t xml:space="preserve"> median, 4-way intersection, on/off ramps)</w:t>
      </w:r>
    </w:p>
    <w:p w14:paraId="48681FA3" w14:textId="08B8F135" w:rsidR="00057572" w:rsidRPr="00057572" w:rsidRDefault="00057572" w:rsidP="0047058A">
      <w:pPr>
        <w:jc w:val="both"/>
        <w:rPr>
          <w:rFonts w:ascii="Arial" w:hAnsi="Arial" w:cs="Arial"/>
        </w:rPr>
      </w:pPr>
      <w:r>
        <w:rPr>
          <w:rFonts w:ascii="Arial" w:hAnsi="Arial" w:cs="Arial"/>
        </w:rPr>
        <w:t xml:space="preserve">Data for the HIN should </w:t>
      </w:r>
      <w:r w:rsidR="001536B5">
        <w:rPr>
          <w:rFonts w:ascii="Arial" w:hAnsi="Arial" w:cs="Arial"/>
        </w:rPr>
        <w:t>be built into an interactive, user-friendly map, accompanied by underl</w:t>
      </w:r>
      <w:r w:rsidR="00F00647">
        <w:rPr>
          <w:rFonts w:ascii="Arial" w:hAnsi="Arial" w:cs="Arial"/>
        </w:rPr>
        <w:t>ying</w:t>
      </w:r>
      <w:r w:rsidR="001536B5">
        <w:rPr>
          <w:rFonts w:ascii="Arial" w:hAnsi="Arial" w:cs="Arial"/>
        </w:rPr>
        <w:t xml:space="preserve"> GIS data and documentation sufficient to support ongoing use, updates, and integration into</w:t>
      </w:r>
      <w:r>
        <w:rPr>
          <w:rFonts w:ascii="Arial" w:hAnsi="Arial" w:cs="Arial"/>
        </w:rPr>
        <w:t xml:space="preserve"> </w:t>
      </w:r>
      <w:r w:rsidRPr="009F6022">
        <w:rPr>
          <w:rFonts w:ascii="Arial" w:hAnsi="Arial" w:cs="Arial"/>
          <w:highlight w:val="yellow"/>
        </w:rPr>
        <w:t>[Name of Government]</w:t>
      </w:r>
      <w:r>
        <w:rPr>
          <w:rFonts w:ascii="Arial" w:hAnsi="Arial" w:cs="Arial"/>
        </w:rPr>
        <w:t xml:space="preserve"> </w:t>
      </w:r>
      <w:r w:rsidR="001536B5">
        <w:rPr>
          <w:rFonts w:ascii="Arial" w:hAnsi="Arial" w:cs="Arial"/>
        </w:rPr>
        <w:t xml:space="preserve">systems, </w:t>
      </w:r>
      <w:r>
        <w:rPr>
          <w:rFonts w:ascii="Arial" w:hAnsi="Arial" w:cs="Arial"/>
        </w:rPr>
        <w:t xml:space="preserve">as described in </w:t>
      </w:r>
      <w:r w:rsidRPr="00057572">
        <w:rPr>
          <w:rFonts w:ascii="Arial" w:hAnsi="Arial" w:cs="Arial"/>
          <w:i/>
          <w:iCs/>
        </w:rPr>
        <w:t>Task 3.5: Consolidated Data Interface &amp; File Transfer</w:t>
      </w:r>
      <w:r>
        <w:rPr>
          <w:rFonts w:ascii="Arial" w:hAnsi="Arial" w:cs="Arial"/>
          <w:i/>
          <w:iCs/>
        </w:rPr>
        <w:t>.</w:t>
      </w:r>
    </w:p>
    <w:p w14:paraId="1A34595F" w14:textId="77777777" w:rsidR="0062118C" w:rsidRPr="00E7281F" w:rsidRDefault="0062118C" w:rsidP="0047058A">
      <w:pPr>
        <w:jc w:val="both"/>
        <w:rPr>
          <w:rFonts w:ascii="Arial" w:hAnsi="Arial" w:cs="Arial"/>
          <w:b/>
          <w:bCs/>
        </w:rPr>
      </w:pPr>
      <w:r w:rsidRPr="00E7281F">
        <w:rPr>
          <w:rFonts w:ascii="Arial" w:hAnsi="Arial" w:cs="Arial"/>
          <w:b/>
          <w:bCs/>
        </w:rPr>
        <w:t>Task 2.4: Planning Area Systemic Safety Analysis</w:t>
      </w:r>
    </w:p>
    <w:p w14:paraId="4E5B68E4" w14:textId="54A03AEE" w:rsidR="00135E33" w:rsidRDefault="00D030A4" w:rsidP="0047058A">
      <w:pPr>
        <w:jc w:val="both"/>
        <w:rPr>
          <w:rFonts w:ascii="Arial" w:hAnsi="Arial" w:cs="Arial"/>
        </w:rPr>
      </w:pPr>
      <w:r>
        <w:rPr>
          <w:rFonts w:ascii="Arial" w:hAnsi="Arial" w:cs="Arial"/>
        </w:rPr>
        <w:t>T</w:t>
      </w:r>
      <w:r w:rsidR="0066180A">
        <w:rPr>
          <w:rFonts w:ascii="Arial" w:hAnsi="Arial" w:cs="Arial"/>
        </w:rPr>
        <w:t>he</w:t>
      </w:r>
      <w:r>
        <w:rPr>
          <w:rFonts w:ascii="Arial" w:hAnsi="Arial" w:cs="Arial"/>
        </w:rPr>
        <w:t xml:space="preserve"> selected consultant needs to </w:t>
      </w:r>
      <w:r w:rsidR="0097230F">
        <w:rPr>
          <w:rFonts w:ascii="Arial" w:hAnsi="Arial" w:cs="Arial"/>
        </w:rPr>
        <w:t xml:space="preserve">conduct a </w:t>
      </w:r>
      <w:r w:rsidR="004F6B6B">
        <w:rPr>
          <w:rFonts w:ascii="Arial" w:hAnsi="Arial" w:cs="Arial"/>
        </w:rPr>
        <w:t>Planning Area Systemic</w:t>
      </w:r>
      <w:r w:rsidR="0097230F">
        <w:rPr>
          <w:rFonts w:ascii="Arial" w:hAnsi="Arial" w:cs="Arial"/>
        </w:rPr>
        <w:t xml:space="preserve"> Safety Analysis for the jurisdiction as defined by </w:t>
      </w:r>
      <w:hyperlink r:id="rId37" w:history="1">
        <w:r w:rsidR="0097230F" w:rsidRPr="008961B8">
          <w:rPr>
            <w:rStyle w:val="Hyperlink"/>
          </w:rPr>
          <w:t>FHWA’s Quick Start Guide</w:t>
        </w:r>
      </w:hyperlink>
      <w:r w:rsidR="0097230F">
        <w:rPr>
          <w:rFonts w:ascii="Arial" w:hAnsi="Arial" w:cs="Arial"/>
        </w:rPr>
        <w:t xml:space="preserve">. </w:t>
      </w:r>
      <w:r w:rsidR="00135E33">
        <w:rPr>
          <w:rFonts w:ascii="Arial" w:hAnsi="Arial" w:cs="Arial"/>
        </w:rPr>
        <w:t xml:space="preserve">The analysis should cover the entire </w:t>
      </w:r>
      <w:r w:rsidR="00916220">
        <w:rPr>
          <w:rFonts w:ascii="Arial" w:hAnsi="Arial" w:cs="Arial"/>
        </w:rPr>
        <w:t>jurisdiction,</w:t>
      </w:r>
      <w:r w:rsidR="00135E33">
        <w:rPr>
          <w:rFonts w:ascii="Arial" w:hAnsi="Arial" w:cs="Arial"/>
        </w:rPr>
        <w:t xml:space="preserve"> and all the data layers should be retained and transferred to the </w:t>
      </w:r>
      <w:r w:rsidR="00135E33" w:rsidRPr="00135E33">
        <w:rPr>
          <w:rFonts w:ascii="Arial" w:hAnsi="Arial" w:cs="Arial"/>
          <w:highlight w:val="yellow"/>
        </w:rPr>
        <w:t>[Name of Government]</w:t>
      </w:r>
      <w:r w:rsidR="00135E33">
        <w:rPr>
          <w:rFonts w:ascii="Arial" w:hAnsi="Arial" w:cs="Arial"/>
        </w:rPr>
        <w:t xml:space="preserve"> according to </w:t>
      </w:r>
      <w:r w:rsidR="00135E33" w:rsidRPr="00135E33">
        <w:rPr>
          <w:rFonts w:ascii="Arial" w:hAnsi="Arial" w:cs="Arial"/>
          <w:i/>
          <w:iCs/>
        </w:rPr>
        <w:t>Task 3.5: Consolidated Data Interface &amp; File Transfer</w:t>
      </w:r>
      <w:r w:rsidR="00135E33">
        <w:rPr>
          <w:rFonts w:ascii="Arial" w:hAnsi="Arial" w:cs="Arial"/>
        </w:rPr>
        <w:t xml:space="preserve">. </w:t>
      </w:r>
    </w:p>
    <w:p w14:paraId="228D8620" w14:textId="5F4F0B80" w:rsidR="00E7281F" w:rsidRDefault="0097230F" w:rsidP="0047058A">
      <w:pPr>
        <w:jc w:val="both"/>
        <w:rPr>
          <w:rFonts w:ascii="Arial" w:hAnsi="Arial" w:cs="Arial"/>
        </w:rPr>
      </w:pPr>
      <w:r>
        <w:rPr>
          <w:rFonts w:ascii="Arial" w:hAnsi="Arial" w:cs="Arial"/>
        </w:rPr>
        <w:t>Th</w:t>
      </w:r>
      <w:r w:rsidR="0066180A">
        <w:rPr>
          <w:rFonts w:ascii="Arial" w:hAnsi="Arial" w:cs="Arial"/>
        </w:rPr>
        <w:t>e</w:t>
      </w:r>
      <w:r>
        <w:rPr>
          <w:rFonts w:ascii="Arial" w:hAnsi="Arial" w:cs="Arial"/>
        </w:rPr>
        <w:t xml:space="preserve"> analysis </w:t>
      </w:r>
      <w:r w:rsidR="00135E33">
        <w:rPr>
          <w:rFonts w:ascii="Arial" w:hAnsi="Arial" w:cs="Arial"/>
        </w:rPr>
        <w:t xml:space="preserve">conducted should cover the entire jurisdiction and </w:t>
      </w:r>
      <w:r>
        <w:rPr>
          <w:rFonts w:ascii="Arial" w:hAnsi="Arial" w:cs="Arial"/>
        </w:rPr>
        <w:t xml:space="preserve">should include, at minimum: </w:t>
      </w:r>
    </w:p>
    <w:p w14:paraId="333D719D" w14:textId="16C510CE" w:rsidR="00253B87" w:rsidRDefault="00253B87" w:rsidP="00EC3C18">
      <w:pPr>
        <w:pStyle w:val="ListParagraph"/>
        <w:numPr>
          <w:ilvl w:val="0"/>
          <w:numId w:val="25"/>
        </w:numPr>
        <w:ind w:left="630"/>
        <w:jc w:val="both"/>
        <w:rPr>
          <w:rFonts w:ascii="Arial" w:hAnsi="Arial" w:cs="Arial"/>
        </w:rPr>
      </w:pPr>
      <w:r>
        <w:rPr>
          <w:rFonts w:ascii="Arial" w:hAnsi="Arial" w:cs="Arial"/>
        </w:rPr>
        <w:t xml:space="preserve">Five years of </w:t>
      </w:r>
      <w:r w:rsidRPr="00253B87">
        <w:rPr>
          <w:rFonts w:ascii="Arial" w:hAnsi="Arial" w:cs="Arial"/>
          <w:highlight w:val="yellow"/>
        </w:rPr>
        <w:t>[Name of Government]</w:t>
      </w:r>
      <w:r>
        <w:rPr>
          <w:rFonts w:ascii="Arial" w:hAnsi="Arial" w:cs="Arial"/>
        </w:rPr>
        <w:t xml:space="preserve"> crash data</w:t>
      </w:r>
    </w:p>
    <w:p w14:paraId="47E4F205" w14:textId="21227772" w:rsidR="0097230F"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Target crash type identification: </w:t>
      </w:r>
      <w:r w:rsidR="000C35C8" w:rsidRPr="007F5F1B">
        <w:rPr>
          <w:rFonts w:ascii="Arial" w:hAnsi="Arial" w:cs="Arial"/>
        </w:rPr>
        <w:t>this represents the greatest number and type of severe crashes across transportation network, including datasets produced for the HIN</w:t>
      </w:r>
    </w:p>
    <w:p w14:paraId="2303EE1A" w14:textId="424D0444" w:rsidR="00702199"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Focus facility type identification: </w:t>
      </w:r>
      <w:r w:rsidR="00147945" w:rsidRPr="007F5F1B">
        <w:rPr>
          <w:rFonts w:ascii="Arial" w:hAnsi="Arial" w:cs="Arial"/>
        </w:rPr>
        <w:t>a breakdown of target crash types into groupings of similar roadway characteristics, such as the number of lanes or posted speed limits</w:t>
      </w:r>
    </w:p>
    <w:p w14:paraId="7D5F8062" w14:textId="1FA972DB" w:rsidR="00702199" w:rsidRPr="007F5F1B" w:rsidRDefault="00702199" w:rsidP="00EC3C18">
      <w:pPr>
        <w:pStyle w:val="ListParagraph"/>
        <w:numPr>
          <w:ilvl w:val="0"/>
          <w:numId w:val="25"/>
        </w:numPr>
        <w:ind w:left="630"/>
        <w:jc w:val="both"/>
        <w:rPr>
          <w:rFonts w:ascii="Arial" w:hAnsi="Arial" w:cs="Arial"/>
        </w:rPr>
      </w:pPr>
      <w:r w:rsidRPr="007F5F1B">
        <w:rPr>
          <w:rFonts w:ascii="Arial" w:hAnsi="Arial" w:cs="Arial"/>
        </w:rPr>
        <w:t xml:space="preserve">Roadway factor evaluation: </w:t>
      </w:r>
      <w:r w:rsidR="00147945" w:rsidRPr="007F5F1B">
        <w:rPr>
          <w:rFonts w:ascii="Arial" w:hAnsi="Arial" w:cs="Arial"/>
        </w:rPr>
        <w:t xml:space="preserve">a summary of built environment characteristics present at locations experiencing higher than anticipated frequencies </w:t>
      </w:r>
      <w:r w:rsidR="00E41A2D" w:rsidRPr="007F5F1B">
        <w:rPr>
          <w:rFonts w:ascii="Arial" w:hAnsi="Arial" w:cs="Arial"/>
        </w:rPr>
        <w:t>of crashes and injuries</w:t>
      </w:r>
    </w:p>
    <w:p w14:paraId="7964DBCF" w14:textId="604705F8" w:rsidR="00E41A2D" w:rsidRPr="00E41A2D" w:rsidRDefault="002E54F3" w:rsidP="0047058A">
      <w:pPr>
        <w:jc w:val="both"/>
        <w:rPr>
          <w:rFonts w:ascii="Arial" w:hAnsi="Arial" w:cs="Arial"/>
        </w:rPr>
      </w:pPr>
      <w:r w:rsidRPr="002E54F3">
        <w:rPr>
          <w:rFonts w:ascii="Arial" w:hAnsi="Arial" w:cs="Arial"/>
        </w:rPr>
        <w:t>The</w:t>
      </w:r>
      <w:r w:rsidR="00333FAD">
        <w:rPr>
          <w:rFonts w:ascii="Arial" w:hAnsi="Arial" w:cs="Arial"/>
        </w:rPr>
        <w:t xml:space="preserve"> selected consultant</w:t>
      </w:r>
      <w:r w:rsidRPr="002E54F3">
        <w:rPr>
          <w:rFonts w:ascii="Arial" w:hAnsi="Arial" w:cs="Arial"/>
        </w:rPr>
        <w:t xml:space="preserve"> is expected to utilize tools and innovation to help scale and conduct the systemic </w:t>
      </w:r>
      <w:r w:rsidR="00333FAD">
        <w:rPr>
          <w:rFonts w:ascii="Arial" w:hAnsi="Arial" w:cs="Arial"/>
        </w:rPr>
        <w:t xml:space="preserve">safety </w:t>
      </w:r>
      <w:r w:rsidRPr="002E54F3">
        <w:rPr>
          <w:rFonts w:ascii="Arial" w:hAnsi="Arial" w:cs="Arial"/>
        </w:rPr>
        <w:t xml:space="preserve">analysis throughout the entire </w:t>
      </w:r>
      <w:r>
        <w:rPr>
          <w:rFonts w:ascii="Arial" w:hAnsi="Arial" w:cs="Arial"/>
        </w:rPr>
        <w:t>jurisdiction</w:t>
      </w:r>
      <w:r w:rsidRPr="002E54F3">
        <w:rPr>
          <w:rFonts w:ascii="Arial" w:hAnsi="Arial" w:cs="Arial"/>
        </w:rPr>
        <w:t xml:space="preserve">. </w:t>
      </w:r>
      <w:r>
        <w:rPr>
          <w:rFonts w:ascii="Arial" w:hAnsi="Arial" w:cs="Arial"/>
        </w:rPr>
        <w:t xml:space="preserve">Data is </w:t>
      </w:r>
      <w:r w:rsidRPr="002E54F3">
        <w:rPr>
          <w:rFonts w:ascii="Arial" w:hAnsi="Arial" w:cs="Arial"/>
        </w:rPr>
        <w:t xml:space="preserve">expected to be retained in the interactive data tool </w:t>
      </w:r>
      <w:r w:rsidR="00333FAD">
        <w:rPr>
          <w:rFonts w:ascii="Arial" w:hAnsi="Arial" w:cs="Arial"/>
        </w:rPr>
        <w:t xml:space="preserve">described in </w:t>
      </w:r>
      <w:r w:rsidRPr="002E54F3">
        <w:rPr>
          <w:rFonts w:ascii="Arial" w:hAnsi="Arial" w:cs="Arial"/>
          <w:i/>
          <w:iCs/>
        </w:rPr>
        <w:t>Task 3.5: Consolidated Data Interface &amp; File Transfer</w:t>
      </w:r>
      <w:r w:rsidRPr="002E54F3">
        <w:rPr>
          <w:rFonts w:ascii="Arial" w:hAnsi="Arial" w:cs="Arial"/>
        </w:rPr>
        <w:t>.</w:t>
      </w:r>
    </w:p>
    <w:p w14:paraId="65554BA7" w14:textId="3B37E5E9" w:rsidR="0062118C" w:rsidRDefault="0062118C" w:rsidP="0047058A">
      <w:pPr>
        <w:jc w:val="both"/>
        <w:rPr>
          <w:rFonts w:ascii="Arial" w:hAnsi="Arial" w:cs="Arial"/>
          <w:b/>
          <w:bCs/>
        </w:rPr>
      </w:pPr>
      <w:r w:rsidRPr="00E7281F">
        <w:rPr>
          <w:rFonts w:ascii="Arial" w:hAnsi="Arial" w:cs="Arial"/>
          <w:b/>
          <w:bCs/>
        </w:rPr>
        <w:t>Task 2.5: Road Safety Audits</w:t>
      </w:r>
    </w:p>
    <w:p w14:paraId="20027279" w14:textId="45440F76" w:rsidR="00CE3AAC" w:rsidRDefault="00FE5949" w:rsidP="0047058A">
      <w:pPr>
        <w:jc w:val="both"/>
        <w:rPr>
          <w:rFonts w:ascii="Arial" w:hAnsi="Arial" w:cs="Arial"/>
          <w:highlight w:val="cyan"/>
        </w:rPr>
      </w:pPr>
      <w:r w:rsidRPr="006B5030">
        <w:rPr>
          <w:rFonts w:ascii="Arial" w:hAnsi="Arial" w:cs="Arial"/>
          <w:highlight w:val="cyan"/>
        </w:rPr>
        <w:t xml:space="preserve">This is an optional task </w:t>
      </w:r>
      <w:r w:rsidR="003D5409">
        <w:rPr>
          <w:rFonts w:ascii="Arial" w:hAnsi="Arial" w:cs="Arial"/>
          <w:highlight w:val="cyan"/>
        </w:rPr>
        <w:t>when putting together a</w:t>
      </w:r>
      <w:r w:rsidRPr="006B5030">
        <w:rPr>
          <w:rFonts w:ascii="Arial" w:hAnsi="Arial" w:cs="Arial"/>
          <w:highlight w:val="cyan"/>
        </w:rPr>
        <w:t xml:space="preserve"> CSAP</w:t>
      </w:r>
      <w:r w:rsidR="003D5409">
        <w:rPr>
          <w:rFonts w:ascii="Arial" w:hAnsi="Arial" w:cs="Arial"/>
          <w:highlight w:val="cyan"/>
        </w:rPr>
        <w:t xml:space="preserve">. </w:t>
      </w:r>
      <w:r w:rsidR="00CE3AAC">
        <w:rPr>
          <w:rFonts w:ascii="Arial" w:hAnsi="Arial" w:cs="Arial"/>
          <w:highlight w:val="cyan"/>
        </w:rPr>
        <w:t xml:space="preserve">There are several options that governments can take in lieu of completing RSAs as described below: </w:t>
      </w:r>
    </w:p>
    <w:p w14:paraId="21711489" w14:textId="6DE98F7C" w:rsidR="00CE3AAC" w:rsidRPr="00026036" w:rsidRDefault="00FE5949"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If </w:t>
      </w:r>
      <w:r w:rsidR="00475911">
        <w:rPr>
          <w:rFonts w:ascii="Arial" w:hAnsi="Arial" w:cs="Arial"/>
          <w:highlight w:val="cyan"/>
        </w:rPr>
        <w:t>an RSA is not</w:t>
      </w:r>
      <w:r w:rsidRPr="00026036">
        <w:rPr>
          <w:rFonts w:ascii="Arial" w:hAnsi="Arial" w:cs="Arial"/>
          <w:highlight w:val="cyan"/>
        </w:rPr>
        <w:t xml:space="preserve"> something that your government </w:t>
      </w:r>
      <w:r w:rsidR="006B5030" w:rsidRPr="00026036">
        <w:rPr>
          <w:rFonts w:ascii="Arial" w:hAnsi="Arial" w:cs="Arial"/>
          <w:highlight w:val="cyan"/>
        </w:rPr>
        <w:t>wants to include, please remove this from your scope of services</w:t>
      </w:r>
      <w:r w:rsidR="00CE3AAC" w:rsidRPr="00026036">
        <w:rPr>
          <w:rFonts w:ascii="Arial" w:hAnsi="Arial" w:cs="Arial"/>
          <w:highlight w:val="cyan"/>
        </w:rPr>
        <w:t xml:space="preserve"> entirely. </w:t>
      </w:r>
    </w:p>
    <w:p w14:paraId="2127EF88" w14:textId="364C141A" w:rsidR="00CE3AAC" w:rsidRPr="00026036" w:rsidRDefault="00CE3AAC"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You may consider revising</w:t>
      </w:r>
      <w:r w:rsidR="00FE5B96" w:rsidRPr="00026036">
        <w:rPr>
          <w:rFonts w:ascii="Arial" w:hAnsi="Arial" w:cs="Arial"/>
          <w:highlight w:val="cyan"/>
        </w:rPr>
        <w:t xml:space="preserve"> </w:t>
      </w:r>
      <w:r w:rsidR="00475911">
        <w:rPr>
          <w:rFonts w:ascii="Arial" w:hAnsi="Arial" w:cs="Arial"/>
          <w:highlight w:val="cyan"/>
        </w:rPr>
        <w:t xml:space="preserve">the </w:t>
      </w:r>
      <w:r w:rsidR="00FE5B96" w:rsidRPr="00026036">
        <w:rPr>
          <w:rFonts w:ascii="Arial" w:hAnsi="Arial" w:cs="Arial"/>
          <w:highlight w:val="cyan"/>
        </w:rPr>
        <w:t xml:space="preserve">language below if you only want the consultant to complete RSAs along the highest priority corridors within your community. </w:t>
      </w:r>
    </w:p>
    <w:p w14:paraId="01D0CA96" w14:textId="13385559" w:rsidR="00CE3AAC" w:rsidRPr="00026036" w:rsidRDefault="00CE3AAC"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lastRenderedPageBreak/>
        <w:t xml:space="preserve">You may want the consultant to complete more general field work that </w:t>
      </w:r>
      <w:r w:rsidR="00026036" w:rsidRPr="00026036">
        <w:rPr>
          <w:rFonts w:ascii="Arial" w:hAnsi="Arial" w:cs="Arial"/>
          <w:highlight w:val="cyan"/>
        </w:rPr>
        <w:t xml:space="preserve">properly assesses road safety along major corridors and intersections. If this is the option you choose to select instead of requiring actual RSAs, you will want to describe the goals, expectations, and tools the consultant should employ. </w:t>
      </w:r>
    </w:p>
    <w:p w14:paraId="259ED314" w14:textId="6AE9AFFF" w:rsidR="00E7281F" w:rsidRDefault="00B0102B" w:rsidP="0047058A">
      <w:pPr>
        <w:jc w:val="both"/>
        <w:rPr>
          <w:rFonts w:ascii="Arial" w:hAnsi="Arial" w:cs="Arial"/>
        </w:rPr>
      </w:pPr>
      <w:r w:rsidRPr="00B0102B">
        <w:rPr>
          <w:rFonts w:ascii="Arial" w:hAnsi="Arial" w:cs="Arial"/>
        </w:rPr>
        <w:t xml:space="preserve">Utilizing findings from the HIN and Systemic Safety Analysis, the </w:t>
      </w:r>
      <w:r w:rsidR="00FB0A7A">
        <w:rPr>
          <w:rFonts w:ascii="Arial" w:hAnsi="Arial" w:cs="Arial"/>
        </w:rPr>
        <w:t xml:space="preserve">selected </w:t>
      </w:r>
      <w:r w:rsidR="00FB0A7A" w:rsidRPr="00B0102B">
        <w:rPr>
          <w:rFonts w:ascii="Arial" w:hAnsi="Arial" w:cs="Arial"/>
        </w:rPr>
        <w:t>consultant</w:t>
      </w:r>
      <w:r w:rsidRPr="00B0102B">
        <w:rPr>
          <w:rFonts w:ascii="Arial" w:hAnsi="Arial" w:cs="Arial"/>
        </w:rPr>
        <w:t xml:space="preserve"> is expected to identify</w:t>
      </w:r>
      <w:r>
        <w:rPr>
          <w:rFonts w:ascii="Arial" w:hAnsi="Arial" w:cs="Arial"/>
        </w:rPr>
        <w:t xml:space="preserve"> </w:t>
      </w:r>
      <w:r w:rsidRPr="00B0102B">
        <w:rPr>
          <w:rFonts w:ascii="Arial" w:hAnsi="Arial" w:cs="Arial"/>
        </w:rPr>
        <w:t xml:space="preserve">corridors and intersections </w:t>
      </w:r>
      <w:r w:rsidR="00FB0A7A">
        <w:rPr>
          <w:rFonts w:ascii="Arial" w:hAnsi="Arial" w:cs="Arial"/>
        </w:rPr>
        <w:t>throughout the jurisdiction for further</w:t>
      </w:r>
      <w:r w:rsidRPr="00B0102B">
        <w:rPr>
          <w:rFonts w:ascii="Arial" w:hAnsi="Arial" w:cs="Arial"/>
        </w:rPr>
        <w:t xml:space="preserve"> assessment via a Road</w:t>
      </w:r>
      <w:r>
        <w:rPr>
          <w:rFonts w:ascii="Arial" w:hAnsi="Arial" w:cs="Arial"/>
        </w:rPr>
        <w:t xml:space="preserve"> </w:t>
      </w:r>
      <w:r w:rsidRPr="00B0102B">
        <w:rPr>
          <w:rFonts w:ascii="Arial" w:hAnsi="Arial" w:cs="Arial"/>
        </w:rPr>
        <w:t xml:space="preserve">Safety Audit (RSA). The </w:t>
      </w:r>
      <w:r w:rsidR="00FB0A7A">
        <w:rPr>
          <w:rFonts w:ascii="Arial" w:hAnsi="Arial" w:cs="Arial"/>
        </w:rPr>
        <w:t>selected c</w:t>
      </w:r>
      <w:r w:rsidRPr="00B0102B">
        <w:rPr>
          <w:rFonts w:ascii="Arial" w:hAnsi="Arial" w:cs="Arial"/>
        </w:rPr>
        <w:t>onsultant is encouraged to use new and existing technology to support</w:t>
      </w:r>
      <w:r>
        <w:rPr>
          <w:rFonts w:ascii="Arial" w:hAnsi="Arial" w:cs="Arial"/>
        </w:rPr>
        <w:t xml:space="preserve"> </w:t>
      </w:r>
      <w:r w:rsidRPr="00B0102B">
        <w:rPr>
          <w:rFonts w:ascii="Arial" w:hAnsi="Arial" w:cs="Arial"/>
        </w:rPr>
        <w:t>field data collection and analysis, including mobile applications to report deficient transportation</w:t>
      </w:r>
      <w:r>
        <w:rPr>
          <w:rFonts w:ascii="Arial" w:hAnsi="Arial" w:cs="Arial"/>
        </w:rPr>
        <w:t xml:space="preserve"> </w:t>
      </w:r>
      <w:r w:rsidRPr="00B0102B">
        <w:rPr>
          <w:rFonts w:ascii="Arial" w:hAnsi="Arial" w:cs="Arial"/>
        </w:rPr>
        <w:t xml:space="preserve">facilities, speed feedback signage, intelligent video analytics systems, or other </w:t>
      </w:r>
      <w:r w:rsidR="003B1CC1">
        <w:rPr>
          <w:rFonts w:ascii="Arial" w:hAnsi="Arial" w:cs="Arial"/>
        </w:rPr>
        <w:t xml:space="preserve">intelligent transportation systems. </w:t>
      </w:r>
    </w:p>
    <w:p w14:paraId="36E91CB2" w14:textId="72A32E02" w:rsidR="00B0102B" w:rsidRDefault="00FB0A7A" w:rsidP="0047058A">
      <w:pPr>
        <w:jc w:val="both"/>
        <w:rPr>
          <w:rFonts w:ascii="Arial" w:hAnsi="Arial" w:cs="Arial"/>
        </w:rPr>
      </w:pPr>
      <w:r w:rsidRPr="00FB0A7A">
        <w:rPr>
          <w:rFonts w:ascii="Arial" w:hAnsi="Arial" w:cs="Arial"/>
        </w:rPr>
        <w:t xml:space="preserve">The </w:t>
      </w:r>
      <w:r>
        <w:rPr>
          <w:rFonts w:ascii="Arial" w:hAnsi="Arial" w:cs="Arial"/>
        </w:rPr>
        <w:t>selected c</w:t>
      </w:r>
      <w:r w:rsidRPr="00FB0A7A">
        <w:rPr>
          <w:rFonts w:ascii="Arial" w:hAnsi="Arial" w:cs="Arial"/>
        </w:rPr>
        <w:t xml:space="preserve">onsultant is expected to develop a field observation methodology that follows best practices, such as those identified within the </w:t>
      </w:r>
      <w:hyperlink r:id="rId38" w:history="1">
        <w:r w:rsidRPr="003B1CC1">
          <w:rPr>
            <w:rStyle w:val="Hyperlink"/>
          </w:rPr>
          <w:t>FHWA’s Road Safety Audit Guidelines</w:t>
        </w:r>
      </w:hyperlink>
      <w:r w:rsidRPr="00FB0A7A">
        <w:rPr>
          <w:rFonts w:ascii="Arial" w:hAnsi="Arial" w:cs="Arial"/>
        </w:rPr>
        <w:t xml:space="preserve">. The methodology </w:t>
      </w:r>
      <w:r w:rsidR="003B1CC1">
        <w:rPr>
          <w:rFonts w:ascii="Arial" w:hAnsi="Arial" w:cs="Arial"/>
        </w:rPr>
        <w:t>needs to be reviewed</w:t>
      </w:r>
      <w:r w:rsidRPr="00FB0A7A">
        <w:rPr>
          <w:rFonts w:ascii="Arial" w:hAnsi="Arial" w:cs="Arial"/>
        </w:rPr>
        <w:t xml:space="preserve"> and approved by the </w:t>
      </w:r>
      <w:r w:rsidR="003B1CC1">
        <w:rPr>
          <w:rFonts w:ascii="Arial" w:hAnsi="Arial" w:cs="Arial"/>
        </w:rPr>
        <w:t>PM</w:t>
      </w:r>
      <w:r w:rsidRPr="00FB0A7A">
        <w:rPr>
          <w:rFonts w:ascii="Arial" w:hAnsi="Arial" w:cs="Arial"/>
        </w:rPr>
        <w:t xml:space="preserve">, with the approved workflow clearly documented for later replication by the </w:t>
      </w:r>
      <w:r w:rsidR="003B1CC1" w:rsidRPr="00603DE5">
        <w:rPr>
          <w:rFonts w:ascii="Arial" w:hAnsi="Arial" w:cs="Arial"/>
          <w:highlight w:val="yellow"/>
        </w:rPr>
        <w:t>[Name of Government].</w:t>
      </w:r>
      <w:r w:rsidR="003B1CC1">
        <w:rPr>
          <w:rFonts w:ascii="Arial" w:hAnsi="Arial" w:cs="Arial"/>
        </w:rPr>
        <w:t xml:space="preserve"> </w:t>
      </w:r>
      <w:r w:rsidR="003B1CC1" w:rsidRPr="00603DE5">
        <w:rPr>
          <w:rFonts w:ascii="Arial" w:hAnsi="Arial" w:cs="Arial"/>
          <w:highlight w:val="cyan"/>
        </w:rPr>
        <w:t xml:space="preserve">Adjust who should review and approve the methodology if you have a different </w:t>
      </w:r>
      <w:r w:rsidR="00603DE5" w:rsidRPr="00603DE5">
        <w:rPr>
          <w:rFonts w:ascii="Arial" w:hAnsi="Arial" w:cs="Arial"/>
          <w:highlight w:val="cyan"/>
        </w:rPr>
        <w:t xml:space="preserve">reporting </w:t>
      </w:r>
      <w:r w:rsidR="00603DE5" w:rsidRPr="00EB1DB2">
        <w:rPr>
          <w:rFonts w:ascii="Arial" w:hAnsi="Arial" w:cs="Arial"/>
          <w:highlight w:val="cyan"/>
        </w:rPr>
        <w:t>structure</w:t>
      </w:r>
      <w:r w:rsidR="00603DE5" w:rsidRPr="00BB2A81">
        <w:rPr>
          <w:rFonts w:ascii="Arial" w:hAnsi="Arial" w:cs="Arial"/>
          <w:highlight w:val="cyan"/>
        </w:rPr>
        <w:t>.</w:t>
      </w:r>
      <w:r w:rsidR="00AF67A9" w:rsidRPr="00BB2A81">
        <w:rPr>
          <w:rFonts w:ascii="Arial" w:hAnsi="Arial" w:cs="Arial"/>
          <w:highlight w:val="cyan"/>
        </w:rPr>
        <w:t xml:space="preserve"> We strongly encourage </w:t>
      </w:r>
      <w:r w:rsidR="0008071A" w:rsidRPr="00BB2A81">
        <w:rPr>
          <w:rFonts w:ascii="Arial" w:hAnsi="Arial" w:cs="Arial"/>
          <w:highlight w:val="cyan"/>
        </w:rPr>
        <w:t>governments</w:t>
      </w:r>
      <w:r w:rsidR="00AF67A9" w:rsidRPr="00BB2A81">
        <w:rPr>
          <w:rFonts w:ascii="Arial" w:hAnsi="Arial" w:cs="Arial"/>
          <w:highlight w:val="cyan"/>
        </w:rPr>
        <w:t xml:space="preserve"> to thoughtfully review the corridors and intersections selected for an RSA as they can be quite expensive.</w:t>
      </w:r>
      <w:r w:rsidR="00AF67A9">
        <w:rPr>
          <w:rFonts w:ascii="Arial" w:hAnsi="Arial" w:cs="Arial"/>
        </w:rPr>
        <w:t xml:space="preserve"> </w:t>
      </w:r>
    </w:p>
    <w:p w14:paraId="437AB7D4" w14:textId="21EE2F27" w:rsidR="00603DE5" w:rsidRDefault="00603DE5" w:rsidP="0047058A">
      <w:pPr>
        <w:jc w:val="both"/>
        <w:rPr>
          <w:rFonts w:ascii="Arial" w:hAnsi="Arial" w:cs="Arial"/>
        </w:rPr>
      </w:pPr>
      <w:r>
        <w:rPr>
          <w:rFonts w:ascii="Arial" w:hAnsi="Arial" w:cs="Arial"/>
        </w:rPr>
        <w:t xml:space="preserve">Site observations should consider, at minimum: </w:t>
      </w:r>
    </w:p>
    <w:p w14:paraId="6B6E0EE9" w14:textId="76DA5E58"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Geometrics: </w:t>
      </w:r>
    </w:p>
    <w:p w14:paraId="7CDB916B" w14:textId="7862A9CD" w:rsidR="00603DE5" w:rsidRDefault="00603DE5" w:rsidP="00EC3C18">
      <w:pPr>
        <w:pStyle w:val="ListParagraph"/>
        <w:numPr>
          <w:ilvl w:val="1"/>
          <w:numId w:val="26"/>
        </w:numPr>
        <w:ind w:left="990"/>
        <w:jc w:val="both"/>
        <w:rPr>
          <w:rFonts w:ascii="Arial" w:hAnsi="Arial" w:cs="Arial"/>
        </w:rPr>
      </w:pPr>
      <w:r>
        <w:rPr>
          <w:rFonts w:ascii="Arial" w:hAnsi="Arial" w:cs="Arial"/>
        </w:rPr>
        <w:t>Clear zone hazards</w:t>
      </w:r>
    </w:p>
    <w:p w14:paraId="6B68FE06" w14:textId="07B0A408" w:rsidR="00603DE5" w:rsidRDefault="00603DE5" w:rsidP="00EC3C18">
      <w:pPr>
        <w:pStyle w:val="ListParagraph"/>
        <w:numPr>
          <w:ilvl w:val="1"/>
          <w:numId w:val="26"/>
        </w:numPr>
        <w:ind w:left="990"/>
        <w:jc w:val="both"/>
        <w:rPr>
          <w:rFonts w:ascii="Arial" w:hAnsi="Arial" w:cs="Arial"/>
        </w:rPr>
      </w:pPr>
      <w:r>
        <w:rPr>
          <w:rFonts w:ascii="Arial" w:hAnsi="Arial" w:cs="Arial"/>
        </w:rPr>
        <w:t>Curve radius</w:t>
      </w:r>
    </w:p>
    <w:p w14:paraId="5116107C" w14:textId="79CFE2A9" w:rsidR="00603DE5" w:rsidRDefault="00603DE5" w:rsidP="00EC3C18">
      <w:pPr>
        <w:pStyle w:val="ListParagraph"/>
        <w:numPr>
          <w:ilvl w:val="1"/>
          <w:numId w:val="26"/>
        </w:numPr>
        <w:ind w:left="990"/>
        <w:jc w:val="both"/>
        <w:rPr>
          <w:rFonts w:ascii="Arial" w:hAnsi="Arial" w:cs="Arial"/>
        </w:rPr>
      </w:pPr>
      <w:r>
        <w:rPr>
          <w:rFonts w:ascii="Arial" w:hAnsi="Arial" w:cs="Arial"/>
        </w:rPr>
        <w:t>Lane widths</w:t>
      </w:r>
    </w:p>
    <w:p w14:paraId="64B6756D" w14:textId="77A65859" w:rsidR="00603DE5" w:rsidRDefault="00603DE5" w:rsidP="00EC3C18">
      <w:pPr>
        <w:pStyle w:val="ListParagraph"/>
        <w:numPr>
          <w:ilvl w:val="1"/>
          <w:numId w:val="26"/>
        </w:numPr>
        <w:ind w:left="990"/>
        <w:jc w:val="both"/>
        <w:rPr>
          <w:rFonts w:ascii="Arial" w:hAnsi="Arial" w:cs="Arial"/>
        </w:rPr>
      </w:pPr>
      <w:r>
        <w:rPr>
          <w:rFonts w:ascii="Arial" w:hAnsi="Arial" w:cs="Arial"/>
        </w:rPr>
        <w:t>Shoulder widths</w:t>
      </w:r>
    </w:p>
    <w:p w14:paraId="45D2E677" w14:textId="303FC49C" w:rsidR="00603DE5" w:rsidRDefault="00603DE5" w:rsidP="00EC3C18">
      <w:pPr>
        <w:pStyle w:val="ListParagraph"/>
        <w:numPr>
          <w:ilvl w:val="1"/>
          <w:numId w:val="26"/>
        </w:numPr>
        <w:ind w:left="990"/>
        <w:jc w:val="both"/>
        <w:rPr>
          <w:rFonts w:ascii="Arial" w:hAnsi="Arial" w:cs="Arial"/>
        </w:rPr>
      </w:pPr>
      <w:r>
        <w:rPr>
          <w:rFonts w:ascii="Arial" w:hAnsi="Arial" w:cs="Arial"/>
        </w:rPr>
        <w:t>Sight distance</w:t>
      </w:r>
    </w:p>
    <w:p w14:paraId="7D777702" w14:textId="04FCC018"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Operations: </w:t>
      </w:r>
    </w:p>
    <w:p w14:paraId="562739DF" w14:textId="23506CB5" w:rsidR="00603DE5" w:rsidRDefault="00603DE5" w:rsidP="00EC3C18">
      <w:pPr>
        <w:pStyle w:val="ListParagraph"/>
        <w:numPr>
          <w:ilvl w:val="1"/>
          <w:numId w:val="26"/>
        </w:numPr>
        <w:ind w:left="990"/>
        <w:jc w:val="both"/>
        <w:rPr>
          <w:rFonts w:ascii="Arial" w:hAnsi="Arial" w:cs="Arial"/>
        </w:rPr>
      </w:pPr>
      <w:r>
        <w:rPr>
          <w:rFonts w:ascii="Arial" w:hAnsi="Arial" w:cs="Arial"/>
        </w:rPr>
        <w:t>Congestion</w:t>
      </w:r>
    </w:p>
    <w:p w14:paraId="239BF167" w14:textId="664D9144" w:rsidR="00603DE5" w:rsidRDefault="00603DE5" w:rsidP="00EC3C18">
      <w:pPr>
        <w:pStyle w:val="ListParagraph"/>
        <w:numPr>
          <w:ilvl w:val="1"/>
          <w:numId w:val="26"/>
        </w:numPr>
        <w:ind w:left="990"/>
        <w:jc w:val="both"/>
        <w:rPr>
          <w:rFonts w:ascii="Arial" w:hAnsi="Arial" w:cs="Arial"/>
        </w:rPr>
      </w:pPr>
      <w:r>
        <w:rPr>
          <w:rFonts w:ascii="Arial" w:hAnsi="Arial" w:cs="Arial"/>
        </w:rPr>
        <w:t>Posted vs operating speed behavior</w:t>
      </w:r>
    </w:p>
    <w:p w14:paraId="27377B68" w14:textId="5230194F" w:rsidR="00603DE5" w:rsidRDefault="00603DE5" w:rsidP="00EC3C18">
      <w:pPr>
        <w:pStyle w:val="ListParagraph"/>
        <w:numPr>
          <w:ilvl w:val="1"/>
          <w:numId w:val="26"/>
        </w:numPr>
        <w:ind w:left="990"/>
        <w:jc w:val="both"/>
        <w:rPr>
          <w:rFonts w:ascii="Arial" w:hAnsi="Arial" w:cs="Arial"/>
        </w:rPr>
      </w:pPr>
      <w:r>
        <w:rPr>
          <w:rFonts w:ascii="Arial" w:hAnsi="Arial" w:cs="Arial"/>
        </w:rPr>
        <w:t>Signal timing and phasing</w:t>
      </w:r>
    </w:p>
    <w:p w14:paraId="63A177F1" w14:textId="55CECED9" w:rsidR="00603DE5" w:rsidRDefault="00603DE5" w:rsidP="00EC3C18">
      <w:pPr>
        <w:pStyle w:val="ListParagraph"/>
        <w:numPr>
          <w:ilvl w:val="1"/>
          <w:numId w:val="26"/>
        </w:numPr>
        <w:ind w:left="990"/>
        <w:jc w:val="both"/>
        <w:rPr>
          <w:rFonts w:ascii="Arial" w:hAnsi="Arial" w:cs="Arial"/>
        </w:rPr>
      </w:pPr>
      <w:r>
        <w:rPr>
          <w:rFonts w:ascii="Arial" w:hAnsi="Arial" w:cs="Arial"/>
        </w:rPr>
        <w:t>Turning movements</w:t>
      </w:r>
    </w:p>
    <w:p w14:paraId="76227B1E" w14:textId="73FD1774" w:rsidR="00603DE5" w:rsidRDefault="00603DE5" w:rsidP="00EC3C18">
      <w:pPr>
        <w:pStyle w:val="ListParagraph"/>
        <w:numPr>
          <w:ilvl w:val="1"/>
          <w:numId w:val="26"/>
        </w:numPr>
        <w:ind w:left="990"/>
        <w:jc w:val="both"/>
        <w:rPr>
          <w:rFonts w:ascii="Arial" w:hAnsi="Arial" w:cs="Arial"/>
        </w:rPr>
      </w:pPr>
      <w:r>
        <w:rPr>
          <w:rFonts w:ascii="Arial" w:hAnsi="Arial" w:cs="Arial"/>
        </w:rPr>
        <w:t>Motorist yielding to crossing pedestrians</w:t>
      </w:r>
    </w:p>
    <w:p w14:paraId="215216A1" w14:textId="1FECF127"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Risk and aggressive behavior: </w:t>
      </w:r>
    </w:p>
    <w:p w14:paraId="7C64B5CD" w14:textId="03A50941" w:rsidR="00603DE5" w:rsidRDefault="00603DE5" w:rsidP="00EC3C18">
      <w:pPr>
        <w:pStyle w:val="ListParagraph"/>
        <w:numPr>
          <w:ilvl w:val="1"/>
          <w:numId w:val="26"/>
        </w:numPr>
        <w:ind w:left="990"/>
        <w:jc w:val="both"/>
        <w:rPr>
          <w:rFonts w:ascii="Arial" w:hAnsi="Arial" w:cs="Arial"/>
        </w:rPr>
      </w:pPr>
      <w:r>
        <w:rPr>
          <w:rFonts w:ascii="Arial" w:hAnsi="Arial" w:cs="Arial"/>
        </w:rPr>
        <w:t>Aggressive passing</w:t>
      </w:r>
    </w:p>
    <w:p w14:paraId="748FC170" w14:textId="55163726" w:rsidR="00603DE5" w:rsidRDefault="00603DE5" w:rsidP="00EC3C18">
      <w:pPr>
        <w:pStyle w:val="ListParagraph"/>
        <w:numPr>
          <w:ilvl w:val="1"/>
          <w:numId w:val="26"/>
        </w:numPr>
        <w:ind w:left="990"/>
        <w:jc w:val="both"/>
        <w:rPr>
          <w:rFonts w:ascii="Arial" w:hAnsi="Arial" w:cs="Arial"/>
        </w:rPr>
      </w:pPr>
      <w:r>
        <w:rPr>
          <w:rFonts w:ascii="Arial" w:hAnsi="Arial" w:cs="Arial"/>
        </w:rPr>
        <w:t>Near-miss instances</w:t>
      </w:r>
    </w:p>
    <w:p w14:paraId="6EBE630D" w14:textId="6F71F11C" w:rsidR="00603DE5" w:rsidRDefault="00603DE5" w:rsidP="00EC3C18">
      <w:pPr>
        <w:pStyle w:val="ListParagraph"/>
        <w:numPr>
          <w:ilvl w:val="1"/>
          <w:numId w:val="26"/>
        </w:numPr>
        <w:ind w:left="990"/>
        <w:jc w:val="both"/>
        <w:rPr>
          <w:rFonts w:ascii="Arial" w:hAnsi="Arial" w:cs="Arial"/>
        </w:rPr>
      </w:pPr>
      <w:r>
        <w:rPr>
          <w:rFonts w:ascii="Arial" w:hAnsi="Arial" w:cs="Arial"/>
        </w:rPr>
        <w:t>Red light and post regulation violations</w:t>
      </w:r>
    </w:p>
    <w:p w14:paraId="6797AC2E" w14:textId="700088B0" w:rsidR="00603DE5" w:rsidRDefault="00603DE5" w:rsidP="00EC3C18">
      <w:pPr>
        <w:pStyle w:val="ListParagraph"/>
        <w:numPr>
          <w:ilvl w:val="1"/>
          <w:numId w:val="26"/>
        </w:numPr>
        <w:ind w:left="990"/>
        <w:jc w:val="both"/>
        <w:rPr>
          <w:rFonts w:ascii="Arial" w:hAnsi="Arial" w:cs="Arial"/>
        </w:rPr>
      </w:pPr>
      <w:r>
        <w:rPr>
          <w:rFonts w:ascii="Arial" w:hAnsi="Arial" w:cs="Arial"/>
        </w:rPr>
        <w:t>Speeding</w:t>
      </w:r>
    </w:p>
    <w:p w14:paraId="01ADAA45" w14:textId="75A06644" w:rsidR="00603DE5" w:rsidRDefault="00603DE5" w:rsidP="00EC3C18">
      <w:pPr>
        <w:pStyle w:val="ListParagraph"/>
        <w:numPr>
          <w:ilvl w:val="0"/>
          <w:numId w:val="26"/>
        </w:numPr>
        <w:ind w:left="630"/>
        <w:jc w:val="both"/>
        <w:rPr>
          <w:rFonts w:ascii="Arial" w:hAnsi="Arial" w:cs="Arial"/>
        </w:rPr>
      </w:pPr>
      <w:r>
        <w:rPr>
          <w:rFonts w:ascii="Arial" w:hAnsi="Arial" w:cs="Arial"/>
        </w:rPr>
        <w:t xml:space="preserve">User and mode share: </w:t>
      </w:r>
    </w:p>
    <w:p w14:paraId="05316903" w14:textId="20710803" w:rsidR="00603DE5" w:rsidRDefault="00603DE5" w:rsidP="00EC3C18">
      <w:pPr>
        <w:pStyle w:val="ListParagraph"/>
        <w:numPr>
          <w:ilvl w:val="1"/>
          <w:numId w:val="26"/>
        </w:numPr>
        <w:ind w:left="990"/>
        <w:jc w:val="both"/>
        <w:rPr>
          <w:rFonts w:ascii="Arial" w:hAnsi="Arial" w:cs="Arial"/>
        </w:rPr>
      </w:pPr>
      <w:r>
        <w:rPr>
          <w:rFonts w:ascii="Arial" w:hAnsi="Arial" w:cs="Arial"/>
        </w:rPr>
        <w:t>Commercial truck traffic</w:t>
      </w:r>
    </w:p>
    <w:p w14:paraId="44085DDA" w14:textId="6610C7E9" w:rsidR="00603DE5" w:rsidRDefault="00603DE5" w:rsidP="00EC3C18">
      <w:pPr>
        <w:pStyle w:val="ListParagraph"/>
        <w:numPr>
          <w:ilvl w:val="1"/>
          <w:numId w:val="26"/>
        </w:numPr>
        <w:ind w:left="990"/>
        <w:jc w:val="both"/>
        <w:rPr>
          <w:rFonts w:ascii="Arial" w:hAnsi="Arial" w:cs="Arial"/>
        </w:rPr>
      </w:pPr>
      <w:r>
        <w:rPr>
          <w:rFonts w:ascii="Arial" w:hAnsi="Arial" w:cs="Arial"/>
        </w:rPr>
        <w:t>Cyclists</w:t>
      </w:r>
    </w:p>
    <w:p w14:paraId="15EA48B5" w14:textId="1980271B" w:rsidR="00603DE5" w:rsidRDefault="00603DE5" w:rsidP="00EC3C18">
      <w:pPr>
        <w:pStyle w:val="ListParagraph"/>
        <w:numPr>
          <w:ilvl w:val="1"/>
          <w:numId w:val="26"/>
        </w:numPr>
        <w:ind w:left="990"/>
        <w:jc w:val="both"/>
        <w:rPr>
          <w:rFonts w:ascii="Arial" w:hAnsi="Arial" w:cs="Arial"/>
        </w:rPr>
      </w:pPr>
      <w:r>
        <w:rPr>
          <w:rFonts w:ascii="Arial" w:hAnsi="Arial" w:cs="Arial"/>
        </w:rPr>
        <w:t>Pedestrians</w:t>
      </w:r>
    </w:p>
    <w:p w14:paraId="306250C6" w14:textId="061B843D" w:rsidR="00603DE5" w:rsidRDefault="00603DE5" w:rsidP="00EC3C18">
      <w:pPr>
        <w:pStyle w:val="ListParagraph"/>
        <w:numPr>
          <w:ilvl w:val="1"/>
          <w:numId w:val="26"/>
        </w:numPr>
        <w:ind w:left="990"/>
        <w:jc w:val="both"/>
        <w:rPr>
          <w:rFonts w:ascii="Arial" w:hAnsi="Arial" w:cs="Arial"/>
        </w:rPr>
      </w:pPr>
      <w:r>
        <w:rPr>
          <w:rFonts w:ascii="Arial" w:hAnsi="Arial" w:cs="Arial"/>
        </w:rPr>
        <w:t>School buses</w:t>
      </w:r>
    </w:p>
    <w:p w14:paraId="54495C58" w14:textId="32713096" w:rsidR="009F191C" w:rsidRPr="002E54F3" w:rsidRDefault="00603DE5" w:rsidP="00EC3C18">
      <w:pPr>
        <w:pStyle w:val="ListParagraph"/>
        <w:numPr>
          <w:ilvl w:val="1"/>
          <w:numId w:val="26"/>
        </w:numPr>
        <w:ind w:left="990"/>
        <w:jc w:val="both"/>
        <w:rPr>
          <w:rFonts w:ascii="Arial" w:hAnsi="Arial" w:cs="Arial"/>
        </w:rPr>
      </w:pPr>
      <w:r>
        <w:rPr>
          <w:rFonts w:ascii="Arial" w:hAnsi="Arial" w:cs="Arial"/>
        </w:rPr>
        <w:t>Transit boarding/waiting</w:t>
      </w:r>
    </w:p>
    <w:p w14:paraId="7B930008" w14:textId="3D20AFC8" w:rsidR="009F191C" w:rsidRDefault="009F191C" w:rsidP="0047058A">
      <w:pPr>
        <w:jc w:val="both"/>
        <w:rPr>
          <w:rFonts w:ascii="Arial" w:hAnsi="Arial" w:cs="Arial"/>
        </w:rPr>
      </w:pPr>
      <w:r w:rsidRPr="009F191C">
        <w:rPr>
          <w:rFonts w:ascii="Arial" w:hAnsi="Arial" w:cs="Arial"/>
        </w:rPr>
        <w:t xml:space="preserve">The </w:t>
      </w:r>
      <w:r>
        <w:rPr>
          <w:rFonts w:ascii="Arial" w:hAnsi="Arial" w:cs="Arial"/>
        </w:rPr>
        <w:t>selected c</w:t>
      </w:r>
      <w:r w:rsidRPr="009F191C">
        <w:rPr>
          <w:rFonts w:ascii="Arial" w:hAnsi="Arial" w:cs="Arial"/>
        </w:rPr>
        <w:t xml:space="preserve">onsultant may support the selection of RSA field teams </w:t>
      </w:r>
      <w:r>
        <w:rPr>
          <w:rFonts w:ascii="Arial" w:hAnsi="Arial" w:cs="Arial"/>
        </w:rPr>
        <w:t xml:space="preserve">in conjunction with the PM. </w:t>
      </w:r>
      <w:r w:rsidR="00B63BE3">
        <w:rPr>
          <w:rFonts w:ascii="Arial" w:hAnsi="Arial" w:cs="Arial"/>
        </w:rPr>
        <w:t>The selected consultant is then expected to facilitate RSA trainings prior to field audits to convey data collection and field safety expectations.</w:t>
      </w:r>
      <w:r w:rsidR="004725DA">
        <w:rPr>
          <w:rFonts w:ascii="Arial" w:hAnsi="Arial" w:cs="Arial"/>
        </w:rPr>
        <w:t xml:space="preserve"> </w:t>
      </w:r>
    </w:p>
    <w:p w14:paraId="432B2557" w14:textId="024F9200" w:rsidR="00603DE5" w:rsidRPr="004C3BD2" w:rsidRDefault="00B63BE3" w:rsidP="0047058A">
      <w:pPr>
        <w:jc w:val="both"/>
        <w:rPr>
          <w:rFonts w:ascii="Arial" w:hAnsi="Arial" w:cs="Arial"/>
        </w:rPr>
      </w:pPr>
      <w:r>
        <w:rPr>
          <w:rFonts w:ascii="Arial" w:hAnsi="Arial" w:cs="Arial"/>
        </w:rPr>
        <w:lastRenderedPageBreak/>
        <w:t>Field observations are to be summarized with</w:t>
      </w:r>
      <w:r w:rsidR="004E3EAA">
        <w:rPr>
          <w:rFonts w:ascii="Arial" w:hAnsi="Arial" w:cs="Arial"/>
        </w:rPr>
        <w:t xml:space="preserve"> memorandums,</w:t>
      </w:r>
      <w:r>
        <w:rPr>
          <w:rFonts w:ascii="Arial" w:hAnsi="Arial" w:cs="Arial"/>
        </w:rPr>
        <w:t xml:space="preserve"> supporting imagery</w:t>
      </w:r>
      <w:r w:rsidR="004E3EAA">
        <w:rPr>
          <w:rFonts w:ascii="Arial" w:hAnsi="Arial" w:cs="Arial"/>
        </w:rPr>
        <w:t>,</w:t>
      </w:r>
      <w:r>
        <w:rPr>
          <w:rFonts w:ascii="Arial" w:hAnsi="Arial" w:cs="Arial"/>
        </w:rPr>
        <w:t xml:space="preserve"> and geolocated datasets and are to be retained </w:t>
      </w:r>
      <w:r w:rsidR="004B28CF">
        <w:rPr>
          <w:rFonts w:ascii="Arial" w:hAnsi="Arial" w:cs="Arial"/>
        </w:rPr>
        <w:t xml:space="preserve">and shared with the </w:t>
      </w:r>
      <w:r w:rsidR="004B28CF" w:rsidRPr="004E3EAA">
        <w:rPr>
          <w:rFonts w:ascii="Arial" w:hAnsi="Arial" w:cs="Arial"/>
          <w:highlight w:val="yellow"/>
        </w:rPr>
        <w:t>[Name of Government]</w:t>
      </w:r>
      <w:r w:rsidR="004B28CF">
        <w:rPr>
          <w:rFonts w:ascii="Arial" w:hAnsi="Arial" w:cs="Arial"/>
        </w:rPr>
        <w:t xml:space="preserve"> as outlined in </w:t>
      </w:r>
      <w:r w:rsidR="004B28CF" w:rsidRPr="00135E33">
        <w:rPr>
          <w:rFonts w:ascii="Arial" w:hAnsi="Arial" w:cs="Arial"/>
          <w:i/>
          <w:iCs/>
        </w:rPr>
        <w:t>Task 3.5: Consolidated Data Interface &amp; File Transfer</w:t>
      </w:r>
      <w:r w:rsidR="004B28CF">
        <w:rPr>
          <w:rFonts w:ascii="Arial" w:hAnsi="Arial" w:cs="Arial"/>
        </w:rPr>
        <w:t xml:space="preserve">. </w:t>
      </w:r>
      <w:r w:rsidR="004C559D">
        <w:rPr>
          <w:rFonts w:ascii="Arial" w:hAnsi="Arial" w:cs="Arial"/>
        </w:rPr>
        <w:t xml:space="preserve">Findings should also be embedded within Tasks 3.1-3.6 </w:t>
      </w:r>
      <w:r w:rsidR="004725DA">
        <w:rPr>
          <w:rFonts w:ascii="Arial" w:hAnsi="Arial" w:cs="Arial"/>
        </w:rPr>
        <w:t>to</w:t>
      </w:r>
      <w:r w:rsidR="004C559D">
        <w:rPr>
          <w:rFonts w:ascii="Arial" w:hAnsi="Arial" w:cs="Arial"/>
        </w:rPr>
        <w:t xml:space="preserve"> recommend relevant countermeasures</w:t>
      </w:r>
      <w:r w:rsidR="004C3BD2">
        <w:rPr>
          <w:rFonts w:ascii="Arial" w:hAnsi="Arial" w:cs="Arial"/>
        </w:rPr>
        <w:t xml:space="preserve"> and funding mechanisms for safety improvements. </w:t>
      </w:r>
    </w:p>
    <w:p w14:paraId="14444413" w14:textId="77777777" w:rsidR="0062118C" w:rsidRPr="00E7281F" w:rsidRDefault="0062118C" w:rsidP="0047058A">
      <w:pPr>
        <w:jc w:val="both"/>
        <w:rPr>
          <w:rFonts w:ascii="Arial" w:hAnsi="Arial" w:cs="Arial"/>
          <w:b/>
          <w:bCs/>
        </w:rPr>
      </w:pPr>
      <w:r w:rsidRPr="00E7281F">
        <w:rPr>
          <w:rFonts w:ascii="Arial" w:hAnsi="Arial" w:cs="Arial"/>
          <w:b/>
          <w:bCs/>
        </w:rPr>
        <w:t>Task 2.6: Transit Access Safety Audits</w:t>
      </w:r>
    </w:p>
    <w:p w14:paraId="43EA694B" w14:textId="751EB28E" w:rsidR="00475911" w:rsidRDefault="004C3BD2" w:rsidP="0047058A">
      <w:pPr>
        <w:jc w:val="both"/>
        <w:rPr>
          <w:rFonts w:ascii="Arial" w:hAnsi="Arial" w:cs="Arial"/>
          <w:highlight w:val="cyan"/>
        </w:rPr>
      </w:pPr>
      <w:r w:rsidRPr="00F77508">
        <w:rPr>
          <w:rFonts w:ascii="Arial" w:hAnsi="Arial" w:cs="Arial"/>
          <w:highlight w:val="cyan"/>
        </w:rPr>
        <w:t xml:space="preserve">Only include Task </w:t>
      </w:r>
      <w:r>
        <w:rPr>
          <w:rFonts w:ascii="Arial" w:hAnsi="Arial" w:cs="Arial"/>
          <w:highlight w:val="cyan"/>
        </w:rPr>
        <w:t>2.6</w:t>
      </w:r>
      <w:r w:rsidRPr="00F77508">
        <w:rPr>
          <w:rFonts w:ascii="Arial" w:hAnsi="Arial" w:cs="Arial"/>
          <w:highlight w:val="cyan"/>
        </w:rPr>
        <w:t xml:space="preserve"> if your government has a transit system or transit provider</w:t>
      </w:r>
      <w:r w:rsidR="00475911">
        <w:rPr>
          <w:rFonts w:ascii="Arial" w:hAnsi="Arial" w:cs="Arial"/>
          <w:highlight w:val="cyan"/>
        </w:rPr>
        <w:t xml:space="preserve"> and is opting to complete an audit</w:t>
      </w:r>
      <w:r w:rsidRPr="00F77508">
        <w:rPr>
          <w:rFonts w:ascii="Arial" w:hAnsi="Arial" w:cs="Arial"/>
          <w:highlight w:val="cyan"/>
        </w:rPr>
        <w:t>.</w:t>
      </w:r>
      <w:r w:rsidR="00475911">
        <w:rPr>
          <w:rFonts w:ascii="Arial" w:hAnsi="Arial" w:cs="Arial"/>
          <w:highlight w:val="cyan"/>
        </w:rPr>
        <w:t xml:space="preserve"> Even for governments with a transit system, </w:t>
      </w:r>
      <w:r w:rsidR="00EA3BE3">
        <w:rPr>
          <w:rFonts w:ascii="Arial" w:hAnsi="Arial" w:cs="Arial"/>
          <w:highlight w:val="cyan"/>
        </w:rPr>
        <w:t xml:space="preserve">this task is not required. </w:t>
      </w:r>
    </w:p>
    <w:p w14:paraId="432D5B68" w14:textId="7FF5E98D" w:rsidR="004C3BD2" w:rsidRDefault="00475911" w:rsidP="0047058A">
      <w:pPr>
        <w:jc w:val="both"/>
        <w:rPr>
          <w:rFonts w:ascii="Arial" w:hAnsi="Arial" w:cs="Arial"/>
        </w:rPr>
      </w:pPr>
      <w:r>
        <w:rPr>
          <w:rFonts w:ascii="Arial" w:hAnsi="Arial" w:cs="Arial"/>
          <w:highlight w:val="cyan"/>
        </w:rPr>
        <w:t xml:space="preserve">We also suggest you adjust the language </w:t>
      </w:r>
      <w:r w:rsidR="00EA3BE3">
        <w:rPr>
          <w:rFonts w:ascii="Arial" w:hAnsi="Arial" w:cs="Arial"/>
          <w:highlight w:val="cyan"/>
        </w:rPr>
        <w:t>below</w:t>
      </w:r>
      <w:r w:rsidR="004C3BD2" w:rsidRPr="00F77508">
        <w:rPr>
          <w:rFonts w:ascii="Arial" w:hAnsi="Arial" w:cs="Arial"/>
          <w:highlight w:val="cyan"/>
        </w:rPr>
        <w:t xml:space="preserve"> </w:t>
      </w:r>
      <w:r w:rsidR="00EA3BE3">
        <w:rPr>
          <w:rFonts w:ascii="Arial" w:hAnsi="Arial" w:cs="Arial"/>
          <w:highlight w:val="cyan"/>
        </w:rPr>
        <w:t xml:space="preserve">based on </w:t>
      </w:r>
      <w:r w:rsidR="004C3BD2" w:rsidRPr="00F77508">
        <w:rPr>
          <w:rFonts w:ascii="Arial" w:hAnsi="Arial" w:cs="Arial"/>
          <w:highlight w:val="cyan"/>
        </w:rPr>
        <w:t xml:space="preserve">the needs of your </w:t>
      </w:r>
      <w:r w:rsidR="004C3BD2" w:rsidRPr="00F22C65">
        <w:rPr>
          <w:rFonts w:ascii="Arial" w:hAnsi="Arial" w:cs="Arial"/>
          <w:highlight w:val="cyan"/>
        </w:rPr>
        <w:t>transit system. For example, small</w:t>
      </w:r>
      <w:r w:rsidR="008078D9">
        <w:rPr>
          <w:rFonts w:ascii="Arial" w:hAnsi="Arial" w:cs="Arial"/>
          <w:highlight w:val="cyan"/>
        </w:rPr>
        <w:t>er</w:t>
      </w:r>
      <w:r w:rsidR="004C3BD2" w:rsidRPr="00F22C65">
        <w:rPr>
          <w:rFonts w:ascii="Arial" w:hAnsi="Arial" w:cs="Arial"/>
          <w:highlight w:val="cyan"/>
        </w:rPr>
        <w:t xml:space="preserve"> governments may not have fixed-route </w:t>
      </w:r>
      <w:r w:rsidR="008078D9" w:rsidRPr="00F22C65">
        <w:rPr>
          <w:rFonts w:ascii="Arial" w:hAnsi="Arial" w:cs="Arial"/>
          <w:highlight w:val="cyan"/>
        </w:rPr>
        <w:t>stations but</w:t>
      </w:r>
      <w:r w:rsidR="004C3BD2" w:rsidRPr="00F22C65">
        <w:rPr>
          <w:rFonts w:ascii="Arial" w:hAnsi="Arial" w:cs="Arial"/>
          <w:highlight w:val="cyan"/>
        </w:rPr>
        <w:t xml:space="preserve"> may have </w:t>
      </w:r>
      <w:r w:rsidR="004C3BD2">
        <w:rPr>
          <w:rFonts w:ascii="Arial" w:hAnsi="Arial" w:cs="Arial"/>
          <w:highlight w:val="cyan"/>
        </w:rPr>
        <w:t xml:space="preserve">designated bus </w:t>
      </w:r>
      <w:r w:rsidR="004C3BD2" w:rsidRPr="00F22C65">
        <w:rPr>
          <w:rFonts w:ascii="Arial" w:hAnsi="Arial" w:cs="Arial"/>
          <w:highlight w:val="cyan"/>
        </w:rPr>
        <w:t>pickup locations.</w:t>
      </w:r>
      <w:r w:rsidR="004C3BD2">
        <w:rPr>
          <w:rFonts w:ascii="Arial" w:hAnsi="Arial" w:cs="Arial"/>
        </w:rPr>
        <w:t xml:space="preserve"> </w:t>
      </w:r>
    </w:p>
    <w:p w14:paraId="5381E620" w14:textId="43A41FC8" w:rsidR="00266787" w:rsidRPr="00475911" w:rsidRDefault="00475911" w:rsidP="0047058A">
      <w:pPr>
        <w:jc w:val="both"/>
        <w:rPr>
          <w:rFonts w:ascii="Arial" w:hAnsi="Arial" w:cs="Arial"/>
          <w:highlight w:val="cyan"/>
        </w:rPr>
      </w:pPr>
      <w:r w:rsidRPr="00475911">
        <w:rPr>
          <w:rFonts w:ascii="Arial" w:hAnsi="Arial" w:cs="Arial"/>
          <w:highlight w:val="cyan"/>
        </w:rPr>
        <w:t xml:space="preserve">For </w:t>
      </w:r>
      <w:r w:rsidR="00266787" w:rsidRPr="00475911">
        <w:rPr>
          <w:rFonts w:ascii="Arial" w:hAnsi="Arial" w:cs="Arial"/>
          <w:highlight w:val="cyan"/>
        </w:rPr>
        <w:t xml:space="preserve">governments </w:t>
      </w:r>
      <w:r w:rsidRPr="00475911">
        <w:rPr>
          <w:rFonts w:ascii="Arial" w:hAnsi="Arial" w:cs="Arial"/>
          <w:highlight w:val="cyan"/>
        </w:rPr>
        <w:t>opting not to complete a</w:t>
      </w:r>
      <w:r w:rsidR="00EA3BE3">
        <w:rPr>
          <w:rFonts w:ascii="Arial" w:hAnsi="Arial" w:cs="Arial"/>
          <w:highlight w:val="cyan"/>
        </w:rPr>
        <w:t xml:space="preserve"> transit access safety audits</w:t>
      </w:r>
      <w:r w:rsidRPr="00475911">
        <w:rPr>
          <w:rFonts w:ascii="Arial" w:hAnsi="Arial" w:cs="Arial"/>
          <w:highlight w:val="cyan"/>
        </w:rPr>
        <w:t xml:space="preserve">, there are several options that governments can consider: </w:t>
      </w:r>
      <w:r w:rsidR="00266787" w:rsidRPr="00475911">
        <w:rPr>
          <w:rFonts w:ascii="Arial" w:hAnsi="Arial" w:cs="Arial"/>
          <w:highlight w:val="cyan"/>
        </w:rPr>
        <w:t xml:space="preserve"> </w:t>
      </w:r>
    </w:p>
    <w:p w14:paraId="39664539" w14:textId="26DD3AC7"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If </w:t>
      </w:r>
      <w:r w:rsidR="00EA3BE3">
        <w:rPr>
          <w:rFonts w:ascii="Arial" w:hAnsi="Arial" w:cs="Arial"/>
          <w:highlight w:val="cyan"/>
        </w:rPr>
        <w:t>an audit</w:t>
      </w:r>
      <w:r w:rsidR="00475911">
        <w:rPr>
          <w:rFonts w:ascii="Arial" w:hAnsi="Arial" w:cs="Arial"/>
          <w:highlight w:val="cyan"/>
        </w:rPr>
        <w:t xml:space="preserve"> is not</w:t>
      </w:r>
      <w:r w:rsidRPr="00026036">
        <w:rPr>
          <w:rFonts w:ascii="Arial" w:hAnsi="Arial" w:cs="Arial"/>
          <w:highlight w:val="cyan"/>
        </w:rPr>
        <w:t xml:space="preserve"> something that your government wants to include, please remove this from your scope of services entirely. </w:t>
      </w:r>
    </w:p>
    <w:p w14:paraId="237A6F41" w14:textId="24693BD2"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You may consider revising </w:t>
      </w:r>
      <w:r w:rsidR="00475911">
        <w:rPr>
          <w:rFonts w:ascii="Arial" w:hAnsi="Arial" w:cs="Arial"/>
          <w:highlight w:val="cyan"/>
        </w:rPr>
        <w:t xml:space="preserve">the </w:t>
      </w:r>
      <w:r w:rsidRPr="00026036">
        <w:rPr>
          <w:rFonts w:ascii="Arial" w:hAnsi="Arial" w:cs="Arial"/>
          <w:highlight w:val="cyan"/>
        </w:rPr>
        <w:t xml:space="preserve">language below if you only want the consultant to complete </w:t>
      </w:r>
      <w:r w:rsidR="00EA3BE3">
        <w:rPr>
          <w:rFonts w:ascii="Arial" w:hAnsi="Arial" w:cs="Arial"/>
          <w:highlight w:val="cyan"/>
        </w:rPr>
        <w:t>audits</w:t>
      </w:r>
      <w:r w:rsidR="00475911">
        <w:rPr>
          <w:rFonts w:ascii="Arial" w:hAnsi="Arial" w:cs="Arial"/>
          <w:highlight w:val="cyan"/>
        </w:rPr>
        <w:t xml:space="preserve"> </w:t>
      </w:r>
      <w:r w:rsidRPr="00026036">
        <w:rPr>
          <w:rFonts w:ascii="Arial" w:hAnsi="Arial" w:cs="Arial"/>
          <w:highlight w:val="cyan"/>
        </w:rPr>
        <w:t xml:space="preserve">along the highest priority </w:t>
      </w:r>
      <w:r w:rsidR="00EA3BE3">
        <w:rPr>
          <w:rFonts w:ascii="Arial" w:hAnsi="Arial" w:cs="Arial"/>
          <w:highlight w:val="cyan"/>
        </w:rPr>
        <w:t>transit routes</w:t>
      </w:r>
      <w:r w:rsidRPr="00026036">
        <w:rPr>
          <w:rFonts w:ascii="Arial" w:hAnsi="Arial" w:cs="Arial"/>
          <w:highlight w:val="cyan"/>
        </w:rPr>
        <w:t xml:space="preserve"> within your community. </w:t>
      </w:r>
    </w:p>
    <w:p w14:paraId="2B0AD865" w14:textId="26233DC0" w:rsidR="00266787" w:rsidRPr="00026036" w:rsidRDefault="00266787" w:rsidP="00EC3C18">
      <w:pPr>
        <w:pStyle w:val="ListParagraph"/>
        <w:numPr>
          <w:ilvl w:val="0"/>
          <w:numId w:val="37"/>
        </w:numPr>
        <w:ind w:left="630"/>
        <w:jc w:val="both"/>
        <w:rPr>
          <w:rFonts w:ascii="Arial" w:hAnsi="Arial" w:cs="Arial"/>
          <w:highlight w:val="cyan"/>
        </w:rPr>
      </w:pPr>
      <w:r w:rsidRPr="00026036">
        <w:rPr>
          <w:rFonts w:ascii="Arial" w:hAnsi="Arial" w:cs="Arial"/>
          <w:highlight w:val="cyan"/>
        </w:rPr>
        <w:t xml:space="preserve">You may want the consultant to complete more general field work that properly assesses </w:t>
      </w:r>
      <w:r w:rsidR="00FF27A5">
        <w:rPr>
          <w:rFonts w:ascii="Arial" w:hAnsi="Arial" w:cs="Arial"/>
          <w:highlight w:val="cyan"/>
        </w:rPr>
        <w:t>transit system safety</w:t>
      </w:r>
      <w:r w:rsidRPr="00026036">
        <w:rPr>
          <w:rFonts w:ascii="Arial" w:hAnsi="Arial" w:cs="Arial"/>
          <w:highlight w:val="cyan"/>
        </w:rPr>
        <w:t xml:space="preserve">. </w:t>
      </w:r>
      <w:r w:rsidR="00DE10C0">
        <w:rPr>
          <w:rFonts w:ascii="Arial" w:hAnsi="Arial" w:cs="Arial"/>
          <w:highlight w:val="cyan"/>
        </w:rPr>
        <w:t xml:space="preserve">This could </w:t>
      </w:r>
      <w:r w:rsidR="00E21EC8">
        <w:rPr>
          <w:rFonts w:ascii="Arial" w:hAnsi="Arial" w:cs="Arial"/>
          <w:highlight w:val="cyan"/>
        </w:rPr>
        <w:t>be in the</w:t>
      </w:r>
      <w:r w:rsidR="00DE10C0">
        <w:rPr>
          <w:rFonts w:ascii="Arial" w:hAnsi="Arial" w:cs="Arial"/>
          <w:highlight w:val="cyan"/>
        </w:rPr>
        <w:t xml:space="preserve"> form of a </w:t>
      </w:r>
      <w:r w:rsidR="00E21EC8">
        <w:rPr>
          <w:rFonts w:ascii="Arial" w:hAnsi="Arial" w:cs="Arial"/>
          <w:highlight w:val="cyan"/>
        </w:rPr>
        <w:t xml:space="preserve">transit access safety review. </w:t>
      </w:r>
      <w:r w:rsidRPr="00026036">
        <w:rPr>
          <w:rFonts w:ascii="Arial" w:hAnsi="Arial" w:cs="Arial"/>
          <w:highlight w:val="cyan"/>
        </w:rPr>
        <w:t xml:space="preserve">If this is the option you choose to select instead of requiring actual </w:t>
      </w:r>
      <w:r w:rsidR="00EA3BE3">
        <w:rPr>
          <w:rFonts w:ascii="Arial" w:hAnsi="Arial" w:cs="Arial"/>
          <w:highlight w:val="cyan"/>
        </w:rPr>
        <w:t>audits</w:t>
      </w:r>
      <w:r w:rsidRPr="00026036">
        <w:rPr>
          <w:rFonts w:ascii="Arial" w:hAnsi="Arial" w:cs="Arial"/>
          <w:highlight w:val="cyan"/>
        </w:rPr>
        <w:t xml:space="preserve">, you will want to describe the goals, expectations, and tools the consultant should employ. </w:t>
      </w:r>
    </w:p>
    <w:p w14:paraId="7E674CCF" w14:textId="1F9718C2" w:rsidR="00E7281F" w:rsidRDefault="004C3BD2" w:rsidP="0047058A">
      <w:pPr>
        <w:jc w:val="both"/>
        <w:rPr>
          <w:rFonts w:ascii="Arial" w:hAnsi="Arial" w:cs="Arial"/>
        </w:rPr>
      </w:pPr>
      <w:r>
        <w:rPr>
          <w:rFonts w:ascii="Arial" w:hAnsi="Arial" w:cs="Arial"/>
        </w:rPr>
        <w:t xml:space="preserve">Concurrent with </w:t>
      </w:r>
      <w:r w:rsidRPr="004C3BD2">
        <w:rPr>
          <w:rFonts w:ascii="Arial" w:hAnsi="Arial" w:cs="Arial"/>
          <w:i/>
          <w:iCs/>
        </w:rPr>
        <w:t>Task 2.5</w:t>
      </w:r>
      <w:r w:rsidR="004725DA">
        <w:rPr>
          <w:rFonts w:ascii="Arial" w:hAnsi="Arial" w:cs="Arial"/>
          <w:i/>
          <w:iCs/>
        </w:rPr>
        <w:t>: Road Safety Audits</w:t>
      </w:r>
      <w:r>
        <w:rPr>
          <w:rFonts w:ascii="Arial" w:hAnsi="Arial" w:cs="Arial"/>
        </w:rPr>
        <w:t xml:space="preserve">, the selected consultant will coordinate with </w:t>
      </w:r>
      <w:r w:rsidR="006352A1">
        <w:rPr>
          <w:rFonts w:ascii="Arial" w:hAnsi="Arial" w:cs="Arial"/>
        </w:rPr>
        <w:t>each transit agency within the jurisdiction to draft and document a methodology for reviewing transportation safety around fixed routes or frequented demand-response pick-up/drop-off locations.</w:t>
      </w:r>
      <w:r w:rsidR="00B11959">
        <w:rPr>
          <w:rFonts w:ascii="Arial" w:hAnsi="Arial" w:cs="Arial"/>
        </w:rPr>
        <w:t xml:space="preserve"> Transit agencies in </w:t>
      </w:r>
      <w:r w:rsidR="00B11959" w:rsidRPr="00FF27A5">
        <w:rPr>
          <w:rFonts w:ascii="Arial" w:hAnsi="Arial" w:cs="Arial"/>
          <w:highlight w:val="yellow"/>
        </w:rPr>
        <w:t>[jurisdiction]</w:t>
      </w:r>
      <w:r w:rsidR="00B11959">
        <w:rPr>
          <w:rFonts w:ascii="Arial" w:hAnsi="Arial" w:cs="Arial"/>
        </w:rPr>
        <w:t xml:space="preserve"> include: </w:t>
      </w:r>
    </w:p>
    <w:p w14:paraId="6F322898" w14:textId="2041FE94" w:rsidR="00B11959" w:rsidRPr="00EC3C18" w:rsidRDefault="00B11959" w:rsidP="00EC3C18">
      <w:pPr>
        <w:pStyle w:val="ListParagraph"/>
        <w:numPr>
          <w:ilvl w:val="0"/>
          <w:numId w:val="33"/>
        </w:numPr>
        <w:ind w:left="630"/>
        <w:jc w:val="both"/>
        <w:rPr>
          <w:rFonts w:ascii="Arial" w:hAnsi="Arial" w:cs="Arial"/>
          <w:highlight w:val="cyan"/>
        </w:rPr>
      </w:pPr>
      <w:r w:rsidRPr="00B11959">
        <w:rPr>
          <w:rFonts w:ascii="Arial" w:hAnsi="Arial" w:cs="Arial"/>
          <w:highlight w:val="cyan"/>
        </w:rPr>
        <w:t>List all of the relevant transit agencies for this project.</w:t>
      </w:r>
    </w:p>
    <w:p w14:paraId="250BAA15" w14:textId="48EC365B" w:rsidR="006352A1" w:rsidRDefault="006352A1" w:rsidP="0047058A">
      <w:pPr>
        <w:jc w:val="both"/>
        <w:rPr>
          <w:rFonts w:ascii="Arial" w:hAnsi="Arial" w:cs="Arial"/>
        </w:rPr>
      </w:pPr>
      <w:r>
        <w:rPr>
          <w:rFonts w:ascii="Arial" w:hAnsi="Arial" w:cs="Arial"/>
        </w:rPr>
        <w:t xml:space="preserve">The selected consultant is expected to seek feedback on candidate audit locations from each respective transit agency </w:t>
      </w:r>
      <w:r w:rsidR="004E3EAA">
        <w:rPr>
          <w:rFonts w:ascii="Arial" w:hAnsi="Arial" w:cs="Arial"/>
        </w:rPr>
        <w:t xml:space="preserve">and may screen this feedback against </w:t>
      </w:r>
      <w:r w:rsidR="00974150">
        <w:rPr>
          <w:rFonts w:ascii="Arial" w:hAnsi="Arial" w:cs="Arial"/>
        </w:rPr>
        <w:t xml:space="preserve">quantitative and qualitative </w:t>
      </w:r>
      <w:r w:rsidR="004E3EAA">
        <w:rPr>
          <w:rFonts w:ascii="Arial" w:hAnsi="Arial" w:cs="Arial"/>
        </w:rPr>
        <w:t>data collected from the HI</w:t>
      </w:r>
      <w:r w:rsidR="00974150">
        <w:rPr>
          <w:rFonts w:ascii="Arial" w:hAnsi="Arial" w:cs="Arial"/>
        </w:rPr>
        <w:t xml:space="preserve">N, RSA, or public education and outreach events. </w:t>
      </w:r>
    </w:p>
    <w:p w14:paraId="19F450CA" w14:textId="28EE0DDD" w:rsidR="0062118C" w:rsidRDefault="004E3EAA" w:rsidP="0047058A">
      <w:pPr>
        <w:jc w:val="both"/>
        <w:rPr>
          <w:rFonts w:ascii="Arial" w:hAnsi="Arial" w:cs="Arial"/>
        </w:rPr>
      </w:pPr>
      <w:r>
        <w:rPr>
          <w:rFonts w:ascii="Arial" w:hAnsi="Arial" w:cs="Arial"/>
        </w:rPr>
        <w:t>Field observations are to be summarized with memorandums, supporting imagery</w:t>
      </w:r>
      <w:r w:rsidR="00974150">
        <w:rPr>
          <w:rFonts w:ascii="Arial" w:hAnsi="Arial" w:cs="Arial"/>
        </w:rPr>
        <w:t>,</w:t>
      </w:r>
      <w:r>
        <w:rPr>
          <w:rFonts w:ascii="Arial" w:hAnsi="Arial" w:cs="Arial"/>
        </w:rPr>
        <w:t xml:space="preserve"> and geolocated datasets and are to be retained and shared with the </w:t>
      </w:r>
      <w:r w:rsidRPr="004E3EAA">
        <w:rPr>
          <w:rFonts w:ascii="Arial" w:hAnsi="Arial" w:cs="Arial"/>
          <w:highlight w:val="yellow"/>
        </w:rPr>
        <w:t>[Name of Government]</w:t>
      </w:r>
      <w:r>
        <w:rPr>
          <w:rFonts w:ascii="Arial" w:hAnsi="Arial" w:cs="Arial"/>
        </w:rPr>
        <w:t xml:space="preserve"> as outlined in </w:t>
      </w:r>
      <w:r w:rsidRPr="00135E33">
        <w:rPr>
          <w:rFonts w:ascii="Arial" w:hAnsi="Arial" w:cs="Arial"/>
          <w:i/>
          <w:iCs/>
        </w:rPr>
        <w:t>Task 3.5: Consolidated Data Interface &amp; File Transfer</w:t>
      </w:r>
      <w:r>
        <w:rPr>
          <w:rFonts w:ascii="Arial" w:hAnsi="Arial" w:cs="Arial"/>
        </w:rPr>
        <w:t xml:space="preserve">. Findings should also be embedded within Tasks 3.1-3.6 to recommend relevant countermeasures and funding mechanisms for safety improvements. </w:t>
      </w:r>
    </w:p>
    <w:p w14:paraId="4CCC1E96" w14:textId="77777777" w:rsidR="0062118C" w:rsidRDefault="0062118C" w:rsidP="00C5035B">
      <w:pPr>
        <w:jc w:val="both"/>
        <w:rPr>
          <w:rFonts w:ascii="Arial" w:hAnsi="Arial" w:cs="Arial"/>
          <w:b/>
          <w:bCs/>
        </w:rPr>
      </w:pPr>
      <w:r w:rsidRPr="00E47E1B">
        <w:rPr>
          <w:rFonts w:ascii="Arial" w:hAnsi="Arial" w:cs="Arial"/>
          <w:b/>
          <w:bCs/>
        </w:rPr>
        <w:t>Task 3: Plan Recommendations and Final Deliverables</w:t>
      </w:r>
    </w:p>
    <w:p w14:paraId="1318E660" w14:textId="374D8E40" w:rsidR="000D30D0" w:rsidRPr="000D30D0" w:rsidRDefault="000D30D0" w:rsidP="00C5035B">
      <w:pPr>
        <w:jc w:val="both"/>
        <w:rPr>
          <w:rFonts w:ascii="Arial" w:hAnsi="Arial" w:cs="Arial"/>
        </w:rPr>
      </w:pPr>
      <w:r w:rsidRPr="000D30D0">
        <w:rPr>
          <w:rFonts w:ascii="Arial" w:hAnsi="Arial" w:cs="Arial"/>
        </w:rPr>
        <w:t xml:space="preserve">After completing </w:t>
      </w:r>
      <w:r w:rsidR="00974150">
        <w:rPr>
          <w:rFonts w:ascii="Arial" w:hAnsi="Arial" w:cs="Arial"/>
        </w:rPr>
        <w:t>T</w:t>
      </w:r>
      <w:r w:rsidRPr="000D30D0">
        <w:rPr>
          <w:rFonts w:ascii="Arial" w:hAnsi="Arial" w:cs="Arial"/>
        </w:rPr>
        <w:t>ask 1 and</w:t>
      </w:r>
      <w:r w:rsidR="00974150">
        <w:rPr>
          <w:rFonts w:ascii="Arial" w:hAnsi="Arial" w:cs="Arial"/>
        </w:rPr>
        <w:t xml:space="preserve"> Task</w:t>
      </w:r>
      <w:r w:rsidRPr="000D30D0">
        <w:rPr>
          <w:rFonts w:ascii="Arial" w:hAnsi="Arial" w:cs="Arial"/>
        </w:rPr>
        <w:t xml:space="preserve"> 2, the selected consultant is expected to consolidate all findings and recommendations into </w:t>
      </w:r>
      <w:r w:rsidR="003A1DFC">
        <w:rPr>
          <w:rFonts w:ascii="Arial" w:hAnsi="Arial" w:cs="Arial"/>
        </w:rPr>
        <w:t>tools and reports outlined</w:t>
      </w:r>
      <w:r w:rsidR="003A1DFC" w:rsidRPr="000D30D0">
        <w:rPr>
          <w:rFonts w:ascii="Arial" w:hAnsi="Arial" w:cs="Arial"/>
        </w:rPr>
        <w:t xml:space="preserve"> </w:t>
      </w:r>
      <w:r w:rsidR="003A1DFC">
        <w:rPr>
          <w:rFonts w:ascii="Arial" w:hAnsi="Arial" w:cs="Arial"/>
        </w:rPr>
        <w:t xml:space="preserve">below, as well as </w:t>
      </w:r>
      <w:r w:rsidRPr="000D30D0">
        <w:rPr>
          <w:rFonts w:ascii="Arial" w:hAnsi="Arial" w:cs="Arial"/>
        </w:rPr>
        <w:t xml:space="preserve">an accessible, user-friendly, and illustrative </w:t>
      </w:r>
      <w:r>
        <w:rPr>
          <w:rFonts w:ascii="Arial" w:hAnsi="Arial" w:cs="Arial"/>
        </w:rPr>
        <w:t xml:space="preserve">CSAP. </w:t>
      </w:r>
    </w:p>
    <w:p w14:paraId="4F88511E" w14:textId="77777777" w:rsidR="00A32E00" w:rsidRDefault="00A32E00">
      <w:pPr>
        <w:rPr>
          <w:rFonts w:ascii="Arial" w:hAnsi="Arial" w:cs="Arial"/>
          <w:b/>
          <w:bCs/>
        </w:rPr>
      </w:pPr>
      <w:r>
        <w:rPr>
          <w:rFonts w:ascii="Arial" w:hAnsi="Arial" w:cs="Arial"/>
          <w:b/>
          <w:bCs/>
        </w:rPr>
        <w:br w:type="page"/>
      </w:r>
    </w:p>
    <w:p w14:paraId="4DBE4C17" w14:textId="64349015" w:rsidR="0062118C" w:rsidRDefault="0062118C" w:rsidP="0047058A">
      <w:pPr>
        <w:jc w:val="both"/>
        <w:rPr>
          <w:rFonts w:ascii="Arial" w:hAnsi="Arial" w:cs="Arial"/>
          <w:b/>
          <w:bCs/>
        </w:rPr>
      </w:pPr>
      <w:r w:rsidRPr="00F020C7">
        <w:rPr>
          <w:rFonts w:ascii="Arial" w:hAnsi="Arial" w:cs="Arial"/>
          <w:b/>
          <w:bCs/>
        </w:rPr>
        <w:lastRenderedPageBreak/>
        <w:t xml:space="preserve">Task 3.1: </w:t>
      </w:r>
      <w:r w:rsidR="00434A8A">
        <w:rPr>
          <w:rFonts w:ascii="Arial" w:hAnsi="Arial" w:cs="Arial"/>
          <w:b/>
          <w:bCs/>
        </w:rPr>
        <w:t>Prioritized and Comprehensive Project List</w:t>
      </w:r>
    </w:p>
    <w:p w14:paraId="71103915" w14:textId="76C3BDF1" w:rsidR="00F020C7" w:rsidRDefault="00F020C7" w:rsidP="0047058A">
      <w:pPr>
        <w:jc w:val="both"/>
        <w:rPr>
          <w:rFonts w:ascii="Arial" w:hAnsi="Arial" w:cs="Arial"/>
        </w:rPr>
      </w:pPr>
      <w:r w:rsidRPr="00F020C7">
        <w:rPr>
          <w:rFonts w:ascii="Arial" w:hAnsi="Arial" w:cs="Arial"/>
        </w:rPr>
        <w:t xml:space="preserve">The consultant will provide </w:t>
      </w:r>
      <w:r w:rsidR="00434A8A">
        <w:rPr>
          <w:rFonts w:ascii="Arial" w:hAnsi="Arial" w:cs="Arial"/>
        </w:rPr>
        <w:t>a clear, prioritized, and comprehensive project list</w:t>
      </w:r>
      <w:r w:rsidRPr="00F020C7">
        <w:rPr>
          <w:rFonts w:ascii="Arial" w:hAnsi="Arial" w:cs="Arial"/>
        </w:rPr>
        <w:t xml:space="preserve"> for </w:t>
      </w:r>
      <w:r w:rsidRPr="00F020C7">
        <w:rPr>
          <w:rFonts w:ascii="Arial" w:hAnsi="Arial" w:cs="Arial"/>
          <w:highlight w:val="yellow"/>
        </w:rPr>
        <w:t>[Name of Government]</w:t>
      </w:r>
      <w:r w:rsidR="00246371">
        <w:rPr>
          <w:rFonts w:ascii="Arial" w:hAnsi="Arial" w:cs="Arial"/>
        </w:rPr>
        <w:t xml:space="preserve">’s transportation network using a prioritization methodology, informed by the </w:t>
      </w:r>
      <w:r w:rsidR="00974150">
        <w:rPr>
          <w:rFonts w:ascii="Arial" w:hAnsi="Arial" w:cs="Arial"/>
        </w:rPr>
        <w:t xml:space="preserve">quantitative and qualitative data collected </w:t>
      </w:r>
      <w:r w:rsidR="00150071">
        <w:rPr>
          <w:rFonts w:ascii="Arial" w:hAnsi="Arial" w:cs="Arial"/>
        </w:rPr>
        <w:t xml:space="preserve">via Task 1 and Task 2. </w:t>
      </w:r>
      <w:r w:rsidR="00246371">
        <w:rPr>
          <w:rFonts w:ascii="Arial" w:hAnsi="Arial" w:cs="Arial"/>
        </w:rPr>
        <w:t xml:space="preserve"> </w:t>
      </w:r>
    </w:p>
    <w:p w14:paraId="2DCDA8FF" w14:textId="58025A15" w:rsidR="0048200F" w:rsidRDefault="00FB44D3" w:rsidP="0047058A">
      <w:pPr>
        <w:jc w:val="both"/>
        <w:rPr>
          <w:rFonts w:ascii="Arial" w:hAnsi="Arial" w:cs="Arial"/>
        </w:rPr>
      </w:pPr>
      <w:r>
        <w:rPr>
          <w:rFonts w:ascii="Arial" w:hAnsi="Arial" w:cs="Arial"/>
        </w:rPr>
        <w:t xml:space="preserve">This list </w:t>
      </w:r>
      <w:r w:rsidR="00624EB6">
        <w:rPr>
          <w:rFonts w:ascii="Arial" w:hAnsi="Arial" w:cs="Arial"/>
        </w:rPr>
        <w:t xml:space="preserve">should not </w:t>
      </w:r>
      <w:r w:rsidR="0048200F">
        <w:rPr>
          <w:rFonts w:ascii="Arial" w:hAnsi="Arial" w:cs="Arial"/>
        </w:rPr>
        <w:t xml:space="preserve">only </w:t>
      </w:r>
      <w:r w:rsidR="00624EB6">
        <w:rPr>
          <w:rFonts w:ascii="Arial" w:hAnsi="Arial" w:cs="Arial"/>
        </w:rPr>
        <w:t>include the types of projects to be undertaken</w:t>
      </w:r>
      <w:r w:rsidR="00265641">
        <w:rPr>
          <w:rFonts w:ascii="Arial" w:hAnsi="Arial" w:cs="Arial"/>
        </w:rPr>
        <w:t xml:space="preserve"> to improve safety</w:t>
      </w:r>
      <w:r w:rsidR="00624EB6">
        <w:rPr>
          <w:rFonts w:ascii="Arial" w:hAnsi="Arial" w:cs="Arial"/>
        </w:rPr>
        <w:t xml:space="preserve">, but also the </w:t>
      </w:r>
      <w:r w:rsidR="008A0717">
        <w:rPr>
          <w:rFonts w:ascii="Arial" w:hAnsi="Arial" w:cs="Arial"/>
        </w:rPr>
        <w:t xml:space="preserve">exact project locations within the </w:t>
      </w:r>
      <w:r w:rsidR="008A0717" w:rsidRPr="00756C5F">
        <w:rPr>
          <w:rFonts w:ascii="Arial" w:hAnsi="Arial" w:cs="Arial"/>
          <w:highlight w:val="yellow"/>
        </w:rPr>
        <w:t>[jurisdiction]</w:t>
      </w:r>
      <w:r w:rsidR="008A0717">
        <w:rPr>
          <w:rFonts w:ascii="Arial" w:hAnsi="Arial" w:cs="Arial"/>
        </w:rPr>
        <w:t xml:space="preserve">. </w:t>
      </w:r>
      <w:r w:rsidR="00967704">
        <w:rPr>
          <w:rFonts w:ascii="Arial" w:hAnsi="Arial" w:cs="Arial"/>
        </w:rPr>
        <w:t>In each project location,</w:t>
      </w:r>
      <w:r w:rsidR="00302954">
        <w:rPr>
          <w:rFonts w:ascii="Arial" w:hAnsi="Arial" w:cs="Arial"/>
        </w:rPr>
        <w:t xml:space="preserve"> the consultant should provide a priority score </w:t>
      </w:r>
      <w:r w:rsidR="001D62E9">
        <w:rPr>
          <w:rFonts w:ascii="Arial" w:hAnsi="Arial" w:cs="Arial"/>
        </w:rPr>
        <w:t>and a summary of data findings.</w:t>
      </w:r>
      <w:r w:rsidR="00967704">
        <w:rPr>
          <w:rFonts w:ascii="Arial" w:hAnsi="Arial" w:cs="Arial"/>
        </w:rPr>
        <w:t xml:space="preserve"> </w:t>
      </w:r>
      <w:r w:rsidR="001D62E9">
        <w:rPr>
          <w:rFonts w:ascii="Arial" w:hAnsi="Arial" w:cs="Arial"/>
        </w:rPr>
        <w:t>T</w:t>
      </w:r>
      <w:r w:rsidR="00967704">
        <w:rPr>
          <w:rFonts w:ascii="Arial" w:hAnsi="Arial" w:cs="Arial"/>
        </w:rPr>
        <w:t xml:space="preserve">he selected consultant should identify </w:t>
      </w:r>
      <w:r w:rsidR="001D62E9">
        <w:rPr>
          <w:rFonts w:ascii="Arial" w:hAnsi="Arial" w:cs="Arial"/>
        </w:rPr>
        <w:t xml:space="preserve">appropriate </w:t>
      </w:r>
      <w:r w:rsidR="005E0D26">
        <w:rPr>
          <w:rFonts w:ascii="Arial" w:hAnsi="Arial" w:cs="Arial"/>
        </w:rPr>
        <w:t>countermeasures</w:t>
      </w:r>
      <w:r w:rsidR="00967704">
        <w:rPr>
          <w:rFonts w:ascii="Arial" w:hAnsi="Arial" w:cs="Arial"/>
        </w:rPr>
        <w:t xml:space="preserve"> with interim quick build solutions, as well as longer-term solutions that require significant capital funding.</w:t>
      </w:r>
      <w:r w:rsidR="0048200F">
        <w:rPr>
          <w:rFonts w:ascii="Arial" w:hAnsi="Arial" w:cs="Arial"/>
        </w:rPr>
        <w:t xml:space="preserve"> </w:t>
      </w:r>
      <w:r w:rsidR="001D62E9">
        <w:rPr>
          <w:rFonts w:ascii="Arial" w:hAnsi="Arial" w:cs="Arial"/>
        </w:rPr>
        <w:t xml:space="preserve">The selected consultant should also </w:t>
      </w:r>
      <w:r w:rsidR="0011583E">
        <w:rPr>
          <w:rFonts w:ascii="Arial" w:hAnsi="Arial" w:cs="Arial"/>
        </w:rPr>
        <w:t>identify additional planning that may need to be completed</w:t>
      </w:r>
      <w:r w:rsidR="00265641">
        <w:rPr>
          <w:rFonts w:ascii="Arial" w:hAnsi="Arial" w:cs="Arial"/>
        </w:rPr>
        <w:t xml:space="preserve"> and</w:t>
      </w:r>
      <w:r w:rsidR="0011583E">
        <w:rPr>
          <w:rFonts w:ascii="Arial" w:hAnsi="Arial" w:cs="Arial"/>
        </w:rPr>
        <w:t xml:space="preserve"> potential funding sources for </w:t>
      </w:r>
      <w:r>
        <w:rPr>
          <w:rFonts w:ascii="Arial" w:hAnsi="Arial" w:cs="Arial"/>
        </w:rPr>
        <w:t xml:space="preserve">each future project. </w:t>
      </w:r>
      <w:r w:rsidR="0011583E">
        <w:rPr>
          <w:rFonts w:ascii="Arial" w:hAnsi="Arial" w:cs="Arial"/>
        </w:rPr>
        <w:t xml:space="preserve"> </w:t>
      </w:r>
    </w:p>
    <w:p w14:paraId="7078B4D5" w14:textId="61D1A977" w:rsidR="00987040" w:rsidRPr="009607CE" w:rsidRDefault="00987040" w:rsidP="0047058A">
      <w:pPr>
        <w:jc w:val="both"/>
        <w:rPr>
          <w:rFonts w:ascii="Arial" w:hAnsi="Arial" w:cs="Arial"/>
        </w:rPr>
      </w:pPr>
      <w:r w:rsidRPr="00987040">
        <w:rPr>
          <w:rFonts w:ascii="Arial" w:hAnsi="Arial" w:cs="Arial"/>
          <w:highlight w:val="cyan"/>
        </w:rPr>
        <w:t xml:space="preserve">Make sure to also describe who will review the </w:t>
      </w:r>
      <w:r>
        <w:rPr>
          <w:rFonts w:ascii="Arial" w:hAnsi="Arial" w:cs="Arial"/>
          <w:highlight w:val="cyan"/>
        </w:rPr>
        <w:t>prioritization methodology and scoring system</w:t>
      </w:r>
      <w:r w:rsidRPr="00987040">
        <w:rPr>
          <w:rFonts w:ascii="Arial" w:hAnsi="Arial" w:cs="Arial"/>
          <w:highlight w:val="cyan"/>
        </w:rPr>
        <w:t>. Is this going to be reviewed by the PM or an established committee or task force? Should this methodology be review</w:t>
      </w:r>
      <w:r>
        <w:rPr>
          <w:rFonts w:ascii="Arial" w:hAnsi="Arial" w:cs="Arial"/>
          <w:highlight w:val="cyan"/>
        </w:rPr>
        <w:t>ed</w:t>
      </w:r>
      <w:r w:rsidRPr="00987040">
        <w:rPr>
          <w:rFonts w:ascii="Arial" w:hAnsi="Arial" w:cs="Arial"/>
          <w:highlight w:val="cyan"/>
        </w:rPr>
        <w:t xml:space="preserve"> and approved before</w:t>
      </w:r>
      <w:r>
        <w:rPr>
          <w:rFonts w:ascii="Arial" w:hAnsi="Arial" w:cs="Arial"/>
          <w:highlight w:val="cyan"/>
        </w:rPr>
        <w:t xml:space="preserve"> being</w:t>
      </w:r>
      <w:r w:rsidRPr="00987040">
        <w:rPr>
          <w:rFonts w:ascii="Arial" w:hAnsi="Arial" w:cs="Arial"/>
          <w:highlight w:val="cyan"/>
        </w:rPr>
        <w:t xml:space="preserve"> incorporated into the CSAP?</w:t>
      </w:r>
    </w:p>
    <w:p w14:paraId="1879E1E7" w14:textId="77777777" w:rsidR="0062118C" w:rsidRDefault="0062118C" w:rsidP="0047058A">
      <w:pPr>
        <w:jc w:val="both"/>
        <w:rPr>
          <w:rFonts w:ascii="Arial" w:hAnsi="Arial" w:cs="Arial"/>
          <w:b/>
          <w:bCs/>
        </w:rPr>
      </w:pPr>
      <w:r w:rsidRPr="006B0CD7">
        <w:rPr>
          <w:rFonts w:ascii="Arial" w:hAnsi="Arial" w:cs="Arial"/>
          <w:b/>
          <w:bCs/>
        </w:rPr>
        <w:t>Task 3.2: Safety Performance Measures Methodology</w:t>
      </w:r>
    </w:p>
    <w:p w14:paraId="5B029921" w14:textId="3647E361" w:rsidR="00646CFA" w:rsidRDefault="009607CE" w:rsidP="0047058A">
      <w:pPr>
        <w:jc w:val="both"/>
        <w:rPr>
          <w:rFonts w:ascii="Arial" w:hAnsi="Arial" w:cs="Arial"/>
        </w:rPr>
      </w:pPr>
      <w:r w:rsidRPr="009607CE">
        <w:rPr>
          <w:rFonts w:ascii="Arial" w:hAnsi="Arial" w:cs="Arial"/>
        </w:rPr>
        <w:t xml:space="preserve">The </w:t>
      </w:r>
      <w:r w:rsidR="001F3262">
        <w:rPr>
          <w:rFonts w:ascii="Arial" w:hAnsi="Arial" w:cs="Arial"/>
        </w:rPr>
        <w:t>selected c</w:t>
      </w:r>
      <w:r w:rsidRPr="009607CE">
        <w:rPr>
          <w:rFonts w:ascii="Arial" w:hAnsi="Arial" w:cs="Arial"/>
        </w:rPr>
        <w:t xml:space="preserve">onsultant will develop a methodology, data tool(s), and </w:t>
      </w:r>
      <w:r w:rsidR="00265641">
        <w:rPr>
          <w:rFonts w:ascii="Arial" w:hAnsi="Arial" w:cs="Arial"/>
        </w:rPr>
        <w:t xml:space="preserve">a </w:t>
      </w:r>
      <w:r w:rsidRPr="009607CE">
        <w:rPr>
          <w:rFonts w:ascii="Arial" w:hAnsi="Arial" w:cs="Arial"/>
        </w:rPr>
        <w:t xml:space="preserve">performance </w:t>
      </w:r>
      <w:r w:rsidR="004E5E3E">
        <w:rPr>
          <w:rFonts w:ascii="Arial" w:hAnsi="Arial" w:cs="Arial"/>
        </w:rPr>
        <w:t xml:space="preserve">measurement </w:t>
      </w:r>
      <w:r w:rsidRPr="009607CE">
        <w:rPr>
          <w:rFonts w:ascii="Arial" w:hAnsi="Arial" w:cs="Arial"/>
        </w:rPr>
        <w:t xml:space="preserve">system to create </w:t>
      </w:r>
      <w:r w:rsidR="00265641">
        <w:rPr>
          <w:rFonts w:ascii="Arial" w:hAnsi="Arial" w:cs="Arial"/>
        </w:rPr>
        <w:t>jurisdiction-specific</w:t>
      </w:r>
      <w:r w:rsidRPr="009607CE">
        <w:rPr>
          <w:rFonts w:ascii="Arial" w:hAnsi="Arial" w:cs="Arial"/>
        </w:rPr>
        <w:t xml:space="preserve"> </w:t>
      </w:r>
      <w:r w:rsidR="00917370">
        <w:rPr>
          <w:rFonts w:ascii="Arial" w:hAnsi="Arial" w:cs="Arial"/>
        </w:rPr>
        <w:t xml:space="preserve">road </w:t>
      </w:r>
      <w:r w:rsidRPr="009607CE">
        <w:rPr>
          <w:rFonts w:ascii="Arial" w:hAnsi="Arial" w:cs="Arial"/>
        </w:rPr>
        <w:t xml:space="preserve">safety targets for the </w:t>
      </w:r>
      <w:r w:rsidRPr="00F020C7">
        <w:rPr>
          <w:rFonts w:ascii="Arial" w:hAnsi="Arial" w:cs="Arial"/>
          <w:highlight w:val="yellow"/>
        </w:rPr>
        <w:t>[Name of Government]</w:t>
      </w:r>
      <w:r>
        <w:rPr>
          <w:rFonts w:ascii="Arial" w:hAnsi="Arial" w:cs="Arial"/>
        </w:rPr>
        <w:t>.</w:t>
      </w:r>
      <w:r w:rsidR="0095578E">
        <w:rPr>
          <w:rFonts w:ascii="Arial" w:hAnsi="Arial" w:cs="Arial"/>
        </w:rPr>
        <w:t xml:space="preserve"> </w:t>
      </w:r>
      <w:r w:rsidR="00646CFA">
        <w:rPr>
          <w:rFonts w:ascii="Arial" w:hAnsi="Arial" w:cs="Arial"/>
        </w:rPr>
        <w:t>This includes tracking the following performance measure</w:t>
      </w:r>
      <w:r w:rsidR="00185A12">
        <w:rPr>
          <w:rFonts w:ascii="Arial" w:hAnsi="Arial" w:cs="Arial"/>
        </w:rPr>
        <w:t>(s)</w:t>
      </w:r>
      <w:r w:rsidR="00646CFA">
        <w:rPr>
          <w:rFonts w:ascii="Arial" w:hAnsi="Arial" w:cs="Arial"/>
        </w:rPr>
        <w:t xml:space="preserve">: </w:t>
      </w:r>
    </w:p>
    <w:p w14:paraId="6A252284" w14:textId="42A80058" w:rsidR="00EC751B" w:rsidRPr="00646CFA" w:rsidRDefault="0095578E" w:rsidP="00EC3C18">
      <w:pPr>
        <w:pStyle w:val="ListParagraph"/>
        <w:numPr>
          <w:ilvl w:val="0"/>
          <w:numId w:val="33"/>
        </w:numPr>
        <w:ind w:left="630"/>
        <w:jc w:val="both"/>
        <w:rPr>
          <w:rFonts w:ascii="Arial" w:hAnsi="Arial" w:cs="Arial"/>
        </w:rPr>
      </w:pPr>
      <w:r w:rsidRPr="00646CFA">
        <w:rPr>
          <w:rFonts w:ascii="Arial" w:hAnsi="Arial" w:cs="Arial"/>
          <w:highlight w:val="cyan"/>
        </w:rPr>
        <w:t>Describe the performance measures that need to be tracked (e.g</w:t>
      </w:r>
      <w:r w:rsidR="00692023">
        <w:rPr>
          <w:rFonts w:ascii="Arial" w:hAnsi="Arial" w:cs="Arial"/>
          <w:highlight w:val="cyan"/>
        </w:rPr>
        <w:t>.,</w:t>
      </w:r>
      <w:r w:rsidRPr="00646CFA">
        <w:rPr>
          <w:rFonts w:ascii="Arial" w:hAnsi="Arial" w:cs="Arial"/>
          <w:highlight w:val="cyan"/>
        </w:rPr>
        <w:t xml:space="preserve"> number of crashes, severity of crashe</w:t>
      </w:r>
      <w:r w:rsidR="00646CFA" w:rsidRPr="00646CFA">
        <w:rPr>
          <w:rFonts w:ascii="Arial" w:hAnsi="Arial" w:cs="Arial"/>
          <w:highlight w:val="cyan"/>
        </w:rPr>
        <w:t>s, crashes types per annum, dollars invested in safety projects, etc.).</w:t>
      </w:r>
      <w:r w:rsidR="00646CFA" w:rsidRPr="00646CFA">
        <w:rPr>
          <w:rFonts w:ascii="Arial" w:hAnsi="Arial" w:cs="Arial"/>
        </w:rPr>
        <w:t xml:space="preserve"> </w:t>
      </w:r>
    </w:p>
    <w:p w14:paraId="61678B90" w14:textId="42220011" w:rsidR="009607CE" w:rsidRDefault="00E65E59" w:rsidP="00EC3C18">
      <w:pPr>
        <w:ind w:left="630"/>
        <w:jc w:val="both"/>
        <w:rPr>
          <w:rFonts w:ascii="Arial" w:hAnsi="Arial" w:cs="Arial"/>
        </w:rPr>
      </w:pPr>
      <w:r>
        <w:rPr>
          <w:rFonts w:ascii="Arial" w:hAnsi="Arial" w:cs="Arial"/>
          <w:highlight w:val="cyan"/>
        </w:rPr>
        <w:t>While most agencies choose to track performance measures in simple tools like excel,</w:t>
      </w:r>
      <w:r w:rsidR="003665AA">
        <w:rPr>
          <w:rFonts w:ascii="Arial" w:hAnsi="Arial" w:cs="Arial"/>
          <w:highlight w:val="cyan"/>
        </w:rPr>
        <w:t xml:space="preserve"> and pull relevant data in from their GIS systems or crash records databases,</w:t>
      </w:r>
      <w:r>
        <w:rPr>
          <w:rFonts w:ascii="Arial" w:hAnsi="Arial" w:cs="Arial"/>
          <w:highlight w:val="cyan"/>
        </w:rPr>
        <w:t xml:space="preserve"> </w:t>
      </w:r>
      <w:r w:rsidR="003665AA">
        <w:rPr>
          <w:rFonts w:ascii="Arial" w:hAnsi="Arial" w:cs="Arial"/>
          <w:highlight w:val="cyan"/>
        </w:rPr>
        <w:t xml:space="preserve">your government may be looking to </w:t>
      </w:r>
      <w:r w:rsidR="00EC751B" w:rsidRPr="00646CFA">
        <w:rPr>
          <w:rFonts w:ascii="Arial" w:hAnsi="Arial" w:cs="Arial"/>
          <w:highlight w:val="cyan"/>
        </w:rPr>
        <w:t>software</w:t>
      </w:r>
      <w:r w:rsidR="00646CFA" w:rsidRPr="00646CFA">
        <w:rPr>
          <w:rFonts w:ascii="Arial" w:hAnsi="Arial" w:cs="Arial"/>
          <w:highlight w:val="cyan"/>
        </w:rPr>
        <w:t xml:space="preserve"> to track these performance measures</w:t>
      </w:r>
      <w:r w:rsidR="003665AA">
        <w:rPr>
          <w:rFonts w:ascii="Arial" w:hAnsi="Arial" w:cs="Arial"/>
          <w:highlight w:val="cyan"/>
        </w:rPr>
        <w:t xml:space="preserve">. If this is what your government intends to do, </w:t>
      </w:r>
      <w:r w:rsidR="00EC751B" w:rsidRPr="00646CFA">
        <w:rPr>
          <w:rFonts w:ascii="Arial" w:hAnsi="Arial" w:cs="Arial"/>
          <w:highlight w:val="cyan"/>
        </w:rPr>
        <w:t>include details on how the consultant should coordinate with the PM to</w:t>
      </w:r>
      <w:r w:rsidR="000E3BF6" w:rsidRPr="00646CFA">
        <w:rPr>
          <w:rFonts w:ascii="Arial" w:hAnsi="Arial" w:cs="Arial"/>
          <w:highlight w:val="cyan"/>
        </w:rPr>
        <w:t xml:space="preserve"> identify the software that should be procured, used, and maintain</w:t>
      </w:r>
      <w:r w:rsidR="00572042" w:rsidRPr="00646CFA">
        <w:rPr>
          <w:rFonts w:ascii="Arial" w:hAnsi="Arial" w:cs="Arial"/>
          <w:highlight w:val="cyan"/>
        </w:rPr>
        <w:t>ed</w:t>
      </w:r>
      <w:r w:rsidR="000E3BF6" w:rsidRPr="00646CFA">
        <w:rPr>
          <w:rFonts w:ascii="Arial" w:hAnsi="Arial" w:cs="Arial"/>
          <w:highlight w:val="cyan"/>
        </w:rPr>
        <w:t xml:space="preserve"> by the </w:t>
      </w:r>
      <w:r w:rsidR="000E3BF6" w:rsidRPr="00646CFA">
        <w:rPr>
          <w:rFonts w:ascii="Arial" w:hAnsi="Arial" w:cs="Arial"/>
          <w:highlight w:val="yellow"/>
        </w:rPr>
        <w:t>[Name of Government]</w:t>
      </w:r>
      <w:r w:rsidR="00572042" w:rsidRPr="00886B46">
        <w:rPr>
          <w:rFonts w:ascii="Arial" w:hAnsi="Arial" w:cs="Arial"/>
        </w:rPr>
        <w:t xml:space="preserve"> </w:t>
      </w:r>
      <w:r w:rsidR="00572042" w:rsidRPr="00646CFA">
        <w:rPr>
          <w:rFonts w:ascii="Arial" w:hAnsi="Arial" w:cs="Arial"/>
          <w:highlight w:val="cyan"/>
        </w:rPr>
        <w:t>for performance</w:t>
      </w:r>
      <w:r w:rsidR="0026193B" w:rsidRPr="00646CFA">
        <w:rPr>
          <w:rFonts w:ascii="Arial" w:hAnsi="Arial" w:cs="Arial"/>
          <w:highlight w:val="cyan"/>
        </w:rPr>
        <w:t xml:space="preserve"> measurement</w:t>
      </w:r>
      <w:r w:rsidR="00572042" w:rsidRPr="00646CFA">
        <w:rPr>
          <w:rFonts w:ascii="Arial" w:hAnsi="Arial" w:cs="Arial"/>
          <w:highlight w:val="cyan"/>
        </w:rPr>
        <w:t xml:space="preserve"> purposes.</w:t>
      </w:r>
      <w:r w:rsidR="00917370" w:rsidRPr="00646CFA">
        <w:rPr>
          <w:rFonts w:ascii="Arial" w:hAnsi="Arial" w:cs="Arial"/>
          <w:highlight w:val="cyan"/>
        </w:rPr>
        <w:t xml:space="preserve"> </w:t>
      </w:r>
      <w:r w:rsidR="00572042" w:rsidRPr="00646CFA">
        <w:rPr>
          <w:rFonts w:ascii="Arial" w:hAnsi="Arial" w:cs="Arial"/>
          <w:highlight w:val="cyan"/>
        </w:rPr>
        <w:t xml:space="preserve"> Insert any additional requirements you may have for software (e.g</w:t>
      </w:r>
      <w:r w:rsidR="00692023">
        <w:rPr>
          <w:rFonts w:ascii="Arial" w:hAnsi="Arial" w:cs="Arial"/>
          <w:highlight w:val="cyan"/>
        </w:rPr>
        <w:t>.,</w:t>
      </w:r>
      <w:r w:rsidR="00572042" w:rsidRPr="00646CFA">
        <w:rPr>
          <w:rFonts w:ascii="Arial" w:hAnsi="Arial" w:cs="Arial"/>
          <w:highlight w:val="cyan"/>
        </w:rPr>
        <w:t xml:space="preserve"> compatibility with existing GIS or data visualization infrastructure).</w:t>
      </w:r>
      <w:r w:rsidR="00572042">
        <w:rPr>
          <w:rFonts w:ascii="Arial" w:hAnsi="Arial" w:cs="Arial"/>
        </w:rPr>
        <w:t xml:space="preserve">  </w:t>
      </w:r>
    </w:p>
    <w:p w14:paraId="3BF8871C" w14:textId="01EB84F5" w:rsidR="009607CE" w:rsidRPr="009607CE" w:rsidRDefault="00983830" w:rsidP="00EC3C18">
      <w:pPr>
        <w:ind w:left="630"/>
        <w:jc w:val="both"/>
        <w:rPr>
          <w:rFonts w:ascii="Arial" w:hAnsi="Arial" w:cs="Arial"/>
        </w:rPr>
      </w:pPr>
      <w:r w:rsidRPr="00987040">
        <w:rPr>
          <w:rFonts w:ascii="Arial" w:hAnsi="Arial" w:cs="Arial"/>
          <w:highlight w:val="cyan"/>
        </w:rPr>
        <w:t xml:space="preserve">Make sure to also describe who will review the methodology </w:t>
      </w:r>
      <w:r w:rsidR="00987040" w:rsidRPr="00987040">
        <w:rPr>
          <w:rFonts w:ascii="Arial" w:hAnsi="Arial" w:cs="Arial"/>
          <w:highlight w:val="cyan"/>
        </w:rPr>
        <w:t>and proposed safety performance targets. Is this going to be reviewed by the PM or an established committee or task force? Should this methodology be review</w:t>
      </w:r>
      <w:r w:rsidR="00987040">
        <w:rPr>
          <w:rFonts w:ascii="Arial" w:hAnsi="Arial" w:cs="Arial"/>
          <w:highlight w:val="cyan"/>
        </w:rPr>
        <w:t>ed</w:t>
      </w:r>
      <w:r w:rsidR="00987040" w:rsidRPr="00987040">
        <w:rPr>
          <w:rFonts w:ascii="Arial" w:hAnsi="Arial" w:cs="Arial"/>
          <w:highlight w:val="cyan"/>
        </w:rPr>
        <w:t xml:space="preserve"> and approved before </w:t>
      </w:r>
      <w:r w:rsidR="00987040">
        <w:rPr>
          <w:rFonts w:ascii="Arial" w:hAnsi="Arial" w:cs="Arial"/>
          <w:highlight w:val="cyan"/>
        </w:rPr>
        <w:t xml:space="preserve">being </w:t>
      </w:r>
      <w:r w:rsidR="00987040" w:rsidRPr="00987040">
        <w:rPr>
          <w:rFonts w:ascii="Arial" w:hAnsi="Arial" w:cs="Arial"/>
          <w:highlight w:val="cyan"/>
        </w:rPr>
        <w:t>incorporated into the CSAP?</w:t>
      </w:r>
      <w:r w:rsidR="00777949">
        <w:rPr>
          <w:rFonts w:ascii="Arial" w:hAnsi="Arial" w:cs="Arial"/>
        </w:rPr>
        <w:t xml:space="preserve"> </w:t>
      </w:r>
    </w:p>
    <w:p w14:paraId="16DC22B4" w14:textId="77777777" w:rsidR="0062118C" w:rsidRPr="00987040" w:rsidRDefault="0062118C" w:rsidP="0047058A">
      <w:pPr>
        <w:jc w:val="both"/>
        <w:rPr>
          <w:rFonts w:ascii="Arial" w:hAnsi="Arial" w:cs="Arial"/>
          <w:b/>
          <w:bCs/>
        </w:rPr>
      </w:pPr>
      <w:r w:rsidRPr="00987040">
        <w:rPr>
          <w:rFonts w:ascii="Arial" w:hAnsi="Arial" w:cs="Arial"/>
          <w:b/>
          <w:bCs/>
        </w:rPr>
        <w:t>Task 3.3: Corridor Evaluation and Countermeasures Toolkit</w:t>
      </w:r>
    </w:p>
    <w:p w14:paraId="65E68933" w14:textId="30F489D8" w:rsidR="00615CAD" w:rsidRDefault="00615CAD" w:rsidP="0047058A">
      <w:pPr>
        <w:jc w:val="both"/>
        <w:rPr>
          <w:rFonts w:ascii="Arial" w:hAnsi="Arial" w:cs="Arial"/>
        </w:rPr>
      </w:pPr>
      <w:r w:rsidRPr="00615CAD">
        <w:rPr>
          <w:rFonts w:ascii="Arial" w:hAnsi="Arial" w:cs="Arial"/>
        </w:rPr>
        <w:t xml:space="preserve">The </w:t>
      </w:r>
      <w:r w:rsidR="00A6673F">
        <w:rPr>
          <w:rFonts w:ascii="Arial" w:hAnsi="Arial" w:cs="Arial"/>
        </w:rPr>
        <w:t>selected co</w:t>
      </w:r>
      <w:r w:rsidR="00A6673F" w:rsidRPr="00615CAD">
        <w:rPr>
          <w:rFonts w:ascii="Arial" w:hAnsi="Arial" w:cs="Arial"/>
        </w:rPr>
        <w:t>nsultant</w:t>
      </w:r>
      <w:r w:rsidRPr="00615CAD">
        <w:rPr>
          <w:rFonts w:ascii="Arial" w:hAnsi="Arial" w:cs="Arial"/>
        </w:rPr>
        <w:t xml:space="preserve"> is expected to develop a repeatable methodology for </w:t>
      </w:r>
      <w:r>
        <w:rPr>
          <w:rFonts w:ascii="Arial" w:hAnsi="Arial" w:cs="Arial"/>
        </w:rPr>
        <w:t xml:space="preserve">staff at </w:t>
      </w:r>
      <w:r w:rsidRPr="00F020C7">
        <w:rPr>
          <w:rFonts w:ascii="Arial" w:hAnsi="Arial" w:cs="Arial"/>
          <w:highlight w:val="yellow"/>
        </w:rPr>
        <w:t>[Name of Government</w:t>
      </w:r>
      <w:r>
        <w:rPr>
          <w:rFonts w:ascii="Arial" w:hAnsi="Arial" w:cs="Arial"/>
        </w:rPr>
        <w:t xml:space="preserve">] to use to evaluate </w:t>
      </w:r>
      <w:r w:rsidR="003622C9">
        <w:rPr>
          <w:rFonts w:ascii="Arial" w:hAnsi="Arial" w:cs="Arial"/>
        </w:rPr>
        <w:t xml:space="preserve">safety within </w:t>
      </w:r>
      <w:r w:rsidR="00C114F6">
        <w:rPr>
          <w:rFonts w:ascii="Arial" w:hAnsi="Arial" w:cs="Arial"/>
        </w:rPr>
        <w:t>specific roadway corridors</w:t>
      </w:r>
      <w:r>
        <w:rPr>
          <w:rFonts w:ascii="Arial" w:hAnsi="Arial" w:cs="Arial"/>
        </w:rPr>
        <w:t xml:space="preserve">. Corridor evaluation will consider, at minimum, location identification, needs assessment, safety countermeasures, and future funding sources. </w:t>
      </w:r>
    </w:p>
    <w:p w14:paraId="51272985" w14:textId="10A511A3" w:rsidR="00664121" w:rsidRDefault="00664121" w:rsidP="0047058A">
      <w:pPr>
        <w:jc w:val="both"/>
        <w:rPr>
          <w:rFonts w:ascii="Arial" w:hAnsi="Arial" w:cs="Arial"/>
        </w:rPr>
      </w:pPr>
      <w:r w:rsidRPr="00987040">
        <w:rPr>
          <w:rFonts w:ascii="Arial" w:hAnsi="Arial" w:cs="Arial"/>
          <w:highlight w:val="cyan"/>
        </w:rPr>
        <w:t>Make sure to also describe who will review the methodology</w:t>
      </w:r>
      <w:r>
        <w:rPr>
          <w:rFonts w:ascii="Arial" w:hAnsi="Arial" w:cs="Arial"/>
          <w:highlight w:val="cyan"/>
        </w:rPr>
        <w:t xml:space="preserve">. </w:t>
      </w:r>
      <w:r w:rsidRPr="00987040">
        <w:rPr>
          <w:rFonts w:ascii="Arial" w:hAnsi="Arial" w:cs="Arial"/>
          <w:highlight w:val="cyan"/>
        </w:rPr>
        <w:t>Is this going to be reviewed by the PM or an established committee or task force? Should this methodology be review</w:t>
      </w:r>
      <w:r>
        <w:rPr>
          <w:rFonts w:ascii="Arial" w:hAnsi="Arial" w:cs="Arial"/>
          <w:highlight w:val="cyan"/>
        </w:rPr>
        <w:t>ed</w:t>
      </w:r>
      <w:r w:rsidRPr="00987040">
        <w:rPr>
          <w:rFonts w:ascii="Arial" w:hAnsi="Arial" w:cs="Arial"/>
          <w:highlight w:val="cyan"/>
        </w:rPr>
        <w:t xml:space="preserve"> and approved before </w:t>
      </w:r>
      <w:r>
        <w:rPr>
          <w:rFonts w:ascii="Arial" w:hAnsi="Arial" w:cs="Arial"/>
          <w:highlight w:val="cyan"/>
        </w:rPr>
        <w:t xml:space="preserve">being </w:t>
      </w:r>
      <w:r w:rsidRPr="00987040">
        <w:rPr>
          <w:rFonts w:ascii="Arial" w:hAnsi="Arial" w:cs="Arial"/>
          <w:highlight w:val="cyan"/>
        </w:rPr>
        <w:t>incorporated into the CSAP?</w:t>
      </w:r>
      <w:r w:rsidR="00A6673F">
        <w:rPr>
          <w:rFonts w:ascii="Arial" w:hAnsi="Arial" w:cs="Arial"/>
        </w:rPr>
        <w:t xml:space="preserve"> </w:t>
      </w:r>
    </w:p>
    <w:p w14:paraId="071BA3B1" w14:textId="77777777" w:rsidR="00A32E00" w:rsidRDefault="00A32E00">
      <w:pPr>
        <w:rPr>
          <w:rFonts w:ascii="Arial" w:hAnsi="Arial" w:cs="Arial"/>
          <w:b/>
          <w:bCs/>
        </w:rPr>
      </w:pPr>
      <w:r>
        <w:rPr>
          <w:rFonts w:ascii="Arial" w:hAnsi="Arial" w:cs="Arial"/>
          <w:b/>
          <w:bCs/>
        </w:rPr>
        <w:br w:type="page"/>
      </w:r>
    </w:p>
    <w:p w14:paraId="3962558D" w14:textId="3B9CBD6C" w:rsidR="003F4447" w:rsidRPr="003F4447" w:rsidRDefault="0062118C" w:rsidP="0047058A">
      <w:pPr>
        <w:jc w:val="both"/>
        <w:rPr>
          <w:rFonts w:ascii="Arial" w:hAnsi="Arial" w:cs="Arial"/>
          <w:b/>
          <w:bCs/>
        </w:rPr>
      </w:pPr>
      <w:r w:rsidRPr="00664121">
        <w:rPr>
          <w:rFonts w:ascii="Arial" w:hAnsi="Arial" w:cs="Arial"/>
          <w:b/>
          <w:bCs/>
        </w:rPr>
        <w:lastRenderedPageBreak/>
        <w:t>Task 3.4: Transit Access Safety Plans</w:t>
      </w:r>
    </w:p>
    <w:p w14:paraId="2FD4F36A" w14:textId="5DFDB36F" w:rsidR="0059754C" w:rsidRDefault="00EA5B2D" w:rsidP="0047058A">
      <w:pPr>
        <w:jc w:val="both"/>
        <w:rPr>
          <w:rFonts w:ascii="Arial" w:hAnsi="Arial" w:cs="Arial"/>
        </w:rPr>
      </w:pPr>
      <w:r w:rsidRPr="006B5030">
        <w:rPr>
          <w:rFonts w:ascii="Arial" w:hAnsi="Arial" w:cs="Arial"/>
          <w:highlight w:val="cyan"/>
        </w:rPr>
        <w:t xml:space="preserve">This is an optional task </w:t>
      </w:r>
      <w:r>
        <w:rPr>
          <w:rFonts w:ascii="Arial" w:hAnsi="Arial" w:cs="Arial"/>
          <w:highlight w:val="cyan"/>
        </w:rPr>
        <w:t>when putting together a</w:t>
      </w:r>
      <w:r w:rsidRPr="006B5030">
        <w:rPr>
          <w:rFonts w:ascii="Arial" w:hAnsi="Arial" w:cs="Arial"/>
          <w:highlight w:val="cyan"/>
        </w:rPr>
        <w:t xml:space="preserve"> CSAP</w:t>
      </w:r>
      <w:r>
        <w:rPr>
          <w:rFonts w:ascii="Arial" w:hAnsi="Arial" w:cs="Arial"/>
          <w:highlight w:val="cyan"/>
        </w:rPr>
        <w:t xml:space="preserve">. </w:t>
      </w:r>
      <w:r w:rsidR="0059754C" w:rsidRPr="00F77508">
        <w:rPr>
          <w:rFonts w:ascii="Arial" w:hAnsi="Arial" w:cs="Arial"/>
          <w:highlight w:val="cyan"/>
        </w:rPr>
        <w:t xml:space="preserve">Only include </w:t>
      </w:r>
      <w:r w:rsidR="007C06AF" w:rsidRPr="00F77508">
        <w:rPr>
          <w:rFonts w:ascii="Arial" w:hAnsi="Arial" w:cs="Arial"/>
          <w:highlight w:val="cyan"/>
        </w:rPr>
        <w:t>Task 3.4 if your government has a transit system or transit provider</w:t>
      </w:r>
      <w:r>
        <w:rPr>
          <w:rFonts w:ascii="Arial" w:hAnsi="Arial" w:cs="Arial"/>
          <w:highlight w:val="cyan"/>
        </w:rPr>
        <w:t xml:space="preserve"> and you are looking to actually put together </w:t>
      </w:r>
      <w:r w:rsidR="00F12CC1">
        <w:rPr>
          <w:rFonts w:ascii="Arial" w:hAnsi="Arial" w:cs="Arial"/>
          <w:highlight w:val="cyan"/>
        </w:rPr>
        <w:t>transit access safety plans</w:t>
      </w:r>
      <w:r w:rsidR="007C06AF" w:rsidRPr="00F77508">
        <w:rPr>
          <w:rFonts w:ascii="Arial" w:hAnsi="Arial" w:cs="Arial"/>
          <w:highlight w:val="cyan"/>
        </w:rPr>
        <w:t>.</w:t>
      </w:r>
      <w:r w:rsidR="00F77508" w:rsidRPr="00F77508">
        <w:rPr>
          <w:rFonts w:ascii="Arial" w:hAnsi="Arial" w:cs="Arial"/>
          <w:highlight w:val="cyan"/>
        </w:rPr>
        <w:t xml:space="preserve"> </w:t>
      </w:r>
      <w:r w:rsidR="00F12CC1">
        <w:rPr>
          <w:rFonts w:ascii="Arial" w:hAnsi="Arial" w:cs="Arial"/>
          <w:highlight w:val="cyan"/>
        </w:rPr>
        <w:t xml:space="preserve">If your government opts to include this in your scope of service, </w:t>
      </w:r>
      <w:r w:rsidR="00F77508" w:rsidRPr="00F77508">
        <w:rPr>
          <w:rFonts w:ascii="Arial" w:hAnsi="Arial" w:cs="Arial"/>
          <w:highlight w:val="cyan"/>
        </w:rPr>
        <w:t xml:space="preserve">adjust </w:t>
      </w:r>
      <w:r w:rsidR="00F12CC1">
        <w:rPr>
          <w:rFonts w:ascii="Arial" w:hAnsi="Arial" w:cs="Arial"/>
          <w:highlight w:val="cyan"/>
        </w:rPr>
        <w:t xml:space="preserve">the language below </w:t>
      </w:r>
      <w:r w:rsidR="00F77508" w:rsidRPr="00F77508">
        <w:rPr>
          <w:rFonts w:ascii="Arial" w:hAnsi="Arial" w:cs="Arial"/>
          <w:highlight w:val="cyan"/>
        </w:rPr>
        <w:t xml:space="preserve">per the needs of your </w:t>
      </w:r>
      <w:r w:rsidR="00F77508" w:rsidRPr="00F22C65">
        <w:rPr>
          <w:rFonts w:ascii="Arial" w:hAnsi="Arial" w:cs="Arial"/>
          <w:highlight w:val="cyan"/>
        </w:rPr>
        <w:t>transit system. For example, small</w:t>
      </w:r>
      <w:r w:rsidR="00374CFF">
        <w:rPr>
          <w:rFonts w:ascii="Arial" w:hAnsi="Arial" w:cs="Arial"/>
          <w:highlight w:val="cyan"/>
        </w:rPr>
        <w:t>er</w:t>
      </w:r>
      <w:r w:rsidR="00F77508" w:rsidRPr="00F22C65">
        <w:rPr>
          <w:rFonts w:ascii="Arial" w:hAnsi="Arial" w:cs="Arial"/>
          <w:highlight w:val="cyan"/>
        </w:rPr>
        <w:t xml:space="preserve"> governments may not have fixed-route </w:t>
      </w:r>
      <w:r w:rsidR="00374CFF" w:rsidRPr="00F22C65">
        <w:rPr>
          <w:rFonts w:ascii="Arial" w:hAnsi="Arial" w:cs="Arial"/>
          <w:highlight w:val="cyan"/>
        </w:rPr>
        <w:t>stations but</w:t>
      </w:r>
      <w:r w:rsidR="001F3262" w:rsidRPr="00F22C65">
        <w:rPr>
          <w:rFonts w:ascii="Arial" w:hAnsi="Arial" w:cs="Arial"/>
          <w:highlight w:val="cyan"/>
        </w:rPr>
        <w:t xml:space="preserve"> may have </w:t>
      </w:r>
      <w:r w:rsidR="00F22C65">
        <w:rPr>
          <w:rFonts w:ascii="Arial" w:hAnsi="Arial" w:cs="Arial"/>
          <w:highlight w:val="cyan"/>
        </w:rPr>
        <w:t xml:space="preserve">designated bus </w:t>
      </w:r>
      <w:r w:rsidR="001F3262" w:rsidRPr="00F22C65">
        <w:rPr>
          <w:rFonts w:ascii="Arial" w:hAnsi="Arial" w:cs="Arial"/>
          <w:highlight w:val="cyan"/>
        </w:rPr>
        <w:t>p</w:t>
      </w:r>
      <w:r w:rsidR="00880A3F" w:rsidRPr="00F22C65">
        <w:rPr>
          <w:rFonts w:ascii="Arial" w:hAnsi="Arial" w:cs="Arial"/>
          <w:highlight w:val="cyan"/>
        </w:rPr>
        <w:t>ickup locations.</w:t>
      </w:r>
      <w:r w:rsidR="00880A3F">
        <w:rPr>
          <w:rFonts w:ascii="Arial" w:hAnsi="Arial" w:cs="Arial"/>
        </w:rPr>
        <w:t xml:space="preserve"> </w:t>
      </w:r>
    </w:p>
    <w:p w14:paraId="0792E845" w14:textId="676ECD17" w:rsidR="003F4447" w:rsidRDefault="003F4447" w:rsidP="0047058A">
      <w:pPr>
        <w:jc w:val="both"/>
        <w:rPr>
          <w:rFonts w:ascii="Arial" w:hAnsi="Arial" w:cs="Arial"/>
        </w:rPr>
      </w:pPr>
      <w:r w:rsidRPr="003F4447">
        <w:rPr>
          <w:rFonts w:ascii="Arial" w:hAnsi="Arial" w:cs="Arial"/>
        </w:rPr>
        <w:t>To support safe</w:t>
      </w:r>
      <w:r>
        <w:rPr>
          <w:rFonts w:ascii="Arial" w:hAnsi="Arial" w:cs="Arial"/>
        </w:rPr>
        <w:t xml:space="preserve"> </w:t>
      </w:r>
      <w:r w:rsidRPr="003F4447">
        <w:rPr>
          <w:rFonts w:ascii="Arial" w:hAnsi="Arial" w:cs="Arial"/>
        </w:rPr>
        <w:t xml:space="preserve">access to fixed-route stations </w:t>
      </w:r>
      <w:r>
        <w:rPr>
          <w:rFonts w:ascii="Arial" w:hAnsi="Arial" w:cs="Arial"/>
        </w:rPr>
        <w:t>and</w:t>
      </w:r>
      <w:r w:rsidRPr="003F4447">
        <w:rPr>
          <w:rFonts w:ascii="Arial" w:hAnsi="Arial" w:cs="Arial"/>
        </w:rPr>
        <w:t xml:space="preserve"> pickup locations, the </w:t>
      </w:r>
      <w:r>
        <w:rPr>
          <w:rFonts w:ascii="Arial" w:hAnsi="Arial" w:cs="Arial"/>
        </w:rPr>
        <w:t xml:space="preserve">selected </w:t>
      </w:r>
      <w:r w:rsidR="00F16A33">
        <w:rPr>
          <w:rFonts w:ascii="Arial" w:hAnsi="Arial" w:cs="Arial"/>
        </w:rPr>
        <w:t>c</w:t>
      </w:r>
      <w:r w:rsidR="00F16A33" w:rsidRPr="003F4447">
        <w:rPr>
          <w:rFonts w:ascii="Arial" w:hAnsi="Arial" w:cs="Arial"/>
        </w:rPr>
        <w:t>onsultant</w:t>
      </w:r>
      <w:r w:rsidRPr="003F4447">
        <w:rPr>
          <w:rFonts w:ascii="Arial" w:hAnsi="Arial" w:cs="Arial"/>
        </w:rPr>
        <w:t xml:space="preserve"> will develop </w:t>
      </w:r>
      <w:r>
        <w:rPr>
          <w:rFonts w:ascii="Arial" w:hAnsi="Arial" w:cs="Arial"/>
        </w:rPr>
        <w:t xml:space="preserve">a </w:t>
      </w:r>
      <w:r w:rsidRPr="003F4447">
        <w:rPr>
          <w:rFonts w:ascii="Arial" w:hAnsi="Arial" w:cs="Arial"/>
        </w:rPr>
        <w:t>Transit Access Safety Plan</w:t>
      </w:r>
      <w:r w:rsidR="00F77508">
        <w:rPr>
          <w:rFonts w:ascii="Arial" w:hAnsi="Arial" w:cs="Arial"/>
        </w:rPr>
        <w:t xml:space="preserve"> (TASP)</w:t>
      </w:r>
      <w:r w:rsidRPr="003F4447">
        <w:rPr>
          <w:rFonts w:ascii="Arial" w:hAnsi="Arial" w:cs="Arial"/>
        </w:rPr>
        <w:t xml:space="preserve"> for each transit service provider in </w:t>
      </w:r>
      <w:r w:rsidR="00F22C65">
        <w:rPr>
          <w:rFonts w:ascii="Arial" w:hAnsi="Arial" w:cs="Arial"/>
        </w:rPr>
        <w:t xml:space="preserve">the </w:t>
      </w:r>
      <w:r w:rsidRPr="003F4447">
        <w:rPr>
          <w:rFonts w:ascii="Arial" w:hAnsi="Arial" w:cs="Arial"/>
          <w:highlight w:val="yellow"/>
        </w:rPr>
        <w:t>[Name of Government]’s</w:t>
      </w:r>
      <w:r w:rsidRPr="00F16A33">
        <w:rPr>
          <w:rFonts w:ascii="Arial" w:hAnsi="Arial" w:cs="Arial"/>
        </w:rPr>
        <w:t xml:space="preserve"> jurisdiction.</w:t>
      </w:r>
      <w:r w:rsidR="00F22C65">
        <w:rPr>
          <w:rFonts w:ascii="Arial" w:hAnsi="Arial" w:cs="Arial"/>
        </w:rPr>
        <w:t xml:space="preserve"> </w:t>
      </w:r>
      <w:r w:rsidR="007F26BC" w:rsidRPr="007F26BC">
        <w:rPr>
          <w:rFonts w:ascii="Arial" w:hAnsi="Arial" w:cs="Arial"/>
        </w:rPr>
        <w:t>These T</w:t>
      </w:r>
      <w:r w:rsidR="00021835">
        <w:rPr>
          <w:rFonts w:ascii="Arial" w:hAnsi="Arial" w:cs="Arial"/>
        </w:rPr>
        <w:t>AS</w:t>
      </w:r>
      <w:r w:rsidR="007F26BC" w:rsidRPr="007F26BC">
        <w:rPr>
          <w:rFonts w:ascii="Arial" w:hAnsi="Arial" w:cs="Arial"/>
        </w:rPr>
        <w:t xml:space="preserve">Ps should </w:t>
      </w:r>
      <w:r w:rsidR="008C6589">
        <w:rPr>
          <w:rFonts w:ascii="Arial" w:hAnsi="Arial" w:cs="Arial"/>
        </w:rPr>
        <w:t xml:space="preserve">propose </w:t>
      </w:r>
      <w:r w:rsidR="009C2AAE">
        <w:rPr>
          <w:rFonts w:ascii="Arial" w:hAnsi="Arial" w:cs="Arial"/>
        </w:rPr>
        <w:t>a comprehensive approach to manage safety and</w:t>
      </w:r>
      <w:r w:rsidR="007F26BC" w:rsidRPr="007F26BC">
        <w:rPr>
          <w:rFonts w:ascii="Arial" w:hAnsi="Arial" w:cs="Arial"/>
        </w:rPr>
        <w:t xml:space="preserve"> match findings from the </w:t>
      </w:r>
      <w:r w:rsidRPr="007F26BC">
        <w:rPr>
          <w:rFonts w:ascii="Arial" w:hAnsi="Arial" w:cs="Arial"/>
        </w:rPr>
        <w:t>HIN</w:t>
      </w:r>
      <w:r w:rsidR="007F26BC">
        <w:rPr>
          <w:rFonts w:ascii="Arial" w:hAnsi="Arial" w:cs="Arial"/>
        </w:rPr>
        <w:t xml:space="preserve"> data map</w:t>
      </w:r>
      <w:r w:rsidRPr="007F26BC">
        <w:rPr>
          <w:rFonts w:ascii="Arial" w:hAnsi="Arial" w:cs="Arial"/>
        </w:rPr>
        <w:t xml:space="preserve">, </w:t>
      </w:r>
      <w:r w:rsidR="007F26BC">
        <w:rPr>
          <w:rFonts w:ascii="Arial" w:hAnsi="Arial" w:cs="Arial"/>
        </w:rPr>
        <w:t>s</w:t>
      </w:r>
      <w:r w:rsidRPr="007F26BC">
        <w:rPr>
          <w:rFonts w:ascii="Arial" w:hAnsi="Arial" w:cs="Arial"/>
        </w:rPr>
        <w:t xml:space="preserve">ystemic </w:t>
      </w:r>
      <w:r w:rsidR="007F26BC">
        <w:rPr>
          <w:rFonts w:ascii="Arial" w:hAnsi="Arial" w:cs="Arial"/>
        </w:rPr>
        <w:t>s</w:t>
      </w:r>
      <w:r w:rsidRPr="007F26BC">
        <w:rPr>
          <w:rFonts w:ascii="Arial" w:hAnsi="Arial" w:cs="Arial"/>
        </w:rPr>
        <w:t xml:space="preserve">afety </w:t>
      </w:r>
      <w:r w:rsidR="007F26BC">
        <w:rPr>
          <w:rFonts w:ascii="Arial" w:hAnsi="Arial" w:cs="Arial"/>
        </w:rPr>
        <w:t>a</w:t>
      </w:r>
      <w:r w:rsidRPr="007F26BC">
        <w:rPr>
          <w:rFonts w:ascii="Arial" w:hAnsi="Arial" w:cs="Arial"/>
        </w:rPr>
        <w:t xml:space="preserve">nalysis, and </w:t>
      </w:r>
      <w:r w:rsidR="007F26BC">
        <w:rPr>
          <w:rFonts w:ascii="Arial" w:hAnsi="Arial" w:cs="Arial"/>
        </w:rPr>
        <w:t>s</w:t>
      </w:r>
      <w:r w:rsidR="007F26BC" w:rsidRPr="007F26BC">
        <w:rPr>
          <w:rFonts w:ascii="Arial" w:hAnsi="Arial" w:cs="Arial"/>
        </w:rPr>
        <w:t xml:space="preserve">afety </w:t>
      </w:r>
      <w:r w:rsidR="007F26BC">
        <w:rPr>
          <w:rFonts w:ascii="Arial" w:hAnsi="Arial" w:cs="Arial"/>
        </w:rPr>
        <w:t>a</w:t>
      </w:r>
      <w:r w:rsidR="007F26BC" w:rsidRPr="007F26BC">
        <w:rPr>
          <w:rFonts w:ascii="Arial" w:hAnsi="Arial" w:cs="Arial"/>
        </w:rPr>
        <w:t>udits</w:t>
      </w:r>
      <w:r w:rsidR="00F26921">
        <w:rPr>
          <w:rFonts w:ascii="Arial" w:hAnsi="Arial" w:cs="Arial"/>
        </w:rPr>
        <w:t>.</w:t>
      </w:r>
      <w:r w:rsidR="00F22C65">
        <w:rPr>
          <w:rFonts w:ascii="Arial" w:hAnsi="Arial" w:cs="Arial"/>
        </w:rPr>
        <w:t xml:space="preserve"> </w:t>
      </w:r>
    </w:p>
    <w:p w14:paraId="7E7D7F52" w14:textId="2D696CAF" w:rsidR="003F4447" w:rsidRDefault="000B52A7" w:rsidP="0047058A">
      <w:pPr>
        <w:jc w:val="both"/>
        <w:rPr>
          <w:rFonts w:ascii="Arial" w:hAnsi="Arial" w:cs="Arial"/>
        </w:rPr>
      </w:pPr>
      <w:r>
        <w:rPr>
          <w:rFonts w:ascii="Arial" w:hAnsi="Arial" w:cs="Arial"/>
        </w:rPr>
        <w:t>The T</w:t>
      </w:r>
      <w:r w:rsidR="00B84222">
        <w:rPr>
          <w:rFonts w:ascii="Arial" w:hAnsi="Arial" w:cs="Arial"/>
        </w:rPr>
        <w:t>AS</w:t>
      </w:r>
      <w:r>
        <w:rPr>
          <w:rFonts w:ascii="Arial" w:hAnsi="Arial" w:cs="Arial"/>
        </w:rPr>
        <w:t xml:space="preserve">Ps will assist each </w:t>
      </w:r>
      <w:r w:rsidR="0059754C">
        <w:rPr>
          <w:rFonts w:ascii="Arial" w:hAnsi="Arial" w:cs="Arial"/>
        </w:rPr>
        <w:t>transit provider in making</w:t>
      </w:r>
      <w:r w:rsidR="003F4447" w:rsidRPr="003F4447">
        <w:rPr>
          <w:rFonts w:ascii="Arial" w:hAnsi="Arial" w:cs="Arial"/>
        </w:rPr>
        <w:t xml:space="preserve"> </w:t>
      </w:r>
      <w:r w:rsidR="00F22C65">
        <w:rPr>
          <w:rFonts w:ascii="Arial" w:hAnsi="Arial" w:cs="Arial"/>
        </w:rPr>
        <w:t xml:space="preserve">critical </w:t>
      </w:r>
      <w:r w:rsidR="003F4447" w:rsidRPr="003F4447">
        <w:rPr>
          <w:rFonts w:ascii="Arial" w:hAnsi="Arial" w:cs="Arial"/>
        </w:rPr>
        <w:t xml:space="preserve">transit stop-adjacent infrastructure safety improvements. The </w:t>
      </w:r>
      <w:r w:rsidR="0059754C">
        <w:rPr>
          <w:rFonts w:ascii="Arial" w:hAnsi="Arial" w:cs="Arial"/>
        </w:rPr>
        <w:t>selected c</w:t>
      </w:r>
      <w:r w:rsidR="003F4447" w:rsidRPr="003F4447">
        <w:rPr>
          <w:rFonts w:ascii="Arial" w:hAnsi="Arial" w:cs="Arial"/>
        </w:rPr>
        <w:t xml:space="preserve">onsultant is expected to collaborate with </w:t>
      </w:r>
      <w:r w:rsidR="0059754C">
        <w:rPr>
          <w:rFonts w:ascii="Arial" w:hAnsi="Arial" w:cs="Arial"/>
        </w:rPr>
        <w:t>the PM</w:t>
      </w:r>
      <w:r w:rsidR="003F4447" w:rsidRPr="003F4447">
        <w:rPr>
          <w:rFonts w:ascii="Arial" w:hAnsi="Arial" w:cs="Arial"/>
        </w:rPr>
        <w:t xml:space="preserve"> to ensure </w:t>
      </w:r>
      <w:r>
        <w:rPr>
          <w:rFonts w:ascii="Arial" w:hAnsi="Arial" w:cs="Arial"/>
        </w:rPr>
        <w:t>there is consistent</w:t>
      </w:r>
      <w:r w:rsidR="00C114F6">
        <w:rPr>
          <w:rFonts w:ascii="Arial" w:hAnsi="Arial" w:cs="Arial"/>
        </w:rPr>
        <w:t xml:space="preserve"> and collaborative </w:t>
      </w:r>
      <w:r w:rsidR="003F4447" w:rsidRPr="003F4447">
        <w:rPr>
          <w:rFonts w:ascii="Arial" w:hAnsi="Arial" w:cs="Arial"/>
        </w:rPr>
        <w:t xml:space="preserve">communication with </w:t>
      </w:r>
      <w:r w:rsidR="00F22C65">
        <w:rPr>
          <w:rFonts w:ascii="Arial" w:hAnsi="Arial" w:cs="Arial"/>
        </w:rPr>
        <w:t xml:space="preserve">each transit provider throughout the </w:t>
      </w:r>
      <w:r w:rsidR="00100A06">
        <w:rPr>
          <w:rFonts w:ascii="Arial" w:hAnsi="Arial" w:cs="Arial"/>
        </w:rPr>
        <w:t xml:space="preserve">development process. </w:t>
      </w:r>
    </w:p>
    <w:p w14:paraId="3221838C" w14:textId="29361016" w:rsidR="0062118C" w:rsidRDefault="0062118C" w:rsidP="0047058A">
      <w:pPr>
        <w:jc w:val="both"/>
        <w:rPr>
          <w:rFonts w:ascii="Arial" w:hAnsi="Arial" w:cs="Arial"/>
          <w:b/>
          <w:bCs/>
        </w:rPr>
      </w:pPr>
      <w:r w:rsidRPr="00664121">
        <w:rPr>
          <w:rFonts w:ascii="Arial" w:hAnsi="Arial" w:cs="Arial"/>
          <w:b/>
          <w:bCs/>
        </w:rPr>
        <w:t>Task 3.5: Consolidate</w:t>
      </w:r>
      <w:r w:rsidR="001F3262">
        <w:rPr>
          <w:rFonts w:ascii="Arial" w:hAnsi="Arial" w:cs="Arial"/>
          <w:b/>
          <w:bCs/>
        </w:rPr>
        <w:t>d</w:t>
      </w:r>
      <w:r w:rsidRPr="00664121">
        <w:rPr>
          <w:rFonts w:ascii="Arial" w:hAnsi="Arial" w:cs="Arial"/>
          <w:b/>
          <w:bCs/>
        </w:rPr>
        <w:t xml:space="preserve"> Data Interface &amp; File Transfer</w:t>
      </w:r>
    </w:p>
    <w:p w14:paraId="6A75AB5A" w14:textId="407B4D9E" w:rsidR="00A84A80" w:rsidRPr="00A84A80" w:rsidRDefault="00A84A80" w:rsidP="0047058A">
      <w:pPr>
        <w:jc w:val="both"/>
        <w:rPr>
          <w:rFonts w:ascii="Arial" w:hAnsi="Arial" w:cs="Arial"/>
        </w:rPr>
      </w:pPr>
      <w:r w:rsidRPr="00A84A80">
        <w:rPr>
          <w:rFonts w:ascii="Arial" w:hAnsi="Arial" w:cs="Arial"/>
          <w:highlight w:val="cyan"/>
        </w:rPr>
        <w:t xml:space="preserve">After collecting and generating data for the project, how do you want all the information to be stored and transferred to your government. Do you want </w:t>
      </w:r>
      <w:r w:rsidR="00B909BF" w:rsidRPr="00A84A80">
        <w:rPr>
          <w:rFonts w:ascii="Arial" w:hAnsi="Arial" w:cs="Arial"/>
          <w:highlight w:val="cyan"/>
        </w:rPr>
        <w:t>all</w:t>
      </w:r>
      <w:r w:rsidRPr="00A84A80">
        <w:rPr>
          <w:rFonts w:ascii="Arial" w:hAnsi="Arial" w:cs="Arial"/>
          <w:highlight w:val="cyan"/>
        </w:rPr>
        <w:t xml:space="preserve"> the data to be </w:t>
      </w:r>
      <w:r w:rsidR="005172BA">
        <w:rPr>
          <w:rFonts w:ascii="Arial" w:hAnsi="Arial" w:cs="Arial"/>
          <w:highlight w:val="cyan"/>
        </w:rPr>
        <w:t>packaged into a specific file type and shared with the City (e.g</w:t>
      </w:r>
      <w:r w:rsidR="00692023">
        <w:rPr>
          <w:rFonts w:ascii="Arial" w:hAnsi="Arial" w:cs="Arial"/>
          <w:highlight w:val="cyan"/>
        </w:rPr>
        <w:t>.,</w:t>
      </w:r>
      <w:r w:rsidR="005172BA">
        <w:rPr>
          <w:rFonts w:ascii="Arial" w:hAnsi="Arial" w:cs="Arial"/>
          <w:highlight w:val="cyan"/>
        </w:rPr>
        <w:t xml:space="preserve"> ArcGIS map package)</w:t>
      </w:r>
      <w:r w:rsidR="00DE375C">
        <w:rPr>
          <w:rFonts w:ascii="Arial" w:hAnsi="Arial" w:cs="Arial"/>
          <w:highlight w:val="cyan"/>
        </w:rPr>
        <w:t xml:space="preserve"> for later use and further analysis or </w:t>
      </w:r>
      <w:r w:rsidRPr="00A84A80">
        <w:rPr>
          <w:rFonts w:ascii="Arial" w:hAnsi="Arial" w:cs="Arial"/>
          <w:highlight w:val="cyan"/>
        </w:rPr>
        <w:t>do you want the information to live on your government website</w:t>
      </w:r>
      <w:r w:rsidR="00DE375C">
        <w:rPr>
          <w:rFonts w:ascii="Arial" w:hAnsi="Arial" w:cs="Arial"/>
          <w:highlight w:val="cyan"/>
        </w:rPr>
        <w:t>?</w:t>
      </w:r>
      <w:r w:rsidRPr="00A61942">
        <w:rPr>
          <w:rFonts w:ascii="Arial" w:hAnsi="Arial" w:cs="Arial"/>
          <w:highlight w:val="cyan"/>
        </w:rPr>
        <w:t xml:space="preserve"> </w:t>
      </w:r>
      <w:r w:rsidR="00A61942" w:rsidRPr="00A61942">
        <w:rPr>
          <w:rFonts w:ascii="Arial" w:hAnsi="Arial" w:cs="Arial"/>
          <w:highlight w:val="cyan"/>
        </w:rPr>
        <w:t xml:space="preserve">This needs to be very specific to ensure that </w:t>
      </w:r>
      <w:r w:rsidR="00374CFF" w:rsidRPr="00A61942">
        <w:rPr>
          <w:rFonts w:ascii="Arial" w:hAnsi="Arial" w:cs="Arial"/>
          <w:highlight w:val="cyan"/>
        </w:rPr>
        <w:t>all</w:t>
      </w:r>
      <w:r w:rsidR="00A61942" w:rsidRPr="00A61942">
        <w:rPr>
          <w:rFonts w:ascii="Arial" w:hAnsi="Arial" w:cs="Arial"/>
          <w:highlight w:val="cyan"/>
        </w:rPr>
        <w:t xml:space="preserve"> the qualitative and quantitative information collected by the selected consultant is usable and digestible by your government after they have completed their work.</w:t>
      </w:r>
      <w:r w:rsidR="00A61942">
        <w:rPr>
          <w:rFonts w:ascii="Arial" w:hAnsi="Arial" w:cs="Arial"/>
        </w:rPr>
        <w:t xml:space="preserve"> </w:t>
      </w:r>
    </w:p>
    <w:p w14:paraId="4AC05286" w14:textId="2B9CEC1A" w:rsidR="0062118C" w:rsidRDefault="0062118C" w:rsidP="0047058A">
      <w:pPr>
        <w:jc w:val="both"/>
        <w:rPr>
          <w:rFonts w:ascii="Arial" w:hAnsi="Arial" w:cs="Arial"/>
          <w:b/>
          <w:bCs/>
        </w:rPr>
      </w:pPr>
      <w:r w:rsidRPr="00664121">
        <w:rPr>
          <w:rFonts w:ascii="Arial" w:hAnsi="Arial" w:cs="Arial"/>
          <w:b/>
          <w:bCs/>
        </w:rPr>
        <w:t xml:space="preserve">Task 3.6: Final </w:t>
      </w:r>
      <w:r w:rsidR="00F020C7" w:rsidRPr="00664121">
        <w:rPr>
          <w:rFonts w:ascii="Arial" w:hAnsi="Arial" w:cs="Arial"/>
          <w:b/>
          <w:bCs/>
        </w:rPr>
        <w:t>CS</w:t>
      </w:r>
      <w:r w:rsidRPr="00664121">
        <w:rPr>
          <w:rFonts w:ascii="Arial" w:hAnsi="Arial" w:cs="Arial"/>
          <w:b/>
          <w:bCs/>
        </w:rPr>
        <w:t>AP Development</w:t>
      </w:r>
    </w:p>
    <w:p w14:paraId="47FE879A" w14:textId="211AFAAB" w:rsidR="00777E62" w:rsidRDefault="00777E62" w:rsidP="0047058A">
      <w:pPr>
        <w:jc w:val="both"/>
        <w:rPr>
          <w:rFonts w:ascii="Arial" w:hAnsi="Arial" w:cs="Arial"/>
        </w:rPr>
      </w:pPr>
      <w:r w:rsidRPr="00777E62">
        <w:rPr>
          <w:rFonts w:ascii="Arial" w:hAnsi="Arial" w:cs="Arial"/>
        </w:rPr>
        <w:t xml:space="preserve">The </w:t>
      </w:r>
      <w:r w:rsidRPr="00A84A80">
        <w:rPr>
          <w:rFonts w:ascii="Arial" w:hAnsi="Arial" w:cs="Arial"/>
          <w:highlight w:val="yellow"/>
        </w:rPr>
        <w:t>[Name of Government]</w:t>
      </w:r>
      <w:r>
        <w:rPr>
          <w:rFonts w:ascii="Arial" w:hAnsi="Arial" w:cs="Arial"/>
        </w:rPr>
        <w:t xml:space="preserve"> expects the selected consultant to integrate all project goals, data inventory and analyses, public outreach efforts, </w:t>
      </w:r>
      <w:r w:rsidRPr="00777E62">
        <w:rPr>
          <w:rFonts w:ascii="Arial" w:hAnsi="Arial" w:cs="Arial"/>
        </w:rPr>
        <w:t>policy and planning recommendations, project prioritization, and identified next steps for implementation funding</w:t>
      </w:r>
      <w:r>
        <w:rPr>
          <w:rFonts w:ascii="Arial" w:hAnsi="Arial" w:cs="Arial"/>
        </w:rPr>
        <w:t xml:space="preserve"> into one CSAP</w:t>
      </w:r>
      <w:r w:rsidRPr="00777E62">
        <w:rPr>
          <w:rFonts w:ascii="Arial" w:hAnsi="Arial" w:cs="Arial"/>
        </w:rPr>
        <w:t xml:space="preserve">. </w:t>
      </w:r>
      <w:r w:rsidR="00374CFF">
        <w:rPr>
          <w:rFonts w:ascii="Arial" w:hAnsi="Arial" w:cs="Arial"/>
        </w:rPr>
        <w:t>All</w:t>
      </w:r>
      <w:r w:rsidR="00B909BF">
        <w:rPr>
          <w:rFonts w:ascii="Arial" w:hAnsi="Arial" w:cs="Arial"/>
        </w:rPr>
        <w:t xml:space="preserve"> the tools and reports identified in </w:t>
      </w:r>
      <w:r w:rsidR="00B909BF" w:rsidRPr="00100A06">
        <w:rPr>
          <w:rFonts w:ascii="Arial" w:hAnsi="Arial" w:cs="Arial"/>
          <w:i/>
          <w:iCs/>
        </w:rPr>
        <w:t>Tasks 3.1-3.4</w:t>
      </w:r>
      <w:r w:rsidR="00B909BF">
        <w:rPr>
          <w:rFonts w:ascii="Arial" w:hAnsi="Arial" w:cs="Arial"/>
        </w:rPr>
        <w:t xml:space="preserve"> should be included as appendices to the </w:t>
      </w:r>
      <w:r w:rsidR="00100A06">
        <w:rPr>
          <w:rFonts w:ascii="Arial" w:hAnsi="Arial" w:cs="Arial"/>
        </w:rPr>
        <w:t xml:space="preserve">CSAP. </w:t>
      </w:r>
      <w:r w:rsidR="00555312">
        <w:rPr>
          <w:rFonts w:ascii="Arial" w:hAnsi="Arial" w:cs="Arial"/>
        </w:rPr>
        <w:t xml:space="preserve">The CSAP should also be designed to ensure </w:t>
      </w:r>
      <w:r w:rsidR="00DC0636">
        <w:rPr>
          <w:rFonts w:ascii="Arial" w:hAnsi="Arial" w:cs="Arial"/>
        </w:rPr>
        <w:t xml:space="preserve">that all the core </w:t>
      </w:r>
      <w:r w:rsidR="00A70105">
        <w:rPr>
          <w:rFonts w:ascii="Arial" w:hAnsi="Arial" w:cs="Arial"/>
        </w:rPr>
        <w:t>elements</w:t>
      </w:r>
      <w:r w:rsidR="00DC0636">
        <w:rPr>
          <w:rFonts w:ascii="Arial" w:hAnsi="Arial" w:cs="Arial"/>
        </w:rPr>
        <w:t xml:space="preserve"> of a plan are included as outlined in </w:t>
      </w:r>
      <w:hyperlink r:id="rId39" w:history="1">
        <w:r w:rsidR="00DC0636" w:rsidRPr="00A70105">
          <w:rPr>
            <w:rStyle w:val="Hyperlink"/>
          </w:rPr>
          <w:t xml:space="preserve">USDOT’s </w:t>
        </w:r>
        <w:r w:rsidR="00984295">
          <w:rPr>
            <w:rStyle w:val="Hyperlink"/>
          </w:rPr>
          <w:t>SS4A eligibility</w:t>
        </w:r>
        <w:r w:rsidR="00984295" w:rsidRPr="00A70105">
          <w:rPr>
            <w:rStyle w:val="Hyperlink"/>
          </w:rPr>
          <w:t xml:space="preserve"> </w:t>
        </w:r>
        <w:r w:rsidR="00DC0636" w:rsidRPr="00A70105">
          <w:rPr>
            <w:rStyle w:val="Hyperlink"/>
          </w:rPr>
          <w:t>checklist</w:t>
        </w:r>
      </w:hyperlink>
      <w:r w:rsidR="00DC0636">
        <w:rPr>
          <w:rFonts w:ascii="Arial" w:hAnsi="Arial" w:cs="Arial"/>
        </w:rPr>
        <w:t xml:space="preserve">. </w:t>
      </w:r>
      <w:r w:rsidR="00555312">
        <w:rPr>
          <w:rFonts w:ascii="Arial" w:hAnsi="Arial" w:cs="Arial"/>
        </w:rPr>
        <w:t xml:space="preserve"> </w:t>
      </w:r>
    </w:p>
    <w:p w14:paraId="6129B9CB" w14:textId="524A7BFD" w:rsidR="00664121" w:rsidRDefault="00777E62" w:rsidP="0047058A">
      <w:pPr>
        <w:jc w:val="both"/>
        <w:rPr>
          <w:rFonts w:ascii="Arial" w:hAnsi="Arial" w:cs="Arial"/>
        </w:rPr>
      </w:pPr>
      <w:r w:rsidRPr="00777E62">
        <w:rPr>
          <w:rFonts w:ascii="Arial" w:hAnsi="Arial" w:cs="Arial"/>
        </w:rPr>
        <w:t xml:space="preserve">The document is to be designed in collaboration with the </w:t>
      </w:r>
      <w:r>
        <w:rPr>
          <w:rFonts w:ascii="Arial" w:hAnsi="Arial" w:cs="Arial"/>
        </w:rPr>
        <w:t>PM to</w:t>
      </w:r>
      <w:r w:rsidRPr="00777E62">
        <w:rPr>
          <w:rFonts w:ascii="Arial" w:hAnsi="Arial" w:cs="Arial"/>
        </w:rPr>
        <w:t xml:space="preserve"> ensure consistent use of the </w:t>
      </w:r>
      <w:r w:rsidR="002C1036" w:rsidRPr="002C1036">
        <w:rPr>
          <w:rFonts w:ascii="Arial" w:hAnsi="Arial" w:cs="Arial"/>
          <w:highlight w:val="yellow"/>
        </w:rPr>
        <w:t>[Name of Government]’s</w:t>
      </w:r>
      <w:r w:rsidR="002C1036">
        <w:rPr>
          <w:rFonts w:ascii="Arial" w:hAnsi="Arial" w:cs="Arial"/>
        </w:rPr>
        <w:t xml:space="preserve"> branding</w:t>
      </w:r>
      <w:r w:rsidR="00A84A80">
        <w:rPr>
          <w:rFonts w:ascii="Arial" w:hAnsi="Arial" w:cs="Arial"/>
        </w:rPr>
        <w:t xml:space="preserve">, </w:t>
      </w:r>
      <w:r w:rsidRPr="00777E62">
        <w:rPr>
          <w:rFonts w:ascii="Arial" w:hAnsi="Arial" w:cs="Arial"/>
        </w:rPr>
        <w:t>a</w:t>
      </w:r>
      <w:r w:rsidR="00A84A80">
        <w:rPr>
          <w:rFonts w:ascii="Arial" w:hAnsi="Arial" w:cs="Arial"/>
        </w:rPr>
        <w:t>s well as</w:t>
      </w:r>
      <w:r w:rsidRPr="00777E62">
        <w:rPr>
          <w:rFonts w:ascii="Arial" w:hAnsi="Arial" w:cs="Arial"/>
        </w:rPr>
        <w:t xml:space="preserve"> compliance with federal and local accessibility requirements. </w:t>
      </w:r>
      <w:r w:rsidR="002905A4">
        <w:rPr>
          <w:rFonts w:ascii="Arial" w:hAnsi="Arial" w:cs="Arial"/>
        </w:rPr>
        <w:t xml:space="preserve">The CSAP must be prepared as a public-facing and accessible final plan suitable for online posting. </w:t>
      </w:r>
      <w:r w:rsidRPr="00777E62">
        <w:rPr>
          <w:rFonts w:ascii="Arial" w:hAnsi="Arial" w:cs="Arial"/>
        </w:rPr>
        <w:t>The plan will also include the strategies and performance measures that will guide the planning, funding, and implementation of future projects, including a list of short-term</w:t>
      </w:r>
      <w:r w:rsidR="00F919D2">
        <w:rPr>
          <w:rFonts w:ascii="Arial" w:hAnsi="Arial" w:cs="Arial"/>
        </w:rPr>
        <w:t xml:space="preserve"> and long-term</w:t>
      </w:r>
      <w:r w:rsidRPr="00777E62">
        <w:rPr>
          <w:rFonts w:ascii="Arial" w:hAnsi="Arial" w:cs="Arial"/>
        </w:rPr>
        <w:t xml:space="preserve"> actions for the </w:t>
      </w:r>
      <w:r w:rsidR="002C1036" w:rsidRPr="002C1036">
        <w:rPr>
          <w:rFonts w:ascii="Arial" w:hAnsi="Arial" w:cs="Arial"/>
          <w:highlight w:val="yellow"/>
        </w:rPr>
        <w:t>[Name of Government]</w:t>
      </w:r>
      <w:r w:rsidRPr="00777E62">
        <w:rPr>
          <w:rFonts w:ascii="Arial" w:hAnsi="Arial" w:cs="Arial"/>
        </w:rPr>
        <w:t xml:space="preserve"> </w:t>
      </w:r>
      <w:r w:rsidR="002C1036">
        <w:rPr>
          <w:rFonts w:ascii="Arial" w:hAnsi="Arial" w:cs="Arial"/>
        </w:rPr>
        <w:t>to pursue to</w:t>
      </w:r>
      <w:r w:rsidRPr="00777E62">
        <w:rPr>
          <w:rFonts w:ascii="Arial" w:hAnsi="Arial" w:cs="Arial"/>
        </w:rPr>
        <w:t xml:space="preserve"> </w:t>
      </w:r>
      <w:r w:rsidR="00CD645F">
        <w:rPr>
          <w:rFonts w:ascii="Arial" w:hAnsi="Arial" w:cs="Arial"/>
        </w:rPr>
        <w:t xml:space="preserve">work towards the </w:t>
      </w:r>
      <w:r w:rsidR="00DF1DD1">
        <w:rPr>
          <w:rFonts w:ascii="Arial" w:hAnsi="Arial" w:cs="Arial"/>
        </w:rPr>
        <w:t xml:space="preserve">goal of eliminating deaths and serious injuries within </w:t>
      </w:r>
      <w:r w:rsidR="00DF1DD1" w:rsidRPr="00DF1DD1">
        <w:rPr>
          <w:rFonts w:ascii="Arial" w:hAnsi="Arial" w:cs="Arial"/>
          <w:highlight w:val="yellow"/>
        </w:rPr>
        <w:t>[jurisdiction]</w:t>
      </w:r>
      <w:r w:rsidR="00DF1DD1">
        <w:rPr>
          <w:rFonts w:ascii="Arial" w:hAnsi="Arial" w:cs="Arial"/>
        </w:rPr>
        <w:t xml:space="preserve">. </w:t>
      </w:r>
      <w:r w:rsidR="00EC4FCB">
        <w:rPr>
          <w:rFonts w:ascii="Arial" w:hAnsi="Arial" w:cs="Arial"/>
        </w:rPr>
        <w:t xml:space="preserve"> </w:t>
      </w:r>
    </w:p>
    <w:p w14:paraId="752AFF28" w14:textId="19D2EF37" w:rsidR="0062118C" w:rsidRPr="00B909BF" w:rsidRDefault="0081527E" w:rsidP="0047058A">
      <w:pPr>
        <w:jc w:val="both"/>
        <w:rPr>
          <w:rFonts w:ascii="Arial" w:hAnsi="Arial" w:cs="Arial"/>
        </w:rPr>
      </w:pPr>
      <w:r w:rsidRPr="0081527E">
        <w:rPr>
          <w:rFonts w:ascii="Arial" w:hAnsi="Arial" w:cs="Arial"/>
          <w:highlight w:val="cyan"/>
        </w:rPr>
        <w:t xml:space="preserve">Add any additional requirements that might be needed. Does your government want a cover letter </w:t>
      </w:r>
      <w:r w:rsidRPr="006751F0">
        <w:rPr>
          <w:rFonts w:ascii="Arial" w:hAnsi="Arial" w:cs="Arial"/>
          <w:highlight w:val="cyan"/>
        </w:rPr>
        <w:t xml:space="preserve">page </w:t>
      </w:r>
      <w:r w:rsidR="006751F0" w:rsidRPr="006751F0">
        <w:rPr>
          <w:rFonts w:ascii="Arial" w:hAnsi="Arial" w:cs="Arial"/>
          <w:highlight w:val="cyan"/>
        </w:rPr>
        <w:t>signed by a key city official? Are there other points of research that need to be included? Is there a specific format that should be used? Use this space to artic</w:t>
      </w:r>
      <w:r w:rsidR="006751F0" w:rsidRPr="00F77508">
        <w:rPr>
          <w:rFonts w:ascii="Arial" w:hAnsi="Arial" w:cs="Arial"/>
          <w:highlight w:val="cyan"/>
        </w:rPr>
        <w:t xml:space="preserve">ulate </w:t>
      </w:r>
      <w:r w:rsidR="00F77508" w:rsidRPr="00F77508">
        <w:rPr>
          <w:rFonts w:ascii="Arial" w:hAnsi="Arial" w:cs="Arial"/>
          <w:highlight w:val="cyan"/>
        </w:rPr>
        <w:t>what a good final CSAP looks like for your government.</w:t>
      </w:r>
      <w:r w:rsidR="00F77508">
        <w:rPr>
          <w:rFonts w:ascii="Arial" w:hAnsi="Arial" w:cs="Arial"/>
        </w:rPr>
        <w:t xml:space="preserve"> </w:t>
      </w:r>
    </w:p>
    <w:p w14:paraId="1BABD0CC" w14:textId="2105E35A" w:rsidR="0062118C" w:rsidRPr="0062118C" w:rsidRDefault="0062118C" w:rsidP="00FC6DFC">
      <w:pPr>
        <w:pStyle w:val="Heading2"/>
        <w:numPr>
          <w:ilvl w:val="1"/>
          <w:numId w:val="1"/>
        </w:numPr>
        <w:spacing w:before="100" w:beforeAutospacing="1" w:after="100" w:afterAutospacing="1" w:line="240" w:lineRule="auto"/>
        <w:ind w:left="0" w:firstLine="0"/>
        <w:jc w:val="both"/>
        <w:rPr>
          <w:rFonts w:ascii="Arial" w:hAnsi="Arial" w:cs="Arial"/>
        </w:rPr>
      </w:pPr>
      <w:bookmarkStart w:id="16" w:name="_Toc228197892"/>
      <w:r>
        <w:rPr>
          <w:rFonts w:ascii="Arial" w:hAnsi="Arial" w:cs="Arial"/>
        </w:rPr>
        <w:lastRenderedPageBreak/>
        <w:t>General Requirements</w:t>
      </w:r>
      <w:bookmarkEnd w:id="16"/>
    </w:p>
    <w:p w14:paraId="146F2EE9" w14:textId="17E955CE" w:rsidR="00AD6CD5" w:rsidRPr="00FD493C"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Provide information about special requirements the </w:t>
      </w:r>
      <w:r w:rsidR="005C6776" w:rsidRPr="00FD493C">
        <w:rPr>
          <w:rFonts w:ascii="Arial" w:hAnsi="Arial" w:cs="Arial"/>
          <w:highlight w:val="cyan"/>
        </w:rPr>
        <w:t>p</w:t>
      </w:r>
      <w:r w:rsidRPr="00FD493C">
        <w:rPr>
          <w:rFonts w:ascii="Arial" w:hAnsi="Arial" w:cs="Arial"/>
          <w:highlight w:val="cyan"/>
        </w:rPr>
        <w:t>r</w:t>
      </w:r>
      <w:r w:rsidR="00796EA8" w:rsidRPr="00FD493C">
        <w:rPr>
          <w:rFonts w:ascii="Arial" w:hAnsi="Arial" w:cs="Arial"/>
          <w:highlight w:val="cyan"/>
        </w:rPr>
        <w:t xml:space="preserve">oposer should be made aware of. </w:t>
      </w:r>
      <w:r w:rsidRPr="00FD493C">
        <w:rPr>
          <w:rFonts w:ascii="Arial" w:hAnsi="Arial" w:cs="Arial"/>
          <w:highlight w:val="cyan"/>
        </w:rPr>
        <w:t>Requirements can include:</w:t>
      </w:r>
      <w:r w:rsidRPr="00FD493C">
        <w:rPr>
          <w:rFonts w:ascii="Arial" w:hAnsi="Arial" w:cs="Arial"/>
        </w:rPr>
        <w:t xml:space="preserve"> </w:t>
      </w:r>
    </w:p>
    <w:p w14:paraId="5D3E2F4D" w14:textId="44C6F4C3"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i/>
          <w:iCs/>
          <w:highlight w:val="cyan"/>
        </w:rPr>
      </w:pPr>
      <w:r w:rsidRPr="00FD493C">
        <w:rPr>
          <w:rFonts w:ascii="Arial" w:hAnsi="Arial" w:cs="Arial"/>
          <w:i/>
          <w:iCs/>
          <w:highlight w:val="cyan"/>
        </w:rPr>
        <w:t xml:space="preserve">Legal Requirements, </w:t>
      </w:r>
      <w:r w:rsidRPr="00FD493C">
        <w:rPr>
          <w:rFonts w:ascii="Arial" w:hAnsi="Arial" w:cs="Arial"/>
          <w:highlight w:val="cyan"/>
        </w:rPr>
        <w:t>such as specific requirements around compliance wi</w:t>
      </w:r>
      <w:r w:rsidR="00796EA8" w:rsidRPr="00FD493C">
        <w:rPr>
          <w:rFonts w:ascii="Arial" w:hAnsi="Arial" w:cs="Arial"/>
          <w:highlight w:val="cyan"/>
        </w:rPr>
        <w:t>th local ordinances or state/</w:t>
      </w:r>
      <w:r w:rsidRPr="00FD493C">
        <w:rPr>
          <w:rFonts w:ascii="Arial" w:hAnsi="Arial" w:cs="Arial"/>
          <w:highlight w:val="cyan"/>
        </w:rPr>
        <w:t>federal regulations</w:t>
      </w:r>
      <w:r w:rsidR="00796EA8" w:rsidRPr="00FD493C">
        <w:rPr>
          <w:rFonts w:ascii="Arial" w:hAnsi="Arial" w:cs="Arial"/>
          <w:highlight w:val="cyan"/>
        </w:rPr>
        <w:t>.</w:t>
      </w:r>
    </w:p>
    <w:p w14:paraId="35A98D5E" w14:textId="0F93566E"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 xml:space="preserve">Staffing </w:t>
      </w:r>
      <w:r w:rsidR="00CB7D50" w:rsidRPr="00FD493C">
        <w:rPr>
          <w:rFonts w:ascii="Arial" w:hAnsi="Arial" w:cs="Arial"/>
          <w:i/>
          <w:iCs/>
          <w:highlight w:val="cyan"/>
        </w:rPr>
        <w:t xml:space="preserve">and Organizational </w:t>
      </w:r>
      <w:r w:rsidRPr="00FD493C">
        <w:rPr>
          <w:rFonts w:ascii="Arial" w:hAnsi="Arial" w:cs="Arial"/>
          <w:i/>
          <w:iCs/>
          <w:highlight w:val="cyan"/>
        </w:rPr>
        <w:t>Requirements,</w:t>
      </w:r>
      <w:r w:rsidRPr="00FD493C">
        <w:rPr>
          <w:rFonts w:ascii="Arial" w:hAnsi="Arial" w:cs="Arial"/>
          <w:highlight w:val="cyan"/>
        </w:rPr>
        <w:t xml:space="preserve"> such as staffing model, </w:t>
      </w:r>
      <w:r w:rsidR="00CB7D50" w:rsidRPr="00FD493C">
        <w:rPr>
          <w:rFonts w:ascii="Arial" w:hAnsi="Arial" w:cs="Arial"/>
          <w:highlight w:val="cyan"/>
        </w:rPr>
        <w:t xml:space="preserve">location of staff, </w:t>
      </w:r>
      <w:r w:rsidRPr="00FD493C">
        <w:rPr>
          <w:rFonts w:ascii="Arial" w:hAnsi="Arial" w:cs="Arial"/>
          <w:highlight w:val="cyan"/>
        </w:rPr>
        <w:t>supervision/</w:t>
      </w:r>
      <w:r w:rsidR="00913E15" w:rsidRPr="00FD493C">
        <w:rPr>
          <w:rFonts w:ascii="Arial" w:hAnsi="Arial" w:cs="Arial"/>
          <w:highlight w:val="cyan"/>
        </w:rPr>
        <w:t xml:space="preserve"> </w:t>
      </w:r>
      <w:r w:rsidRPr="00FD493C">
        <w:rPr>
          <w:rFonts w:ascii="Arial" w:hAnsi="Arial" w:cs="Arial"/>
          <w:highlight w:val="cyan"/>
        </w:rPr>
        <w:t>management, pre-employment screening, training, and credentials/</w:t>
      </w:r>
      <w:r w:rsidR="00913E15" w:rsidRPr="00FD493C">
        <w:rPr>
          <w:rFonts w:ascii="Arial" w:hAnsi="Arial" w:cs="Arial"/>
          <w:highlight w:val="cyan"/>
        </w:rPr>
        <w:t xml:space="preserve"> </w:t>
      </w:r>
      <w:r w:rsidRPr="00FD493C">
        <w:rPr>
          <w:rFonts w:ascii="Arial" w:hAnsi="Arial" w:cs="Arial"/>
          <w:highlight w:val="cyan"/>
        </w:rPr>
        <w:t>licensure</w:t>
      </w:r>
      <w:r w:rsidR="00796EA8" w:rsidRPr="00FD493C">
        <w:rPr>
          <w:rFonts w:ascii="Arial" w:hAnsi="Arial" w:cs="Arial"/>
          <w:highlight w:val="cyan"/>
        </w:rPr>
        <w:t>.</w:t>
      </w:r>
    </w:p>
    <w:p w14:paraId="44A1144F" w14:textId="49D6263F"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Data and Technology Requirements,</w:t>
      </w:r>
      <w:r w:rsidRPr="00FD493C">
        <w:rPr>
          <w:rFonts w:ascii="Arial" w:hAnsi="Arial" w:cs="Arial"/>
          <w:highlight w:val="cyan"/>
        </w:rPr>
        <w:t xml:space="preserve"> such as computer hardware/software, e-mail/</w:t>
      </w:r>
      <w:r w:rsidR="00913E15" w:rsidRPr="00FD493C">
        <w:rPr>
          <w:rFonts w:ascii="Arial" w:hAnsi="Arial" w:cs="Arial"/>
          <w:highlight w:val="cyan"/>
        </w:rPr>
        <w:t xml:space="preserve"> </w:t>
      </w:r>
      <w:r w:rsidRPr="00FD493C">
        <w:rPr>
          <w:rFonts w:ascii="Arial" w:hAnsi="Arial" w:cs="Arial"/>
          <w:highlight w:val="cyan"/>
        </w:rPr>
        <w:t xml:space="preserve">internet capability, assessment of client satisfaction, program evaluation, </w:t>
      </w:r>
      <w:r w:rsidR="00F025AD" w:rsidRPr="00FD493C">
        <w:rPr>
          <w:rFonts w:ascii="Arial" w:hAnsi="Arial" w:cs="Arial"/>
          <w:highlight w:val="cyan"/>
        </w:rPr>
        <w:t xml:space="preserve">and </w:t>
      </w:r>
      <w:r w:rsidRPr="00FD493C">
        <w:rPr>
          <w:rFonts w:ascii="Arial" w:hAnsi="Arial" w:cs="Arial"/>
          <w:highlight w:val="cyan"/>
        </w:rPr>
        <w:t>records/</w:t>
      </w:r>
      <w:r w:rsidR="00913E15" w:rsidRPr="00FD493C">
        <w:rPr>
          <w:rFonts w:ascii="Arial" w:hAnsi="Arial" w:cs="Arial"/>
          <w:highlight w:val="cyan"/>
        </w:rPr>
        <w:t xml:space="preserve"> </w:t>
      </w:r>
      <w:r w:rsidRPr="00FD493C">
        <w:rPr>
          <w:rFonts w:ascii="Arial" w:hAnsi="Arial" w:cs="Arial"/>
          <w:highlight w:val="cyan"/>
        </w:rPr>
        <w:t>data collection/</w:t>
      </w:r>
      <w:r w:rsidR="00913E15" w:rsidRPr="00FD493C">
        <w:rPr>
          <w:rFonts w:ascii="Arial" w:hAnsi="Arial" w:cs="Arial"/>
          <w:highlight w:val="cyan"/>
        </w:rPr>
        <w:t xml:space="preserve"> </w:t>
      </w:r>
      <w:r w:rsidRPr="00FD493C">
        <w:rPr>
          <w:rFonts w:ascii="Arial" w:hAnsi="Arial" w:cs="Arial"/>
          <w:highlight w:val="cyan"/>
        </w:rPr>
        <w:t>reporting</w:t>
      </w:r>
      <w:r w:rsidR="00796EA8" w:rsidRPr="00FD493C">
        <w:rPr>
          <w:rFonts w:ascii="Arial" w:hAnsi="Arial" w:cs="Arial"/>
          <w:highlight w:val="cyan"/>
        </w:rPr>
        <w:t>.</w:t>
      </w:r>
    </w:p>
    <w:p w14:paraId="7294E746" w14:textId="1C7EC61C" w:rsidR="00226167" w:rsidRPr="00FD493C" w:rsidRDefault="00226167"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Financial</w:t>
      </w:r>
      <w:r w:rsidR="008905A7" w:rsidRPr="00FD493C">
        <w:rPr>
          <w:rFonts w:ascii="Arial" w:hAnsi="Arial" w:cs="Arial"/>
          <w:i/>
          <w:iCs/>
          <w:highlight w:val="cyan"/>
        </w:rPr>
        <w:t xml:space="preserve"> and Compliance</w:t>
      </w:r>
      <w:r w:rsidRPr="00FD493C">
        <w:rPr>
          <w:rFonts w:ascii="Arial" w:hAnsi="Arial" w:cs="Arial"/>
          <w:i/>
          <w:iCs/>
          <w:highlight w:val="cyan"/>
        </w:rPr>
        <w:t xml:space="preserve"> Requirements,</w:t>
      </w:r>
      <w:r w:rsidRPr="00FD493C">
        <w:rPr>
          <w:rFonts w:ascii="Arial" w:hAnsi="Arial" w:cs="Arial"/>
          <w:highlight w:val="cyan"/>
        </w:rPr>
        <w:t xml:space="preserve"> such as </w:t>
      </w:r>
      <w:r w:rsidR="00AE49F2" w:rsidRPr="00FD493C">
        <w:rPr>
          <w:rFonts w:ascii="Arial" w:hAnsi="Arial" w:cs="Arial"/>
          <w:highlight w:val="cyan"/>
        </w:rPr>
        <w:t xml:space="preserve">insurance requirements, </w:t>
      </w:r>
      <w:r w:rsidRPr="00FD493C">
        <w:rPr>
          <w:rFonts w:ascii="Arial" w:hAnsi="Arial" w:cs="Arial"/>
          <w:highlight w:val="cyan"/>
        </w:rPr>
        <w:t xml:space="preserve">financial control procedures, financial status reports, </w:t>
      </w:r>
      <w:r w:rsidR="00F025AD" w:rsidRPr="00FD493C">
        <w:rPr>
          <w:rFonts w:ascii="Arial" w:hAnsi="Arial" w:cs="Arial"/>
          <w:highlight w:val="cyan"/>
        </w:rPr>
        <w:t xml:space="preserve">and </w:t>
      </w:r>
      <w:r w:rsidRPr="00FD493C">
        <w:rPr>
          <w:rFonts w:ascii="Arial" w:hAnsi="Arial" w:cs="Arial"/>
          <w:highlight w:val="cyan"/>
        </w:rPr>
        <w:t>audited financial statements</w:t>
      </w:r>
      <w:r w:rsidR="00796EA8" w:rsidRPr="00FD493C">
        <w:rPr>
          <w:rFonts w:ascii="Arial" w:hAnsi="Arial" w:cs="Arial"/>
          <w:highlight w:val="cyan"/>
        </w:rPr>
        <w:t>.</w:t>
      </w:r>
    </w:p>
    <w:p w14:paraId="234239E9" w14:textId="23947F17" w:rsidR="00AE49F2" w:rsidRDefault="41C771DF"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FD493C">
        <w:rPr>
          <w:rFonts w:ascii="Arial" w:hAnsi="Arial" w:cs="Arial"/>
          <w:i/>
          <w:iCs/>
          <w:highlight w:val="cyan"/>
        </w:rPr>
        <w:t>Budget Requirements,</w:t>
      </w:r>
      <w:r w:rsidRPr="00FD493C">
        <w:rPr>
          <w:rFonts w:ascii="Arial" w:hAnsi="Arial" w:cs="Arial"/>
          <w:highlight w:val="cyan"/>
        </w:rPr>
        <w:t xml:space="preserve"> such as cost standards, program funding sources, proration, third party reimbursement, flat fees, fee-for-service revenues, </w:t>
      </w:r>
      <w:r w:rsidR="00F025AD" w:rsidRPr="00FD493C">
        <w:rPr>
          <w:rFonts w:ascii="Arial" w:hAnsi="Arial" w:cs="Arial"/>
          <w:highlight w:val="cyan"/>
        </w:rPr>
        <w:t xml:space="preserve">and </w:t>
      </w:r>
      <w:r w:rsidRPr="00FD493C">
        <w:rPr>
          <w:rFonts w:ascii="Arial" w:hAnsi="Arial" w:cs="Arial"/>
          <w:highlight w:val="cyan"/>
        </w:rPr>
        <w:t>sub</w:t>
      </w:r>
      <w:r w:rsidR="005C4A63" w:rsidRPr="00FD493C">
        <w:rPr>
          <w:rFonts w:ascii="Arial" w:hAnsi="Arial" w:cs="Arial"/>
          <w:highlight w:val="cyan"/>
        </w:rPr>
        <w:t>-</w:t>
      </w:r>
      <w:r w:rsidRPr="00FD493C">
        <w:rPr>
          <w:rFonts w:ascii="Arial" w:hAnsi="Arial" w:cs="Arial"/>
          <w:highlight w:val="cyan"/>
        </w:rPr>
        <w:t>consultant cost schedules</w:t>
      </w:r>
      <w:r w:rsidR="00796EA8" w:rsidRPr="00FD493C">
        <w:rPr>
          <w:rFonts w:ascii="Arial" w:hAnsi="Arial" w:cs="Arial"/>
          <w:highlight w:val="cyan"/>
        </w:rPr>
        <w:t>.</w:t>
      </w:r>
    </w:p>
    <w:p w14:paraId="4EB6250A" w14:textId="44F1E5C3" w:rsidR="00184E63" w:rsidRPr="00A805D4" w:rsidRDefault="00184E63" w:rsidP="008B2816">
      <w:pPr>
        <w:pStyle w:val="ListParagraph"/>
        <w:numPr>
          <w:ilvl w:val="0"/>
          <w:numId w:val="6"/>
        </w:numPr>
        <w:spacing w:before="100" w:beforeAutospacing="1" w:after="100" w:afterAutospacing="1" w:line="240" w:lineRule="auto"/>
        <w:jc w:val="both"/>
        <w:rPr>
          <w:rFonts w:ascii="Arial" w:hAnsi="Arial" w:cs="Arial"/>
          <w:highlight w:val="cyan"/>
        </w:rPr>
      </w:pPr>
      <w:r w:rsidRPr="00A805D4">
        <w:rPr>
          <w:rFonts w:ascii="Arial" w:hAnsi="Arial" w:cs="Arial"/>
          <w:i/>
          <w:iCs/>
          <w:highlight w:val="cyan"/>
        </w:rPr>
        <w:t xml:space="preserve">Federal Requirements, including compliance requirements and guidelines. </w:t>
      </w:r>
      <w:r w:rsidR="00A805D4" w:rsidRPr="00A805D4">
        <w:rPr>
          <w:rFonts w:ascii="Arial" w:hAnsi="Arial" w:cs="Arial"/>
          <w:i/>
          <w:iCs/>
          <w:highlight w:val="cyan"/>
        </w:rPr>
        <w:t xml:space="preserve">Please refer to FHWA’s guidance on costs and contracting for additional information that might be helpful: </w:t>
      </w:r>
      <w:hyperlink r:id="rId40" w:history="1">
        <w:r w:rsidR="00A805D4" w:rsidRPr="00A805D4">
          <w:rPr>
            <w:rStyle w:val="Hyperlink"/>
            <w:i/>
            <w:iCs/>
            <w:highlight w:val="cyan"/>
          </w:rPr>
          <w:t>https://www.transportation.gov/sites/dot.gov/files/2025-06/SS4A-FY25_Cost-Contracting.pdf</w:t>
        </w:r>
      </w:hyperlink>
      <w:r w:rsidR="00A805D4" w:rsidRPr="00A805D4">
        <w:rPr>
          <w:rFonts w:ascii="Arial" w:hAnsi="Arial" w:cs="Arial"/>
          <w:i/>
          <w:iCs/>
          <w:highlight w:val="cyan"/>
        </w:rPr>
        <w:t xml:space="preserve"> </w:t>
      </w:r>
    </w:p>
    <w:p w14:paraId="05A22889" w14:textId="062598CD" w:rsidR="00C942FE" w:rsidRPr="00C942FE" w:rsidRDefault="00C942FE" w:rsidP="00C942FE">
      <w:pPr>
        <w:pStyle w:val="Heading2"/>
        <w:numPr>
          <w:ilvl w:val="1"/>
          <w:numId w:val="1"/>
        </w:numPr>
        <w:spacing w:before="100" w:beforeAutospacing="1" w:after="100" w:afterAutospacing="1" w:line="240" w:lineRule="auto"/>
        <w:ind w:left="0" w:firstLine="0"/>
        <w:jc w:val="both"/>
        <w:rPr>
          <w:rFonts w:ascii="Arial" w:hAnsi="Arial" w:cs="Arial"/>
        </w:rPr>
      </w:pPr>
      <w:bookmarkStart w:id="17" w:name="_Toc228197893"/>
      <w:r>
        <w:rPr>
          <w:rFonts w:ascii="Arial" w:hAnsi="Arial" w:cs="Arial"/>
        </w:rPr>
        <w:t xml:space="preserve">Role of </w:t>
      </w:r>
      <w:r w:rsidRPr="00FD493C">
        <w:rPr>
          <w:rFonts w:ascii="Arial" w:hAnsi="Arial" w:cs="Arial"/>
          <w:highlight w:val="yellow"/>
        </w:rPr>
        <w:t>[</w:t>
      </w:r>
      <w:r>
        <w:rPr>
          <w:rFonts w:ascii="Arial" w:hAnsi="Arial" w:cs="Arial"/>
          <w:highlight w:val="yellow"/>
        </w:rPr>
        <w:t>Name of Government</w:t>
      </w:r>
      <w:r w:rsidRPr="00FD493C">
        <w:rPr>
          <w:rFonts w:ascii="Arial" w:hAnsi="Arial" w:cs="Arial"/>
          <w:highlight w:val="yellow"/>
        </w:rPr>
        <w:t>]</w:t>
      </w:r>
      <w:bookmarkEnd w:id="17"/>
    </w:p>
    <w:p w14:paraId="44AAABD1" w14:textId="2F747235" w:rsidR="000D06D0" w:rsidRDefault="00796EA8" w:rsidP="00FC6DFC">
      <w:pPr>
        <w:spacing w:before="100" w:beforeAutospacing="1" w:after="100" w:afterAutospacing="1" w:line="240" w:lineRule="auto"/>
        <w:jc w:val="both"/>
        <w:rPr>
          <w:rFonts w:ascii="Arial" w:hAnsi="Arial" w:cs="Arial"/>
        </w:rPr>
      </w:pPr>
      <w:r w:rsidRPr="00FD493C">
        <w:rPr>
          <w:rFonts w:ascii="Arial" w:hAnsi="Arial" w:cs="Arial"/>
          <w:highlight w:val="cyan"/>
        </w:rPr>
        <w:t xml:space="preserve">Outline </w:t>
      </w:r>
      <w:r w:rsidR="005C6776" w:rsidRPr="00FD493C">
        <w:rPr>
          <w:rFonts w:ascii="Arial" w:hAnsi="Arial" w:cs="Arial"/>
          <w:highlight w:val="cyan"/>
        </w:rPr>
        <w:t xml:space="preserve">the role of your </w:t>
      </w:r>
      <w:r w:rsidR="00980F4E" w:rsidRPr="00FD493C">
        <w:rPr>
          <w:rFonts w:ascii="Arial" w:hAnsi="Arial" w:cs="Arial"/>
          <w:highlight w:val="cyan"/>
        </w:rPr>
        <w:t>government, department, or agency</w:t>
      </w:r>
      <w:r w:rsidR="41C771DF" w:rsidRPr="00FD493C">
        <w:rPr>
          <w:rFonts w:ascii="Arial" w:hAnsi="Arial" w:cs="Arial"/>
          <w:highlight w:val="cyan"/>
        </w:rPr>
        <w:t xml:space="preserve"> in</w:t>
      </w:r>
      <w:r w:rsidR="00980F4E" w:rsidRPr="00FD493C">
        <w:rPr>
          <w:rFonts w:ascii="Arial" w:hAnsi="Arial" w:cs="Arial"/>
          <w:highlight w:val="cyan"/>
        </w:rPr>
        <w:t xml:space="preserve"> providing</w:t>
      </w:r>
      <w:r w:rsidR="41C771DF" w:rsidRPr="00FD493C">
        <w:rPr>
          <w:rFonts w:ascii="Arial" w:hAnsi="Arial" w:cs="Arial"/>
          <w:highlight w:val="cyan"/>
        </w:rPr>
        <w:t xml:space="preserve"> this </w:t>
      </w:r>
      <w:r w:rsidR="006777AC" w:rsidRPr="00FD493C">
        <w:rPr>
          <w:rFonts w:ascii="Arial" w:hAnsi="Arial" w:cs="Arial"/>
          <w:highlight w:val="cyan"/>
        </w:rPr>
        <w:t>service or program</w:t>
      </w:r>
      <w:r w:rsidR="00980F4E" w:rsidRPr="00FD493C">
        <w:rPr>
          <w:rFonts w:ascii="Arial" w:hAnsi="Arial" w:cs="Arial"/>
          <w:highlight w:val="cyan"/>
        </w:rPr>
        <w:t xml:space="preserve"> and supporting the </w:t>
      </w:r>
      <w:r w:rsidR="00246EC6">
        <w:rPr>
          <w:rFonts w:ascii="Arial" w:hAnsi="Arial" w:cs="Arial"/>
          <w:highlight w:val="cyan"/>
        </w:rPr>
        <w:t>consultant</w:t>
      </w:r>
      <w:r w:rsidR="41C771DF" w:rsidRPr="00FD493C">
        <w:rPr>
          <w:rFonts w:ascii="Arial" w:hAnsi="Arial" w:cs="Arial"/>
          <w:highlight w:val="cyan"/>
        </w:rPr>
        <w:t>, including administrative and technical support, information</w:t>
      </w:r>
      <w:r w:rsidRPr="00FD493C">
        <w:rPr>
          <w:rFonts w:ascii="Arial" w:hAnsi="Arial" w:cs="Arial"/>
          <w:highlight w:val="cyan"/>
        </w:rPr>
        <w:t xml:space="preserve"> access</w:t>
      </w:r>
      <w:r w:rsidR="41C771DF" w:rsidRPr="00FD493C">
        <w:rPr>
          <w:rFonts w:ascii="Arial" w:hAnsi="Arial" w:cs="Arial"/>
          <w:highlight w:val="cyan"/>
        </w:rPr>
        <w:t xml:space="preserve">, </w:t>
      </w:r>
      <w:r w:rsidR="005C6776" w:rsidRPr="00FD493C">
        <w:rPr>
          <w:rFonts w:ascii="Arial" w:hAnsi="Arial" w:cs="Arial"/>
          <w:highlight w:val="cyan"/>
        </w:rPr>
        <w:t>or other responsibilities your</w:t>
      </w:r>
      <w:r w:rsidR="00980F4E" w:rsidRPr="00FD493C">
        <w:rPr>
          <w:rFonts w:ascii="Arial" w:hAnsi="Arial" w:cs="Arial"/>
          <w:highlight w:val="cyan"/>
        </w:rPr>
        <w:t xml:space="preserve"> government</w:t>
      </w:r>
      <w:r w:rsidR="41C771DF" w:rsidRPr="00FD493C">
        <w:rPr>
          <w:rFonts w:ascii="Arial" w:hAnsi="Arial" w:cs="Arial"/>
          <w:highlight w:val="cyan"/>
        </w:rPr>
        <w:t xml:space="preserve"> plans to retain</w:t>
      </w:r>
      <w:bookmarkEnd w:id="14"/>
      <w:r w:rsidRPr="00FD493C">
        <w:rPr>
          <w:rFonts w:ascii="Arial" w:hAnsi="Arial" w:cs="Arial"/>
          <w:highlight w:val="cyan"/>
        </w:rPr>
        <w:t xml:space="preserve"> for which the </w:t>
      </w:r>
      <w:r w:rsidR="00246EC6">
        <w:rPr>
          <w:rFonts w:ascii="Arial" w:hAnsi="Arial" w:cs="Arial"/>
          <w:highlight w:val="cyan"/>
        </w:rPr>
        <w:t>consultant</w:t>
      </w:r>
      <w:r w:rsidRPr="00FD493C">
        <w:rPr>
          <w:rFonts w:ascii="Arial" w:hAnsi="Arial" w:cs="Arial"/>
          <w:highlight w:val="cyan"/>
        </w:rPr>
        <w:t xml:space="preserve"> will not be responsible</w:t>
      </w:r>
      <w:r w:rsidRPr="00EA7D8F">
        <w:rPr>
          <w:rFonts w:ascii="Arial" w:hAnsi="Arial" w:cs="Arial"/>
          <w:highlight w:val="cyan"/>
        </w:rPr>
        <w:t>.</w:t>
      </w:r>
      <w:r w:rsidR="00A90D53" w:rsidRPr="00EA7D8F">
        <w:rPr>
          <w:rFonts w:ascii="Arial" w:hAnsi="Arial" w:cs="Arial"/>
          <w:highlight w:val="cyan"/>
        </w:rPr>
        <w:t xml:space="preserve"> </w:t>
      </w:r>
      <w:r w:rsidR="00EA7D8F" w:rsidRPr="00EA7D8F">
        <w:rPr>
          <w:rFonts w:ascii="Arial" w:hAnsi="Arial" w:cs="Arial"/>
          <w:highlight w:val="cyan"/>
        </w:rPr>
        <w:t>Make sure you also clearly describe the connection between the role of your government, and the outcome goals you outlined in Section 1.3. Ultimately, the main role of your government is to achieve the change you desire to see in your community.</w:t>
      </w:r>
      <w:r w:rsidR="00EA7D8F">
        <w:rPr>
          <w:rFonts w:ascii="Arial" w:hAnsi="Arial" w:cs="Arial"/>
        </w:rPr>
        <w:t xml:space="preserve"> </w:t>
      </w:r>
    </w:p>
    <w:p w14:paraId="1184E4B6" w14:textId="77777777" w:rsidR="005A549D" w:rsidRDefault="00A90D53" w:rsidP="00FC6DFC">
      <w:pPr>
        <w:spacing w:before="100" w:beforeAutospacing="1" w:after="100" w:afterAutospacing="1" w:line="240" w:lineRule="auto"/>
        <w:jc w:val="both"/>
        <w:rPr>
          <w:rFonts w:ascii="Arial" w:hAnsi="Arial" w:cs="Arial"/>
        </w:rPr>
      </w:pPr>
      <w:r w:rsidRPr="005A549D">
        <w:rPr>
          <w:rFonts w:ascii="Arial" w:hAnsi="Arial" w:cs="Arial"/>
          <w:highlight w:val="cyan"/>
        </w:rPr>
        <w:t xml:space="preserve">You may also want to include the following </w:t>
      </w:r>
      <w:r w:rsidR="005A549D" w:rsidRPr="005A549D">
        <w:rPr>
          <w:rFonts w:ascii="Arial" w:hAnsi="Arial" w:cs="Arial"/>
          <w:highlight w:val="cyan"/>
        </w:rPr>
        <w:t xml:space="preserve">language </w:t>
      </w:r>
      <w:r w:rsidRPr="005A549D">
        <w:rPr>
          <w:rFonts w:ascii="Arial" w:hAnsi="Arial" w:cs="Arial"/>
          <w:highlight w:val="cyan"/>
        </w:rPr>
        <w:t>as a part of this section</w:t>
      </w:r>
      <w:r w:rsidR="005A549D" w:rsidRPr="005A549D">
        <w:rPr>
          <w:rFonts w:ascii="Arial" w:hAnsi="Arial" w:cs="Arial"/>
          <w:highlight w:val="cyan"/>
        </w:rPr>
        <w:t>. These roles are required by USDOT for a CSAP and may be worth noting to an incoming consultant</w:t>
      </w:r>
      <w:r w:rsidRPr="005A549D">
        <w:rPr>
          <w:rFonts w:ascii="Arial" w:hAnsi="Arial" w:cs="Arial"/>
          <w:highlight w:val="cyan"/>
        </w:rPr>
        <w:t>:</w:t>
      </w:r>
      <w:r>
        <w:rPr>
          <w:rFonts w:ascii="Arial" w:hAnsi="Arial" w:cs="Arial"/>
        </w:rPr>
        <w:t xml:space="preserve"> </w:t>
      </w:r>
    </w:p>
    <w:p w14:paraId="63EC3176" w14:textId="4480DBB8" w:rsidR="00A90D53" w:rsidRDefault="005A549D" w:rsidP="00FC6DFC">
      <w:pPr>
        <w:spacing w:before="100" w:beforeAutospacing="1" w:after="100" w:afterAutospacing="1" w:line="240" w:lineRule="auto"/>
        <w:jc w:val="both"/>
        <w:rPr>
          <w:rFonts w:ascii="Arial" w:hAnsi="Arial" w:cs="Arial"/>
        </w:rPr>
      </w:pPr>
      <w:r>
        <w:rPr>
          <w:rFonts w:ascii="Arial" w:hAnsi="Arial" w:cs="Arial"/>
        </w:rPr>
        <w:t xml:space="preserve">A key role of </w:t>
      </w:r>
      <w:r w:rsidRPr="0019667A">
        <w:rPr>
          <w:rFonts w:ascii="Arial" w:hAnsi="Arial" w:cs="Arial"/>
        </w:rPr>
        <w:t xml:space="preserve">the </w:t>
      </w:r>
      <w:r w:rsidRPr="003D3F47">
        <w:rPr>
          <w:rFonts w:ascii="Arial" w:hAnsi="Arial" w:cs="Arial"/>
          <w:highlight w:val="yellow"/>
        </w:rPr>
        <w:t>[Name of Government]</w:t>
      </w:r>
      <w:r>
        <w:rPr>
          <w:rFonts w:ascii="Arial" w:hAnsi="Arial" w:cs="Arial"/>
        </w:rPr>
        <w:t xml:space="preserve"> is to oversee the development of a CSAP that includes </w:t>
      </w:r>
      <w:hyperlink r:id="rId41" w:history="1">
        <w:r w:rsidRPr="00EB72C1">
          <w:rPr>
            <w:rStyle w:val="Hyperlink"/>
          </w:rPr>
          <w:t xml:space="preserve">seven core components </w:t>
        </w:r>
        <w:r>
          <w:rPr>
            <w:rStyle w:val="Hyperlink"/>
          </w:rPr>
          <w:t xml:space="preserve">as outlined </w:t>
        </w:r>
        <w:r w:rsidRPr="00EB72C1">
          <w:rPr>
            <w:rStyle w:val="Hyperlink"/>
          </w:rPr>
          <w:t>by USDOT</w:t>
        </w:r>
      </w:hyperlink>
      <w:r w:rsidR="0019667A">
        <w:rPr>
          <w:rFonts w:ascii="Arial" w:hAnsi="Arial" w:cs="Arial"/>
        </w:rPr>
        <w:t xml:space="preserve">. The [Name of Government] will work closely with the selected consultant to ensure these seven components remain of highest priority throughout the development of the </w:t>
      </w:r>
      <w:r w:rsidR="0019667A" w:rsidRPr="0019667A">
        <w:rPr>
          <w:rFonts w:ascii="Arial" w:hAnsi="Arial" w:cs="Arial"/>
          <w:highlight w:val="yellow"/>
        </w:rPr>
        <w:t>[jurisdiction]’s</w:t>
      </w:r>
      <w:r w:rsidR="0019667A">
        <w:rPr>
          <w:rFonts w:ascii="Arial" w:hAnsi="Arial" w:cs="Arial"/>
        </w:rPr>
        <w:t xml:space="preserve"> CSAP: </w:t>
      </w:r>
    </w:p>
    <w:p w14:paraId="59CAABCA"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Leadership commitment and goal setting</w:t>
      </w:r>
      <w:r w:rsidRPr="006C20D2">
        <w:rPr>
          <w:rFonts w:ascii="Arial" w:hAnsi="Arial" w:cs="Arial"/>
        </w:rPr>
        <w:t>, including a timeline for eliminating roadway fatalities and serious injuries.</w:t>
      </w:r>
    </w:p>
    <w:p w14:paraId="4F2D4F3B"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Planning structure</w:t>
      </w:r>
      <w:r w:rsidRPr="006C20D2">
        <w:rPr>
          <w:rFonts w:ascii="Arial" w:hAnsi="Arial" w:cs="Arial"/>
        </w:rPr>
        <w:t>, such as a committee, task force, or implementation group responsible for overseeing Action Plan development, implementation, and monitoring.</w:t>
      </w:r>
    </w:p>
    <w:p w14:paraId="18456506"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Safety analysis</w:t>
      </w:r>
      <w:r w:rsidRPr="006C20D2">
        <w:rPr>
          <w:rFonts w:ascii="Arial" w:hAnsi="Arial" w:cs="Arial"/>
        </w:rPr>
        <w:t xml:space="preserve"> of existing conditions and historical trends that establishes a baseline of crashes involving fatalities and serious injuries across the jurisdiction. </w:t>
      </w:r>
    </w:p>
    <w:p w14:paraId="394161CF"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Public engagement and stakeholder collaboration</w:t>
      </w:r>
      <w:r w:rsidRPr="006C20D2">
        <w:rPr>
          <w:rFonts w:ascii="Arial" w:hAnsi="Arial" w:cs="Arial"/>
        </w:rPr>
        <w:t>, including the private sector and community groups, to ensure community representation and meaningful feedback.</w:t>
      </w:r>
    </w:p>
    <w:p w14:paraId="1C5218BE"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t>Policy and process review</w:t>
      </w:r>
      <w:r w:rsidRPr="006C20D2">
        <w:rPr>
          <w:rFonts w:ascii="Arial" w:hAnsi="Arial" w:cs="Arial"/>
        </w:rPr>
        <w:t xml:space="preserve"> to assess existing policies, plans, guidelines, and standards and identify opportunities to better prioritize transportation safety.</w:t>
      </w:r>
    </w:p>
    <w:p w14:paraId="148C02FF" w14:textId="77777777" w:rsidR="00A90D53" w:rsidRPr="006C20D2" w:rsidRDefault="00A90D53" w:rsidP="00C5035B">
      <w:pPr>
        <w:pStyle w:val="ListParagraph"/>
        <w:numPr>
          <w:ilvl w:val="0"/>
          <w:numId w:val="29"/>
        </w:numPr>
        <w:jc w:val="both"/>
        <w:rPr>
          <w:rFonts w:ascii="Arial" w:hAnsi="Arial" w:cs="Arial"/>
        </w:rPr>
      </w:pPr>
      <w:r w:rsidRPr="006C20D2">
        <w:rPr>
          <w:rFonts w:ascii="Arial" w:hAnsi="Arial" w:cs="Arial"/>
          <w:b/>
          <w:bCs/>
        </w:rPr>
        <w:lastRenderedPageBreak/>
        <w:t>Strategy and project selections</w:t>
      </w:r>
      <w:r w:rsidRPr="006C20D2">
        <w:rPr>
          <w:rFonts w:ascii="Arial" w:hAnsi="Arial" w:cs="Arial"/>
        </w:rPr>
        <w:t>, identifying a comprehensive set of data-driven projects and strategies informed by evidence, notable practices, and stakeholder input to address identified safety issues.</w:t>
      </w:r>
    </w:p>
    <w:p w14:paraId="6368F9C8" w14:textId="03C2779D" w:rsidR="00A32E00" w:rsidRPr="00A32E00" w:rsidRDefault="00A90D53" w:rsidP="00A32E00">
      <w:pPr>
        <w:pStyle w:val="ListParagraph"/>
        <w:numPr>
          <w:ilvl w:val="0"/>
          <w:numId w:val="29"/>
        </w:numPr>
        <w:jc w:val="both"/>
        <w:rPr>
          <w:rFonts w:ascii="Arial" w:hAnsi="Arial" w:cs="Arial"/>
        </w:rPr>
      </w:pPr>
      <w:r w:rsidRPr="006C20D2">
        <w:rPr>
          <w:rFonts w:ascii="Arial" w:hAnsi="Arial" w:cs="Arial"/>
          <w:b/>
          <w:bCs/>
        </w:rPr>
        <w:t>Progress tracking and transparency</w:t>
      </w:r>
      <w:r w:rsidRPr="006C20D2">
        <w:rPr>
          <w:rFonts w:ascii="Arial" w:hAnsi="Arial" w:cs="Arial"/>
        </w:rPr>
        <w:t>, including methods to measure and publicly report outcomes over time after the CSAP is developed or updated.</w:t>
      </w:r>
    </w:p>
    <w:p w14:paraId="55B5CD04" w14:textId="10FE4DDC" w:rsidR="00DE7CBC" w:rsidRDefault="00E96927" w:rsidP="00134C9B">
      <w:pPr>
        <w:pStyle w:val="Heading1"/>
        <w:numPr>
          <w:ilvl w:val="0"/>
          <w:numId w:val="32"/>
        </w:numPr>
      </w:pPr>
      <w:bookmarkStart w:id="18" w:name="_Toc228197894"/>
      <w:r>
        <w:t>Submission Instructions</w:t>
      </w:r>
      <w:bookmarkEnd w:id="18"/>
    </w:p>
    <w:p w14:paraId="0FEB8985" w14:textId="7BD0FA5A" w:rsidR="00FE2944" w:rsidRPr="00FE2944" w:rsidRDefault="00FE2944" w:rsidP="00FE2944">
      <w:pPr>
        <w:spacing w:beforeAutospacing="1" w:afterAutospacing="1" w:line="240" w:lineRule="auto"/>
        <w:jc w:val="both"/>
        <w:rPr>
          <w:rFonts w:ascii="Arial" w:hAnsi="Arial" w:cs="Arial"/>
          <w:highlight w:val="cyan"/>
        </w:rPr>
      </w:pPr>
      <w:r>
        <w:rPr>
          <w:rFonts w:ascii="Arial" w:hAnsi="Arial" w:cs="Arial"/>
          <w:highlight w:val="cyan"/>
        </w:rPr>
        <w:t xml:space="preserve">Specify instructions for how SOQs shall be submitted. These instructions could include: </w:t>
      </w:r>
    </w:p>
    <w:p w14:paraId="7EB63B70" w14:textId="22ED97F6"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Where and how to submit the </w:t>
      </w:r>
      <w:r>
        <w:rPr>
          <w:rFonts w:ascii="Arial" w:hAnsi="Arial" w:cs="Arial"/>
          <w:highlight w:val="cyan"/>
        </w:rPr>
        <w:t>SOQ</w:t>
      </w:r>
      <w:r w:rsidRPr="0596E3F0">
        <w:rPr>
          <w:rFonts w:ascii="Arial" w:hAnsi="Arial" w:cs="Arial"/>
          <w:highlight w:val="cyan"/>
        </w:rPr>
        <w:t xml:space="preserve"> (note: we recommend electronic submission over hard copy delivery whenever possible).</w:t>
      </w:r>
    </w:p>
    <w:p w14:paraId="301332A5"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Helpful tips for developing a successful </w:t>
      </w:r>
      <w:r>
        <w:rPr>
          <w:rFonts w:ascii="Arial" w:hAnsi="Arial" w:cs="Arial"/>
          <w:highlight w:val="cyan"/>
        </w:rPr>
        <w:t>SOQ</w:t>
      </w:r>
      <w:r w:rsidRPr="0596E3F0">
        <w:rPr>
          <w:rFonts w:ascii="Arial" w:hAnsi="Arial" w:cs="Arial"/>
          <w:highlight w:val="cyan"/>
        </w:rPr>
        <w:t>.</w:t>
      </w:r>
    </w:p>
    <w:p w14:paraId="6B8AC0A0"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 xml:space="preserve">Maximum page counts for the entire </w:t>
      </w:r>
      <w:r>
        <w:rPr>
          <w:rFonts w:ascii="Arial" w:hAnsi="Arial" w:cs="Arial"/>
          <w:highlight w:val="cyan"/>
        </w:rPr>
        <w:t>SOQ</w:t>
      </w:r>
      <w:r w:rsidRPr="0596E3F0">
        <w:rPr>
          <w:rFonts w:ascii="Arial" w:hAnsi="Arial" w:cs="Arial"/>
          <w:highlight w:val="cyan"/>
        </w:rPr>
        <w:t xml:space="preserve"> or page/word/character counts for specific sections within the </w:t>
      </w:r>
      <w:r>
        <w:rPr>
          <w:rFonts w:ascii="Arial" w:hAnsi="Arial" w:cs="Arial"/>
          <w:highlight w:val="cyan"/>
        </w:rPr>
        <w:t>SOQ</w:t>
      </w:r>
    </w:p>
    <w:p w14:paraId="450CAE6A" w14:textId="77777777" w:rsidR="00FE2944" w:rsidRDefault="00FE2944" w:rsidP="00FE2944">
      <w:pPr>
        <w:pStyle w:val="ListParagraph"/>
        <w:numPr>
          <w:ilvl w:val="0"/>
          <w:numId w:val="8"/>
        </w:numPr>
        <w:spacing w:beforeAutospacing="1" w:afterAutospacing="1" w:line="240" w:lineRule="auto"/>
        <w:jc w:val="both"/>
        <w:rPr>
          <w:rFonts w:ascii="Arial" w:hAnsi="Arial" w:cs="Arial"/>
          <w:highlight w:val="cyan"/>
        </w:rPr>
      </w:pPr>
      <w:r w:rsidRPr="0596E3F0">
        <w:rPr>
          <w:rFonts w:ascii="Arial" w:hAnsi="Arial" w:cs="Arial"/>
          <w:highlight w:val="cyan"/>
        </w:rPr>
        <w:t>Rules regarding modifications of submissions.</w:t>
      </w:r>
    </w:p>
    <w:p w14:paraId="30822D00" w14:textId="0E8D6512" w:rsidR="00FE2944" w:rsidRPr="00FE2944" w:rsidRDefault="00FE2944" w:rsidP="00C5035B">
      <w:pPr>
        <w:jc w:val="both"/>
        <w:rPr>
          <w:rFonts w:ascii="Arial" w:hAnsi="Arial" w:cs="Arial"/>
        </w:rPr>
      </w:pPr>
      <w:r w:rsidRPr="0596E3F0">
        <w:rPr>
          <w:rFonts w:ascii="Arial" w:hAnsi="Arial" w:cs="Arial"/>
          <w:highlight w:val="cyan"/>
        </w:rPr>
        <w:t>Procedures for proposers to submit questions (and view answers) while the RFQ is open</w:t>
      </w:r>
    </w:p>
    <w:p w14:paraId="1E2713A6" w14:textId="270B2805" w:rsidR="00DE7CBC" w:rsidRPr="00FD493C" w:rsidRDefault="00E96927" w:rsidP="00E96927">
      <w:pPr>
        <w:pStyle w:val="Heading2"/>
        <w:spacing w:before="100" w:beforeAutospacing="1" w:after="100" w:afterAutospacing="1" w:line="240" w:lineRule="auto"/>
        <w:ind w:left="720" w:hanging="720"/>
        <w:jc w:val="both"/>
        <w:rPr>
          <w:rFonts w:ascii="Arial" w:hAnsi="Arial" w:cs="Arial"/>
        </w:rPr>
      </w:pPr>
      <w:bookmarkStart w:id="19" w:name="_Toc228197895"/>
      <w:bookmarkStart w:id="20" w:name="_Hlk55288889"/>
      <w:r>
        <w:rPr>
          <w:rFonts w:ascii="Arial" w:hAnsi="Arial" w:cs="Arial"/>
        </w:rPr>
        <w:t>3.1</w:t>
      </w:r>
      <w:r w:rsidR="00DE7CBC" w:rsidRPr="00FD493C">
        <w:rPr>
          <w:rFonts w:ascii="Arial" w:hAnsi="Arial" w:cs="Arial"/>
        </w:rPr>
        <w:t xml:space="preserve"> </w:t>
      </w:r>
      <w:r>
        <w:rPr>
          <w:rFonts w:ascii="Arial" w:hAnsi="Arial" w:cs="Arial"/>
        </w:rPr>
        <w:tab/>
      </w:r>
      <w:r w:rsidR="008E7E01">
        <w:rPr>
          <w:rFonts w:ascii="Arial" w:hAnsi="Arial" w:cs="Arial"/>
        </w:rPr>
        <w:t>Statement of Qualification</w:t>
      </w:r>
      <w:r w:rsidR="004B4799">
        <w:rPr>
          <w:rFonts w:ascii="Arial" w:hAnsi="Arial" w:cs="Arial"/>
        </w:rPr>
        <w:t>s (SOQ) Content</w:t>
      </w:r>
      <w:bookmarkEnd w:id="19"/>
    </w:p>
    <w:p w14:paraId="26276699" w14:textId="58C848C6" w:rsidR="6901F036" w:rsidRPr="00E414C1" w:rsidRDefault="6901F036" w:rsidP="00C5035B">
      <w:pPr>
        <w:spacing w:before="240" w:after="240"/>
        <w:jc w:val="both"/>
        <w:rPr>
          <w:rFonts w:ascii="Arial" w:eastAsia="Arial" w:hAnsi="Arial" w:cs="Arial"/>
          <w:szCs w:val="24"/>
        </w:rPr>
      </w:pPr>
      <w:r w:rsidRPr="00E414C1">
        <w:rPr>
          <w:rFonts w:ascii="Arial" w:eastAsia="Arial" w:hAnsi="Arial" w:cs="Arial"/>
          <w:szCs w:val="24"/>
        </w:rPr>
        <w:t xml:space="preserve">Each respondent must submit a Statement of Qualifications (SOQ) as per the guidance below that provides clear, concise information demonstrating the proposer’s qualifications, relevant experience, key personnel, organizational capacity, and understanding of the project. </w:t>
      </w:r>
    </w:p>
    <w:p w14:paraId="4CBB9A44" w14:textId="555D6A48" w:rsidR="00DE7CBC" w:rsidRPr="00FD493C" w:rsidRDefault="6901F036" w:rsidP="00FC6DFC">
      <w:pPr>
        <w:spacing w:before="100" w:beforeAutospacing="1" w:after="100" w:afterAutospacing="1" w:line="240" w:lineRule="auto"/>
        <w:jc w:val="both"/>
        <w:rPr>
          <w:rFonts w:ascii="Arial" w:hAnsi="Arial" w:cs="Arial"/>
          <w:highlight w:val="cyan"/>
        </w:rPr>
      </w:pPr>
      <w:r w:rsidRPr="00E414C1">
        <w:rPr>
          <w:rFonts w:ascii="Arial" w:eastAsia="Arial" w:hAnsi="Arial" w:cs="Arial"/>
          <w:szCs w:val="24"/>
        </w:rPr>
        <w:t xml:space="preserve">To support fair and efficient evaluation, the SOQ shall be organized in the order listed below. Proposers should provide only the information requested. The </w:t>
      </w:r>
      <w:r w:rsidRPr="0083107A">
        <w:rPr>
          <w:rFonts w:ascii="Arial" w:eastAsia="Arial" w:hAnsi="Arial" w:cs="Arial"/>
          <w:szCs w:val="24"/>
          <w:highlight w:val="yellow"/>
        </w:rPr>
        <w:t>[Name of Government]</w:t>
      </w:r>
      <w:r w:rsidRPr="00E414C1">
        <w:rPr>
          <w:rFonts w:ascii="Arial" w:eastAsia="Arial" w:hAnsi="Arial" w:cs="Arial"/>
          <w:szCs w:val="24"/>
        </w:rPr>
        <w:t xml:space="preserve"> encourages concise responses</w:t>
      </w:r>
      <w:r w:rsidR="00BB2A81">
        <w:rPr>
          <w:rFonts w:ascii="Arial" w:eastAsia="Arial" w:hAnsi="Arial" w:cs="Arial"/>
          <w:szCs w:val="24"/>
        </w:rPr>
        <w:t xml:space="preserve"> </w:t>
      </w:r>
      <w:r w:rsidR="0069524B">
        <w:rPr>
          <w:rFonts w:ascii="Arial" w:eastAsia="Arial" w:hAnsi="Arial" w:cs="Arial"/>
          <w:szCs w:val="24"/>
        </w:rPr>
        <w:t>that adhere</w:t>
      </w:r>
      <w:r w:rsidR="00BB2A81">
        <w:rPr>
          <w:rFonts w:ascii="Arial" w:eastAsia="Arial" w:hAnsi="Arial" w:cs="Arial"/>
          <w:szCs w:val="24"/>
        </w:rPr>
        <w:t xml:space="preserve"> to </w:t>
      </w:r>
      <w:r w:rsidR="00691D71" w:rsidRPr="00691D71">
        <w:rPr>
          <w:rFonts w:ascii="Arial" w:eastAsia="Arial" w:hAnsi="Arial" w:cs="Arial"/>
          <w:szCs w:val="24"/>
          <w:highlight w:val="yellow"/>
        </w:rPr>
        <w:t>[insert page and/or word limit]</w:t>
      </w:r>
      <w:r w:rsidR="00691D71">
        <w:rPr>
          <w:rFonts w:ascii="Arial" w:eastAsia="Arial" w:hAnsi="Arial" w:cs="Arial"/>
          <w:szCs w:val="24"/>
        </w:rPr>
        <w:t xml:space="preserve">. </w:t>
      </w:r>
      <w:r w:rsidR="00DE7CBC" w:rsidRPr="00FD493C">
        <w:rPr>
          <w:rFonts w:ascii="Arial" w:hAnsi="Arial" w:cs="Arial"/>
          <w:highlight w:val="cyan"/>
        </w:rPr>
        <w:t xml:space="preserve">Customize the following checklist based on documents the proposer must submit and the </w:t>
      </w:r>
      <w:r w:rsidR="00DA1072">
        <w:rPr>
          <w:rFonts w:ascii="Arial" w:hAnsi="Arial" w:cs="Arial"/>
          <w:highlight w:val="cyan"/>
        </w:rPr>
        <w:t xml:space="preserve">specific </w:t>
      </w:r>
      <w:r w:rsidR="00DE7CBC" w:rsidRPr="00FD493C">
        <w:rPr>
          <w:rFonts w:ascii="Arial" w:hAnsi="Arial" w:cs="Arial"/>
          <w:highlight w:val="cyan"/>
        </w:rPr>
        <w:t xml:space="preserve">submission </w:t>
      </w:r>
      <w:r w:rsidR="00386F02" w:rsidRPr="00FD493C">
        <w:rPr>
          <w:rFonts w:ascii="Arial" w:hAnsi="Arial" w:cs="Arial"/>
          <w:highlight w:val="cyan"/>
        </w:rPr>
        <w:t xml:space="preserve">requirements </w:t>
      </w:r>
      <w:r w:rsidR="00DE7CBC" w:rsidRPr="00FD493C">
        <w:rPr>
          <w:rFonts w:ascii="Arial" w:hAnsi="Arial" w:cs="Arial"/>
          <w:highlight w:val="cyan"/>
        </w:rPr>
        <w:t xml:space="preserve">of your </w:t>
      </w:r>
      <w:r w:rsidR="00980F4E" w:rsidRPr="00FD493C">
        <w:rPr>
          <w:rFonts w:ascii="Arial" w:hAnsi="Arial" w:cs="Arial"/>
          <w:highlight w:val="cyan"/>
        </w:rPr>
        <w:t>government</w:t>
      </w:r>
      <w:r w:rsidR="00DE7CBC" w:rsidRPr="00FD493C">
        <w:rPr>
          <w:rFonts w:ascii="Arial" w:hAnsi="Arial" w:cs="Arial"/>
          <w:highlight w:val="cyan"/>
        </w:rPr>
        <w:t>.</w:t>
      </w:r>
      <w:r w:rsidR="00953F90">
        <w:rPr>
          <w:rFonts w:ascii="Arial" w:hAnsi="Arial" w:cs="Arial"/>
          <w:highlight w:val="cyan"/>
        </w:rPr>
        <w:t xml:space="preserve"> Make sure the </w:t>
      </w:r>
      <w:r w:rsidR="00386F02" w:rsidRPr="00FD493C">
        <w:rPr>
          <w:rFonts w:ascii="Arial" w:hAnsi="Arial" w:cs="Arial"/>
          <w:highlight w:val="cyan"/>
        </w:rPr>
        <w:t xml:space="preserve">checklist </w:t>
      </w:r>
      <w:r w:rsidR="00953F90">
        <w:rPr>
          <w:rFonts w:ascii="Arial" w:hAnsi="Arial" w:cs="Arial"/>
          <w:highlight w:val="cyan"/>
        </w:rPr>
        <w:t xml:space="preserve">aligns well with </w:t>
      </w:r>
      <w:r w:rsidR="00953F90" w:rsidRPr="00953F90">
        <w:rPr>
          <w:rFonts w:ascii="Arial" w:hAnsi="Arial" w:cs="Arial"/>
          <w:i/>
          <w:iCs/>
          <w:highlight w:val="cyan"/>
        </w:rPr>
        <w:t>Section 4.2: Evaluation Criteria</w:t>
      </w:r>
      <w:r w:rsidR="00953F90">
        <w:rPr>
          <w:rFonts w:ascii="Arial" w:hAnsi="Arial" w:cs="Arial"/>
          <w:highlight w:val="cyan"/>
        </w:rPr>
        <w:t xml:space="preserve">.  </w:t>
      </w:r>
    </w:p>
    <w:tbl>
      <w:tblPr>
        <w:tblStyle w:val="TableGrid"/>
        <w:tblpPr w:leftFromText="187" w:rightFromText="187" w:vertAnchor="text" w:horzAnchor="margin" w:tblpY="1"/>
        <w:tblOverlap w:val="never"/>
        <w:tblW w:w="10795" w:type="dxa"/>
        <w:tblLook w:val="0600" w:firstRow="0" w:lastRow="0" w:firstColumn="0" w:lastColumn="0" w:noHBand="1" w:noVBand="1"/>
      </w:tblPr>
      <w:tblGrid>
        <w:gridCol w:w="9265"/>
        <w:gridCol w:w="1530"/>
      </w:tblGrid>
      <w:tr w:rsidR="00DE7CBC" w:rsidRPr="00FD493C" w14:paraId="5B72317C" w14:textId="77777777" w:rsidTr="32BFE1AD">
        <w:trPr>
          <w:trHeight w:val="350"/>
        </w:trPr>
        <w:tc>
          <w:tcPr>
            <w:tcW w:w="10795" w:type="dxa"/>
            <w:gridSpan w:val="2"/>
          </w:tcPr>
          <w:p w14:paraId="05925FCF" w14:textId="643D799F" w:rsidR="00DE7CBC" w:rsidRPr="00FD493C" w:rsidRDefault="004B4799" w:rsidP="00C5035B">
            <w:pPr>
              <w:widowControl w:val="0"/>
              <w:pBdr>
                <w:top w:val="nil"/>
                <w:left w:val="nil"/>
                <w:bottom w:val="nil"/>
                <w:right w:val="nil"/>
                <w:between w:val="nil"/>
              </w:pBdr>
              <w:jc w:val="both"/>
              <w:rPr>
                <w:rFonts w:ascii="Arial" w:hAnsi="Arial" w:cs="Arial"/>
                <w:szCs w:val="24"/>
              </w:rPr>
            </w:pPr>
            <w:r>
              <w:rPr>
                <w:rFonts w:ascii="Arial" w:hAnsi="Arial" w:cs="Arial"/>
                <w:b/>
                <w:bCs/>
                <w:szCs w:val="24"/>
              </w:rPr>
              <w:t>SOQ</w:t>
            </w:r>
            <w:r w:rsidR="00DE7CBC" w:rsidRPr="00FD493C">
              <w:rPr>
                <w:rFonts w:ascii="Arial" w:hAnsi="Arial" w:cs="Arial"/>
                <w:b/>
                <w:bCs/>
                <w:szCs w:val="24"/>
              </w:rPr>
              <w:t xml:space="preserve"> CHECKLIST</w:t>
            </w:r>
          </w:p>
        </w:tc>
      </w:tr>
      <w:tr w:rsidR="00EC4D9B" w:rsidRPr="00FD493C" w14:paraId="2AE61E94" w14:textId="77777777" w:rsidTr="32BFE1AD">
        <w:tc>
          <w:tcPr>
            <w:tcW w:w="9265" w:type="dxa"/>
          </w:tcPr>
          <w:p w14:paraId="7C507614" w14:textId="77777777" w:rsidR="00294B01" w:rsidRDefault="00DB108A" w:rsidP="00C5035B">
            <w:pPr>
              <w:pStyle w:val="ListParagraph"/>
              <w:numPr>
                <w:ilvl w:val="0"/>
                <w:numId w:val="18"/>
              </w:numPr>
              <w:tabs>
                <w:tab w:val="left" w:pos="-720"/>
              </w:tabs>
              <w:suppressAutoHyphens/>
              <w:jc w:val="both"/>
              <w:rPr>
                <w:rFonts w:ascii="Arial" w:hAnsi="Arial" w:cs="Arial"/>
                <w:b/>
                <w:bCs/>
                <w:spacing w:val="-3"/>
                <w:szCs w:val="24"/>
              </w:rPr>
            </w:pPr>
            <w:r w:rsidRPr="00FC20CF">
              <w:rPr>
                <w:rFonts w:ascii="Arial" w:hAnsi="Arial" w:cs="Arial"/>
                <w:b/>
                <w:bCs/>
                <w:spacing w:val="-3"/>
                <w:szCs w:val="24"/>
              </w:rPr>
              <w:t>Cover Letter:</w:t>
            </w:r>
          </w:p>
          <w:p w14:paraId="7470E6C0" w14:textId="7CB5EFA9" w:rsidR="00EC4D9B" w:rsidRPr="00115D79" w:rsidRDefault="00294B01" w:rsidP="00C5035B">
            <w:pPr>
              <w:tabs>
                <w:tab w:val="left" w:pos="-720"/>
              </w:tabs>
              <w:suppressAutoHyphens/>
              <w:jc w:val="both"/>
              <w:rPr>
                <w:rFonts w:ascii="Arial" w:hAnsi="Arial" w:cs="Arial"/>
                <w:i/>
                <w:iCs/>
                <w:spacing w:val="-3"/>
                <w:szCs w:val="24"/>
              </w:rPr>
            </w:pPr>
            <w:r w:rsidRPr="00115D79">
              <w:rPr>
                <w:rFonts w:ascii="Arial" w:hAnsi="Arial" w:cs="Arial"/>
                <w:i/>
                <w:iCs/>
                <w:spacing w:val="-3"/>
                <w:szCs w:val="24"/>
              </w:rPr>
              <w:t>(Not directly scored, but important for framing)</w:t>
            </w:r>
            <w:r w:rsidR="00DB108A" w:rsidRPr="00115D79">
              <w:rPr>
                <w:rFonts w:ascii="Arial" w:hAnsi="Arial" w:cs="Arial"/>
                <w:i/>
                <w:iCs/>
                <w:spacing w:val="-3"/>
                <w:szCs w:val="24"/>
              </w:rPr>
              <w:t xml:space="preserve"> </w:t>
            </w:r>
          </w:p>
          <w:p w14:paraId="154730DE" w14:textId="5878D797" w:rsidR="00AD3D47" w:rsidRPr="00AD3D47" w:rsidRDefault="00AD3D47" w:rsidP="00C5035B">
            <w:pPr>
              <w:pStyle w:val="ListParagraph"/>
              <w:numPr>
                <w:ilvl w:val="0"/>
                <w:numId w:val="17"/>
              </w:numPr>
              <w:tabs>
                <w:tab w:val="left" w:pos="-720"/>
              </w:tabs>
              <w:suppressAutoHyphens/>
              <w:jc w:val="both"/>
              <w:rPr>
                <w:rFonts w:ascii="Arial" w:hAnsi="Arial" w:cs="Arial"/>
                <w:spacing w:val="-3"/>
                <w:szCs w:val="24"/>
              </w:rPr>
            </w:pPr>
            <w:r w:rsidRPr="00AD3D47">
              <w:rPr>
                <w:rFonts w:ascii="Arial" w:hAnsi="Arial" w:cs="Arial"/>
                <w:spacing w:val="-3"/>
                <w:szCs w:val="24"/>
              </w:rPr>
              <w:t>Brief introduction of the proposer</w:t>
            </w:r>
          </w:p>
          <w:p w14:paraId="672A8292" w14:textId="6F4EEF52" w:rsidR="00AD3D47" w:rsidRPr="00AD3D47" w:rsidRDefault="00AD3D47" w:rsidP="00C5035B">
            <w:pPr>
              <w:pStyle w:val="ListParagraph"/>
              <w:numPr>
                <w:ilvl w:val="0"/>
                <w:numId w:val="17"/>
              </w:numPr>
              <w:tabs>
                <w:tab w:val="left" w:pos="-720"/>
              </w:tabs>
              <w:suppressAutoHyphens/>
              <w:jc w:val="both"/>
              <w:rPr>
                <w:rFonts w:ascii="Arial" w:hAnsi="Arial" w:cs="Arial"/>
                <w:spacing w:val="-3"/>
                <w:szCs w:val="24"/>
              </w:rPr>
            </w:pPr>
            <w:r w:rsidRPr="00AD3D47">
              <w:rPr>
                <w:rFonts w:ascii="Arial" w:hAnsi="Arial" w:cs="Arial"/>
                <w:spacing w:val="-3"/>
                <w:szCs w:val="24"/>
              </w:rPr>
              <w:t xml:space="preserve">Statement of interest in serving as the </w:t>
            </w:r>
            <w:r>
              <w:rPr>
                <w:rFonts w:ascii="Arial" w:hAnsi="Arial" w:cs="Arial"/>
                <w:spacing w:val="-3"/>
                <w:szCs w:val="24"/>
              </w:rPr>
              <w:t>consultant for this project</w:t>
            </w:r>
          </w:p>
          <w:p w14:paraId="6104F962" w14:textId="26241FAF" w:rsidR="00DB108A" w:rsidRPr="00AD3D47" w:rsidRDefault="00AD3D47" w:rsidP="00C5035B">
            <w:pPr>
              <w:pStyle w:val="ListParagraph"/>
              <w:numPr>
                <w:ilvl w:val="0"/>
                <w:numId w:val="17"/>
              </w:numPr>
              <w:suppressAutoHyphens/>
              <w:jc w:val="both"/>
              <w:rPr>
                <w:rFonts w:ascii="Arial" w:hAnsi="Arial" w:cs="Arial"/>
                <w:spacing w:val="-3"/>
              </w:rPr>
            </w:pPr>
            <w:r w:rsidRPr="4493DC46">
              <w:rPr>
                <w:rFonts w:ascii="Arial" w:hAnsi="Arial" w:cs="Arial"/>
                <w:spacing w:val="-3"/>
              </w:rPr>
              <w:t>Identification of the primary point of contact, including name, title, phone number, and email addres</w:t>
            </w:r>
            <w:r w:rsidR="00115D79" w:rsidRPr="4493DC46">
              <w:rPr>
                <w:rFonts w:ascii="Arial" w:hAnsi="Arial" w:cs="Arial"/>
                <w:spacing w:val="-3"/>
              </w:rPr>
              <w:t>s</w:t>
            </w:r>
          </w:p>
        </w:tc>
        <w:sdt>
          <w:sdtPr>
            <w:rPr>
              <w:rFonts w:ascii="Arial" w:hAnsi="Arial" w:cs="Arial"/>
            </w:rPr>
            <w:id w:val="-562948282"/>
            <w14:checkbox>
              <w14:checked w14:val="0"/>
              <w14:checkedState w14:val="2612" w14:font="MS Gothic"/>
              <w14:uncheckedState w14:val="2610" w14:font="MS Gothic"/>
            </w14:checkbox>
          </w:sdtPr>
          <w:sdtContent>
            <w:tc>
              <w:tcPr>
                <w:tcW w:w="1530" w:type="dxa"/>
                <w:vAlign w:val="center"/>
              </w:tcPr>
              <w:p w14:paraId="16E0032A" w14:textId="0421391B" w:rsidR="00EC4D9B" w:rsidRPr="004B4799" w:rsidRDefault="00DE620A" w:rsidP="006F3F7C">
                <w:pPr>
                  <w:widowControl w:val="0"/>
                  <w:pBdr>
                    <w:top w:val="nil"/>
                    <w:left w:val="nil"/>
                    <w:bottom w:val="nil"/>
                    <w:right w:val="nil"/>
                    <w:between w:val="nil"/>
                  </w:pBdr>
                  <w:jc w:val="center"/>
                  <w:rPr>
                    <w:rFonts w:ascii="Arial" w:hAnsi="Arial" w:cs="Arial"/>
                  </w:rPr>
                </w:pPr>
                <w:r>
                  <w:rPr>
                    <w:rFonts w:ascii="MS Gothic" w:eastAsia="MS Gothic" w:hAnsi="MS Gothic" w:cs="Arial" w:hint="eastAsia"/>
                  </w:rPr>
                  <w:t>☐</w:t>
                </w:r>
              </w:p>
            </w:tc>
          </w:sdtContent>
        </w:sdt>
      </w:tr>
      <w:tr w:rsidR="00DE620A" w:rsidRPr="00FD493C" w14:paraId="2588121D" w14:textId="77777777" w:rsidTr="32BFE1AD">
        <w:tc>
          <w:tcPr>
            <w:tcW w:w="9265" w:type="dxa"/>
          </w:tcPr>
          <w:p w14:paraId="46A881BD" w14:textId="77777777" w:rsidR="00DE620A" w:rsidRPr="002361D3" w:rsidRDefault="00DE620A" w:rsidP="00C5035B">
            <w:pPr>
              <w:pStyle w:val="ListParagraph"/>
              <w:numPr>
                <w:ilvl w:val="0"/>
                <w:numId w:val="18"/>
              </w:numPr>
              <w:tabs>
                <w:tab w:val="left" w:pos="-720"/>
              </w:tabs>
              <w:suppressAutoHyphens/>
              <w:jc w:val="both"/>
              <w:rPr>
                <w:rFonts w:ascii="Arial" w:hAnsi="Arial" w:cs="Arial"/>
                <w:b/>
                <w:bCs/>
                <w:spacing w:val="-3"/>
                <w:szCs w:val="24"/>
              </w:rPr>
            </w:pPr>
            <w:r w:rsidRPr="002361D3">
              <w:rPr>
                <w:rFonts w:ascii="Arial" w:hAnsi="Arial" w:cs="Arial"/>
                <w:b/>
                <w:bCs/>
                <w:spacing w:val="-3"/>
                <w:szCs w:val="24"/>
              </w:rPr>
              <w:t xml:space="preserve">Minimum Qualifications: </w:t>
            </w:r>
          </w:p>
          <w:p w14:paraId="6B3AFF8B" w14:textId="77777777" w:rsidR="003224E6" w:rsidRPr="003224E6" w:rsidRDefault="00DE620A" w:rsidP="00C5035B">
            <w:pPr>
              <w:pStyle w:val="ListParagraph"/>
              <w:numPr>
                <w:ilvl w:val="1"/>
                <w:numId w:val="18"/>
              </w:numPr>
              <w:tabs>
                <w:tab w:val="left" w:pos="-720"/>
              </w:tabs>
              <w:suppressAutoHyphens/>
              <w:jc w:val="both"/>
              <w:rPr>
                <w:rFonts w:ascii="Arial" w:hAnsi="Arial" w:cs="Arial"/>
                <w:spacing w:val="-3"/>
                <w:szCs w:val="24"/>
              </w:rPr>
            </w:pPr>
            <w:r w:rsidRPr="009401E4">
              <w:rPr>
                <w:rFonts w:ascii="Arial" w:hAnsi="Arial" w:cs="Arial"/>
                <w:spacing w:val="-3"/>
                <w:szCs w:val="24"/>
                <w:highlight w:val="cyan"/>
              </w:rPr>
              <w:t xml:space="preserve">Please include a list of </w:t>
            </w:r>
            <w:r w:rsidR="00A579EF" w:rsidRPr="009401E4">
              <w:rPr>
                <w:rFonts w:ascii="Arial" w:hAnsi="Arial" w:cs="Arial"/>
                <w:spacing w:val="-3"/>
                <w:szCs w:val="24"/>
                <w:highlight w:val="cyan"/>
              </w:rPr>
              <w:t xml:space="preserve">minimum requirements that must be met to submit a complete SOQ. This should match up with </w:t>
            </w:r>
            <w:r w:rsidR="00A579EF" w:rsidRPr="009401E4">
              <w:rPr>
                <w:rFonts w:ascii="Arial" w:hAnsi="Arial" w:cs="Arial"/>
                <w:i/>
                <w:iCs/>
                <w:spacing w:val="-3"/>
                <w:szCs w:val="24"/>
                <w:highlight w:val="cyan"/>
              </w:rPr>
              <w:t xml:space="preserve">Section 4.1: Minimum Qualifications.  </w:t>
            </w:r>
            <w:r w:rsidR="002361D3" w:rsidRPr="009401E4">
              <w:rPr>
                <w:rFonts w:ascii="Arial" w:hAnsi="Arial" w:cs="Arial"/>
                <w:spacing w:val="-3"/>
                <w:szCs w:val="24"/>
                <w:highlight w:val="cyan"/>
              </w:rPr>
              <w:t xml:space="preserve">This might </w:t>
            </w:r>
            <w:r w:rsidR="00606E2E" w:rsidRPr="009401E4">
              <w:rPr>
                <w:rFonts w:ascii="Arial" w:hAnsi="Arial" w:cs="Arial"/>
                <w:spacing w:val="-3"/>
                <w:szCs w:val="24"/>
                <w:highlight w:val="cyan"/>
              </w:rPr>
              <w:t>include</w:t>
            </w:r>
            <w:r w:rsidR="002361D3" w:rsidRPr="009401E4">
              <w:rPr>
                <w:rFonts w:ascii="Arial" w:hAnsi="Arial" w:cs="Arial"/>
                <w:spacing w:val="-3"/>
                <w:szCs w:val="24"/>
                <w:highlight w:val="cyan"/>
              </w:rPr>
              <w:t xml:space="preserve"> submitting a copy of a </w:t>
            </w:r>
            <w:r w:rsidR="00606E2E" w:rsidRPr="009401E4">
              <w:rPr>
                <w:rFonts w:ascii="Arial" w:hAnsi="Arial" w:cs="Arial"/>
                <w:spacing w:val="-3"/>
                <w:szCs w:val="24"/>
                <w:highlight w:val="cyan"/>
              </w:rPr>
              <w:t xml:space="preserve">state-certified </w:t>
            </w:r>
            <w:r w:rsidR="002361D3" w:rsidRPr="009401E4">
              <w:rPr>
                <w:rFonts w:ascii="Arial" w:hAnsi="Arial" w:cs="Arial"/>
                <w:spacing w:val="-3"/>
                <w:szCs w:val="24"/>
                <w:highlight w:val="cyan"/>
              </w:rPr>
              <w:t xml:space="preserve">business license or a copy of a license from </w:t>
            </w:r>
            <w:r w:rsidR="009401E4" w:rsidRPr="009401E4">
              <w:rPr>
                <w:rFonts w:ascii="Arial" w:hAnsi="Arial" w:cs="Arial"/>
                <w:spacing w:val="-3"/>
                <w:szCs w:val="24"/>
                <w:highlight w:val="cyan"/>
              </w:rPr>
              <w:t>your</w:t>
            </w:r>
            <w:r w:rsidR="002361D3" w:rsidRPr="009401E4">
              <w:rPr>
                <w:rFonts w:ascii="Arial" w:hAnsi="Arial" w:cs="Arial"/>
                <w:spacing w:val="-3"/>
                <w:szCs w:val="24"/>
                <w:highlight w:val="cyan"/>
              </w:rPr>
              <w:t xml:space="preserve"> </w:t>
            </w:r>
            <w:r w:rsidR="00606E2E" w:rsidRPr="009401E4">
              <w:rPr>
                <w:rFonts w:ascii="Arial" w:hAnsi="Arial" w:cs="Arial"/>
                <w:spacing w:val="-3"/>
                <w:szCs w:val="24"/>
                <w:highlight w:val="cyan"/>
              </w:rPr>
              <w:t>s</w:t>
            </w:r>
            <w:r w:rsidR="002361D3" w:rsidRPr="009401E4">
              <w:rPr>
                <w:rFonts w:ascii="Arial" w:hAnsi="Arial" w:cs="Arial"/>
                <w:highlight w:val="cyan"/>
              </w:rPr>
              <w:t xml:space="preserve">tate </w:t>
            </w:r>
            <w:r w:rsidR="00606E2E" w:rsidRPr="009401E4">
              <w:rPr>
                <w:rFonts w:ascii="Arial" w:hAnsi="Arial" w:cs="Arial"/>
                <w:highlight w:val="cyan"/>
              </w:rPr>
              <w:t>b</w:t>
            </w:r>
            <w:r w:rsidR="002361D3" w:rsidRPr="009401E4">
              <w:rPr>
                <w:rFonts w:ascii="Arial" w:hAnsi="Arial" w:cs="Arial"/>
                <w:highlight w:val="cyan"/>
              </w:rPr>
              <w:t xml:space="preserve">oard of </w:t>
            </w:r>
            <w:r w:rsidR="00606E2E" w:rsidRPr="009401E4">
              <w:rPr>
                <w:rFonts w:ascii="Arial" w:hAnsi="Arial" w:cs="Arial"/>
                <w:highlight w:val="cyan"/>
              </w:rPr>
              <w:t>e</w:t>
            </w:r>
            <w:r w:rsidR="002361D3" w:rsidRPr="009401E4">
              <w:rPr>
                <w:rFonts w:ascii="Arial" w:hAnsi="Arial" w:cs="Arial"/>
                <w:highlight w:val="cyan"/>
              </w:rPr>
              <w:t xml:space="preserve">xaminers for </w:t>
            </w:r>
            <w:r w:rsidR="00606E2E" w:rsidRPr="009401E4">
              <w:rPr>
                <w:rFonts w:ascii="Arial" w:hAnsi="Arial" w:cs="Arial"/>
                <w:highlight w:val="cyan"/>
              </w:rPr>
              <w:t>e</w:t>
            </w:r>
            <w:r w:rsidR="002361D3" w:rsidRPr="009401E4">
              <w:rPr>
                <w:rFonts w:ascii="Arial" w:hAnsi="Arial" w:cs="Arial"/>
                <w:highlight w:val="cyan"/>
              </w:rPr>
              <w:t xml:space="preserve">ngineering and </w:t>
            </w:r>
            <w:r w:rsidR="00606E2E" w:rsidRPr="009401E4">
              <w:rPr>
                <w:rFonts w:ascii="Arial" w:hAnsi="Arial" w:cs="Arial"/>
                <w:highlight w:val="cyan"/>
              </w:rPr>
              <w:t>s</w:t>
            </w:r>
            <w:r w:rsidR="002361D3" w:rsidRPr="009401E4">
              <w:rPr>
                <w:rFonts w:ascii="Arial" w:hAnsi="Arial" w:cs="Arial"/>
                <w:highlight w:val="cyan"/>
              </w:rPr>
              <w:t>urveyors to practice engineering under the general statutes of your state</w:t>
            </w:r>
            <w:r w:rsidR="009401E4" w:rsidRPr="009401E4">
              <w:rPr>
                <w:rFonts w:ascii="Arial" w:hAnsi="Arial" w:cs="Arial"/>
                <w:highlight w:val="cyan"/>
              </w:rPr>
              <w:t>.</w:t>
            </w:r>
          </w:p>
          <w:p w14:paraId="526117A8" w14:textId="79B41813" w:rsidR="003224E6" w:rsidRPr="003224E6" w:rsidRDefault="003224E6" w:rsidP="00C5035B">
            <w:pPr>
              <w:pStyle w:val="ListParagraph"/>
              <w:numPr>
                <w:ilvl w:val="1"/>
                <w:numId w:val="18"/>
              </w:numPr>
              <w:tabs>
                <w:tab w:val="left" w:pos="-720"/>
              </w:tabs>
              <w:suppressAutoHyphens/>
              <w:jc w:val="both"/>
              <w:rPr>
                <w:rFonts w:ascii="Arial" w:hAnsi="Arial" w:cs="Arial"/>
                <w:spacing w:val="-3"/>
                <w:szCs w:val="24"/>
              </w:rPr>
            </w:pPr>
            <w:r w:rsidRPr="003224E6">
              <w:rPr>
                <w:rFonts w:ascii="Arial" w:hAnsi="Arial" w:cs="Arial"/>
                <w:highlight w:val="cyan"/>
                <w:lang w:val="en"/>
              </w:rPr>
              <w:t xml:space="preserve">Only include minimum qualifications that are mandatory, as these factors will be used to disqualify proposers. Avoid including requirements that might </w:t>
            </w:r>
            <w:r w:rsidRPr="003224E6">
              <w:rPr>
                <w:rFonts w:ascii="Arial" w:hAnsi="Arial" w:cs="Arial"/>
                <w:highlight w:val="cyan"/>
                <w:lang w:val="en"/>
              </w:rPr>
              <w:lastRenderedPageBreak/>
              <w:t xml:space="preserve">unnecessarily narrow the pool of eligible proposers, thereby limiting competition for the procurement. Keep in mind that many RFQs do not have minimum requirements. You may want to also explicitly mention that minimum qualifications are pass fail and do not contribute to the score received during the evaluation criteria. </w:t>
            </w:r>
          </w:p>
        </w:tc>
        <w:sdt>
          <w:sdtPr>
            <w:rPr>
              <w:rFonts w:ascii="Arial" w:hAnsi="Arial" w:cs="Arial"/>
            </w:rPr>
            <w:id w:val="321942394"/>
            <w14:checkbox>
              <w14:checked w14:val="0"/>
              <w14:checkedState w14:val="2612" w14:font="MS Gothic"/>
              <w14:uncheckedState w14:val="2610" w14:font="MS Gothic"/>
            </w14:checkbox>
          </w:sdtPr>
          <w:sdtContent>
            <w:tc>
              <w:tcPr>
                <w:tcW w:w="1530" w:type="dxa"/>
                <w:vAlign w:val="center"/>
              </w:tcPr>
              <w:p w14:paraId="71D578CC" w14:textId="2B6D3706" w:rsidR="00DE620A" w:rsidRDefault="00DE620A" w:rsidP="006F3F7C">
                <w:pPr>
                  <w:widowControl w:val="0"/>
                  <w:pBdr>
                    <w:top w:val="nil"/>
                    <w:left w:val="nil"/>
                    <w:bottom w:val="nil"/>
                    <w:right w:val="nil"/>
                    <w:between w:val="nil"/>
                  </w:pBdr>
                  <w:jc w:val="center"/>
                  <w:rPr>
                    <w:rFonts w:ascii="Arial" w:hAnsi="Arial" w:cs="Arial"/>
                  </w:rPr>
                </w:pPr>
                <w:r w:rsidRPr="4BAAC68B">
                  <w:rPr>
                    <w:rFonts w:ascii="MS Gothic" w:eastAsia="MS Gothic" w:hAnsi="MS Gothic" w:cs="MS Gothic" w:hint="eastAsia"/>
                  </w:rPr>
                  <w:t>☐</w:t>
                </w:r>
              </w:p>
            </w:tc>
          </w:sdtContent>
        </w:sdt>
      </w:tr>
      <w:tr w:rsidR="00EC4D9B" w:rsidRPr="00FD493C" w14:paraId="2CC78033" w14:textId="77777777" w:rsidTr="32BFE1AD">
        <w:tc>
          <w:tcPr>
            <w:tcW w:w="9265" w:type="dxa"/>
          </w:tcPr>
          <w:p w14:paraId="7A792DA0" w14:textId="072FF305" w:rsidR="00AD3D47" w:rsidRPr="008E11FF" w:rsidRDefault="00AD3D47" w:rsidP="00C5035B">
            <w:pPr>
              <w:pStyle w:val="ListParagraph"/>
              <w:numPr>
                <w:ilvl w:val="0"/>
                <w:numId w:val="18"/>
              </w:numPr>
              <w:tabs>
                <w:tab w:val="left" w:pos="-720"/>
              </w:tabs>
              <w:suppressAutoHyphens/>
              <w:jc w:val="both"/>
              <w:rPr>
                <w:rFonts w:ascii="Arial" w:hAnsi="Arial" w:cs="Arial"/>
                <w:b/>
                <w:bCs/>
                <w:spacing w:val="-3"/>
                <w:szCs w:val="24"/>
              </w:rPr>
            </w:pPr>
            <w:r w:rsidRPr="008E11FF">
              <w:rPr>
                <w:rFonts w:ascii="Arial" w:hAnsi="Arial" w:cs="Arial"/>
                <w:b/>
                <w:bCs/>
                <w:spacing w:val="-3"/>
                <w:szCs w:val="24"/>
              </w:rPr>
              <w:t>Firm Profile</w:t>
            </w:r>
            <w:r w:rsidR="006C00B6" w:rsidRPr="008E11FF">
              <w:rPr>
                <w:rFonts w:ascii="Arial" w:hAnsi="Arial" w:cs="Arial"/>
                <w:b/>
                <w:bCs/>
                <w:spacing w:val="-3"/>
                <w:szCs w:val="24"/>
              </w:rPr>
              <w:t>, Experience,</w:t>
            </w:r>
            <w:r w:rsidR="00A73269">
              <w:rPr>
                <w:rFonts w:ascii="Arial" w:hAnsi="Arial" w:cs="Arial"/>
                <w:b/>
                <w:bCs/>
                <w:spacing w:val="-3"/>
                <w:szCs w:val="24"/>
              </w:rPr>
              <w:t xml:space="preserve"> </w:t>
            </w:r>
            <w:r w:rsidR="006C00B6" w:rsidRPr="008E11FF">
              <w:rPr>
                <w:rFonts w:ascii="Arial" w:hAnsi="Arial" w:cs="Arial"/>
                <w:b/>
                <w:bCs/>
                <w:spacing w:val="-3"/>
                <w:szCs w:val="24"/>
              </w:rPr>
              <w:t>Qualifications</w:t>
            </w:r>
            <w:r w:rsidR="00A73269">
              <w:rPr>
                <w:rFonts w:ascii="Arial" w:hAnsi="Arial" w:cs="Arial"/>
                <w:b/>
                <w:bCs/>
                <w:spacing w:val="-3"/>
                <w:szCs w:val="24"/>
              </w:rPr>
              <w:t xml:space="preserve"> and Capacity</w:t>
            </w:r>
            <w:r w:rsidR="00F5114B" w:rsidRPr="008E11FF">
              <w:rPr>
                <w:rFonts w:ascii="Arial" w:hAnsi="Arial" w:cs="Arial"/>
                <w:b/>
                <w:bCs/>
                <w:spacing w:val="-3"/>
                <w:szCs w:val="24"/>
              </w:rPr>
              <w:t xml:space="preserve">: </w:t>
            </w:r>
          </w:p>
          <w:p w14:paraId="78C3F403" w14:textId="52E0525E" w:rsid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Provide an overview of the organization, including mission, focus areas, and service locations</w:t>
            </w:r>
          </w:p>
          <w:p w14:paraId="6588A05E" w14:textId="50005201" w:rsid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Summarize the firm’s history, staff size, and office locations</w:t>
            </w:r>
          </w:p>
          <w:p w14:paraId="34AD83CE" w14:textId="32DD0EAC" w:rsidR="006946F4" w:rsidRPr="006946F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Describe the firm’s relevant resources, capabilities, qualifications, and areas of expertise related to: </w:t>
            </w:r>
          </w:p>
          <w:p w14:paraId="7FA642B5"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Transportation safety analysis </w:t>
            </w:r>
          </w:p>
          <w:p w14:paraId="285A27E5"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Planning and engineering </w:t>
            </w:r>
          </w:p>
          <w:p w14:paraId="25B945B3" w14:textId="77777777" w:rsidR="006946F4" w:rsidRPr="006946F4" w:rsidRDefault="006946F4" w:rsidP="00C5035B">
            <w:pPr>
              <w:pStyle w:val="ListParagraph"/>
              <w:numPr>
                <w:ilvl w:val="2"/>
                <w:numId w:val="18"/>
              </w:numPr>
              <w:tabs>
                <w:tab w:val="left" w:pos="-720"/>
              </w:tabs>
              <w:suppressAutoHyphens/>
              <w:jc w:val="both"/>
              <w:rPr>
                <w:rFonts w:ascii="Arial" w:hAnsi="Arial" w:cs="Arial"/>
                <w:spacing w:val="-3"/>
                <w:szCs w:val="24"/>
              </w:rPr>
            </w:pPr>
            <w:r w:rsidRPr="006946F4">
              <w:rPr>
                <w:rFonts w:ascii="Arial" w:hAnsi="Arial" w:cs="Arial"/>
                <w:spacing w:val="-3"/>
                <w:szCs w:val="24"/>
              </w:rPr>
              <w:t xml:space="preserve">Community engagement </w:t>
            </w:r>
          </w:p>
          <w:p w14:paraId="1B7EF654" w14:textId="04379F6E" w:rsidR="00DC34C4"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Highlight prior experience working with public sector clients and stakeholders on similar projects</w:t>
            </w:r>
            <w:r w:rsidR="008A0405">
              <w:rPr>
                <w:rFonts w:ascii="Arial" w:hAnsi="Arial" w:cs="Arial"/>
                <w:spacing w:val="-3"/>
                <w:szCs w:val="24"/>
              </w:rPr>
              <w:t xml:space="preserve"> </w:t>
            </w:r>
          </w:p>
          <w:p w14:paraId="11E4823B" w14:textId="68CA1BEF" w:rsidR="005B2D4E" w:rsidRDefault="005B2D4E" w:rsidP="00C5035B">
            <w:pPr>
              <w:pStyle w:val="ListParagraph"/>
              <w:numPr>
                <w:ilvl w:val="2"/>
                <w:numId w:val="18"/>
              </w:numPr>
              <w:tabs>
                <w:tab w:val="left" w:pos="-720"/>
              </w:tabs>
              <w:suppressAutoHyphens/>
              <w:jc w:val="both"/>
              <w:rPr>
                <w:rFonts w:ascii="Arial" w:hAnsi="Arial" w:cs="Arial"/>
                <w:spacing w:val="-3"/>
                <w:szCs w:val="24"/>
              </w:rPr>
            </w:pPr>
            <w:r>
              <w:rPr>
                <w:rFonts w:ascii="Arial" w:hAnsi="Arial" w:cs="Arial"/>
                <w:spacing w:val="-3"/>
                <w:szCs w:val="24"/>
              </w:rPr>
              <w:t>Describe experience coordinating multidisciplinary teams or stakeholders</w:t>
            </w:r>
          </w:p>
          <w:p w14:paraId="4FB39EC5" w14:textId="06DF4758" w:rsidR="006946F4" w:rsidRPr="006946F4" w:rsidRDefault="008A0405" w:rsidP="00C5035B">
            <w:pPr>
              <w:pStyle w:val="ListParagraph"/>
              <w:numPr>
                <w:ilvl w:val="2"/>
                <w:numId w:val="18"/>
              </w:numPr>
              <w:tabs>
                <w:tab w:val="left" w:pos="-720"/>
              </w:tabs>
              <w:suppressAutoHyphens/>
              <w:jc w:val="both"/>
              <w:rPr>
                <w:rFonts w:ascii="Arial" w:hAnsi="Arial" w:cs="Arial"/>
                <w:spacing w:val="-3"/>
                <w:szCs w:val="24"/>
              </w:rPr>
            </w:pPr>
            <w:r>
              <w:rPr>
                <w:rFonts w:ascii="Arial" w:hAnsi="Arial" w:cs="Arial"/>
                <w:spacing w:val="-3"/>
                <w:szCs w:val="24"/>
              </w:rPr>
              <w:t xml:space="preserve">Provide examples of how community engagement informed project decisions or strategies  </w:t>
            </w:r>
          </w:p>
          <w:p w14:paraId="47F4E912" w14:textId="77777777" w:rsidR="008E11FF" w:rsidRDefault="006946F4" w:rsidP="00C5035B">
            <w:pPr>
              <w:pStyle w:val="ListParagraph"/>
              <w:numPr>
                <w:ilvl w:val="1"/>
                <w:numId w:val="18"/>
              </w:numPr>
              <w:tabs>
                <w:tab w:val="left" w:pos="-720"/>
              </w:tabs>
              <w:suppressAutoHyphens/>
              <w:jc w:val="both"/>
              <w:rPr>
                <w:rFonts w:ascii="Arial" w:hAnsi="Arial" w:cs="Arial"/>
                <w:spacing w:val="-3"/>
                <w:szCs w:val="24"/>
              </w:rPr>
            </w:pPr>
            <w:r w:rsidRPr="006946F4">
              <w:rPr>
                <w:rFonts w:ascii="Arial" w:hAnsi="Arial" w:cs="Arial"/>
                <w:spacing w:val="-3"/>
                <w:szCs w:val="24"/>
              </w:rPr>
              <w:t>Identify any proposed subconsultants (e.g., transportation safety, engineering, planning, or community engagement) and clearly define their roles on the project</w:t>
            </w:r>
          </w:p>
          <w:p w14:paraId="199E2F22" w14:textId="77777777" w:rsidR="00A73269" w:rsidRPr="00115D79" w:rsidRDefault="00A73269" w:rsidP="00C5035B">
            <w:pPr>
              <w:pStyle w:val="ListParagraph"/>
              <w:numPr>
                <w:ilvl w:val="1"/>
                <w:numId w:val="18"/>
              </w:numPr>
              <w:jc w:val="both"/>
              <w:rPr>
                <w:rFonts w:ascii="Arial" w:hAnsi="Arial" w:cs="Arial"/>
              </w:rPr>
            </w:pPr>
            <w:r w:rsidRPr="00115D79">
              <w:rPr>
                <w:rFonts w:ascii="Arial" w:hAnsi="Arial" w:cs="Arial"/>
              </w:rPr>
              <w:t>Describe the firm’s current workload and overall capacity to successfully deliver the project</w:t>
            </w:r>
          </w:p>
          <w:p w14:paraId="592FCFB5" w14:textId="6482EBCA" w:rsidR="00A73269" w:rsidRPr="00680F46" w:rsidRDefault="00A73269" w:rsidP="00C5035B">
            <w:pPr>
              <w:pStyle w:val="ListParagraph"/>
              <w:numPr>
                <w:ilvl w:val="1"/>
                <w:numId w:val="18"/>
              </w:numPr>
              <w:tabs>
                <w:tab w:val="left" w:pos="-720"/>
              </w:tabs>
              <w:suppressAutoHyphens/>
              <w:jc w:val="both"/>
              <w:rPr>
                <w:rFonts w:ascii="Arial" w:hAnsi="Arial" w:cs="Arial"/>
                <w:spacing w:val="-3"/>
                <w:szCs w:val="24"/>
              </w:rPr>
            </w:pPr>
            <w:r w:rsidRPr="00115D79">
              <w:rPr>
                <w:rFonts w:ascii="Arial" w:hAnsi="Arial" w:cs="Arial"/>
              </w:rPr>
              <w:t>Explain how the firm will allocate sufficient personnel and resources to complete the project on time and within budge</w:t>
            </w:r>
            <w:r>
              <w:rPr>
                <w:rFonts w:ascii="Arial" w:hAnsi="Arial" w:cs="Arial"/>
              </w:rPr>
              <w:t>t</w:t>
            </w:r>
          </w:p>
        </w:tc>
        <w:sdt>
          <w:sdtPr>
            <w:rPr>
              <w:rFonts w:ascii="Arial" w:hAnsi="Arial" w:cs="Arial"/>
            </w:rPr>
            <w:id w:val="-1526633660"/>
            <w14:checkbox>
              <w14:checked w14:val="0"/>
              <w14:checkedState w14:val="2612" w14:font="MS Gothic"/>
              <w14:uncheckedState w14:val="2610" w14:font="MS Gothic"/>
            </w14:checkbox>
          </w:sdtPr>
          <w:sdtContent>
            <w:tc>
              <w:tcPr>
                <w:tcW w:w="1530" w:type="dxa"/>
                <w:vAlign w:val="center"/>
              </w:tcPr>
              <w:p w14:paraId="1A403896" w14:textId="31DDA16D"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r w:rsidR="00EC4D9B" w:rsidRPr="00FD493C" w14:paraId="72BEAED3" w14:textId="77777777" w:rsidTr="32BFE1AD">
        <w:tc>
          <w:tcPr>
            <w:tcW w:w="9265" w:type="dxa"/>
          </w:tcPr>
          <w:p w14:paraId="3E9D93EE" w14:textId="78EF7759" w:rsidR="00EC4D9B" w:rsidRPr="00305F81" w:rsidRDefault="00643874"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sidRPr="00305F81">
              <w:rPr>
                <w:rFonts w:ascii="Arial" w:hAnsi="Arial" w:cs="Arial"/>
                <w:b/>
                <w:bCs/>
                <w:spacing w:val="-3"/>
                <w:szCs w:val="24"/>
              </w:rPr>
              <w:t>Project Team</w:t>
            </w:r>
            <w:r w:rsidR="00A73269">
              <w:rPr>
                <w:rFonts w:ascii="Arial" w:hAnsi="Arial" w:cs="Arial"/>
                <w:b/>
                <w:bCs/>
                <w:spacing w:val="-3"/>
                <w:szCs w:val="24"/>
              </w:rPr>
              <w:t xml:space="preserve"> and </w:t>
            </w:r>
            <w:r w:rsidRPr="00305F81">
              <w:rPr>
                <w:rFonts w:ascii="Arial" w:hAnsi="Arial" w:cs="Arial"/>
                <w:b/>
                <w:bCs/>
                <w:spacing w:val="-3"/>
                <w:szCs w:val="24"/>
              </w:rPr>
              <w:t>Key Personnel</w:t>
            </w:r>
            <w:r w:rsidR="00A73269">
              <w:rPr>
                <w:rFonts w:ascii="Arial" w:hAnsi="Arial" w:cs="Arial"/>
                <w:b/>
                <w:bCs/>
                <w:spacing w:val="-3"/>
                <w:szCs w:val="24"/>
              </w:rPr>
              <w:t xml:space="preserve">: </w:t>
            </w:r>
            <w:r w:rsidRPr="00305F81">
              <w:rPr>
                <w:rFonts w:ascii="Arial" w:hAnsi="Arial" w:cs="Arial"/>
                <w:b/>
                <w:bCs/>
                <w:spacing w:val="-3"/>
                <w:szCs w:val="24"/>
              </w:rPr>
              <w:t xml:space="preserve"> </w:t>
            </w:r>
          </w:p>
          <w:p w14:paraId="66075A34" w14:textId="2F37AE81" w:rsidR="00115D79" w:rsidRPr="00115D79" w:rsidRDefault="00115D79" w:rsidP="00C5035B">
            <w:pPr>
              <w:pStyle w:val="ListParagraph"/>
              <w:numPr>
                <w:ilvl w:val="1"/>
                <w:numId w:val="19"/>
              </w:numPr>
              <w:jc w:val="both"/>
              <w:rPr>
                <w:rFonts w:ascii="Arial" w:hAnsi="Arial" w:cs="Arial"/>
              </w:rPr>
            </w:pPr>
            <w:r w:rsidRPr="00115D79">
              <w:rPr>
                <w:rFonts w:ascii="Arial" w:hAnsi="Arial" w:cs="Arial"/>
              </w:rPr>
              <w:t>Provide an organizational chart illustrating the proposed team structure and reporting relationships</w:t>
            </w:r>
          </w:p>
          <w:p w14:paraId="431C7D05" w14:textId="3B4A910A" w:rsidR="00115D79" w:rsidRPr="00115D79" w:rsidRDefault="00115D79" w:rsidP="00C5035B">
            <w:pPr>
              <w:pStyle w:val="ListParagraph"/>
              <w:numPr>
                <w:ilvl w:val="1"/>
                <w:numId w:val="19"/>
              </w:numPr>
              <w:jc w:val="both"/>
              <w:rPr>
                <w:rFonts w:ascii="Arial" w:hAnsi="Arial" w:cs="Arial"/>
              </w:rPr>
            </w:pPr>
            <w:r w:rsidRPr="00115D79">
              <w:rPr>
                <w:rFonts w:ascii="Arial" w:hAnsi="Arial" w:cs="Arial"/>
              </w:rPr>
              <w:t>Include resumes for key personnel assigned to the project</w:t>
            </w:r>
          </w:p>
          <w:p w14:paraId="36F4F385" w14:textId="656CC85A" w:rsidR="00115D79" w:rsidRDefault="00115D79" w:rsidP="00C5035B">
            <w:pPr>
              <w:pStyle w:val="ListParagraph"/>
              <w:numPr>
                <w:ilvl w:val="1"/>
                <w:numId w:val="19"/>
              </w:numPr>
              <w:jc w:val="both"/>
              <w:rPr>
                <w:rFonts w:ascii="Arial" w:hAnsi="Arial" w:cs="Arial"/>
              </w:rPr>
            </w:pPr>
            <w:r w:rsidRPr="32BFE1AD">
              <w:rPr>
                <w:rFonts w:ascii="Arial" w:hAnsi="Arial" w:cs="Arial"/>
              </w:rPr>
              <w:t>Describe each key team member’s role, responsibilities, level of authority, and availability for the duration of the project</w:t>
            </w:r>
          </w:p>
          <w:p w14:paraId="6D3EFB02" w14:textId="276D689E" w:rsidR="00643874" w:rsidRPr="00A73269" w:rsidRDefault="067D7593" w:rsidP="00C5035B">
            <w:pPr>
              <w:pStyle w:val="ListParagraph"/>
              <w:numPr>
                <w:ilvl w:val="1"/>
                <w:numId w:val="19"/>
              </w:numPr>
              <w:jc w:val="both"/>
              <w:rPr>
                <w:rFonts w:ascii="Arial" w:hAnsi="Arial" w:cs="Arial"/>
              </w:rPr>
            </w:pPr>
            <w:r w:rsidRPr="4493DC46">
              <w:rPr>
                <w:rFonts w:ascii="Arial" w:hAnsi="Arial" w:cs="Arial"/>
              </w:rPr>
              <w:t xml:space="preserve">Identify </w:t>
            </w:r>
            <w:r w:rsidR="00A73269">
              <w:rPr>
                <w:rFonts w:ascii="Arial" w:hAnsi="Arial" w:cs="Arial"/>
              </w:rPr>
              <w:t xml:space="preserve">any key staff and personnel on </w:t>
            </w:r>
            <w:r w:rsidRPr="4493DC46">
              <w:rPr>
                <w:rFonts w:ascii="Arial" w:hAnsi="Arial" w:cs="Arial"/>
              </w:rPr>
              <w:t>sub-contractor</w:t>
            </w:r>
            <w:r w:rsidR="00A73269">
              <w:rPr>
                <w:rFonts w:ascii="Arial" w:hAnsi="Arial" w:cs="Arial"/>
              </w:rPr>
              <w:t xml:space="preserve"> teams</w:t>
            </w:r>
          </w:p>
        </w:tc>
        <w:sdt>
          <w:sdtPr>
            <w:rPr>
              <w:rFonts w:ascii="Arial" w:hAnsi="Arial" w:cs="Arial"/>
            </w:rPr>
            <w:id w:val="-618301341"/>
            <w14:checkbox>
              <w14:checked w14:val="0"/>
              <w14:checkedState w14:val="2612" w14:font="MS Gothic"/>
              <w14:uncheckedState w14:val="2610" w14:font="MS Gothic"/>
            </w14:checkbox>
          </w:sdtPr>
          <w:sdtContent>
            <w:tc>
              <w:tcPr>
                <w:tcW w:w="1530" w:type="dxa"/>
                <w:vAlign w:val="center"/>
              </w:tcPr>
              <w:p w14:paraId="243079D5" w14:textId="64F0CFCC"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r w:rsidR="00833C4A" w:rsidRPr="00FD493C" w14:paraId="2773F625" w14:textId="77777777" w:rsidTr="32BFE1AD">
        <w:tc>
          <w:tcPr>
            <w:tcW w:w="9265" w:type="dxa"/>
          </w:tcPr>
          <w:p w14:paraId="515B0C40" w14:textId="07794DAF" w:rsidR="00833C4A" w:rsidRDefault="008B2F89"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t>Project Understanding and Approach</w:t>
            </w:r>
            <w:r w:rsidR="00DD550C">
              <w:rPr>
                <w:rFonts w:ascii="Arial" w:hAnsi="Arial" w:cs="Arial"/>
                <w:b/>
                <w:bCs/>
                <w:spacing w:val="-3"/>
                <w:szCs w:val="24"/>
              </w:rPr>
              <w:t>:</w:t>
            </w:r>
          </w:p>
          <w:p w14:paraId="7C94CC6B" w14:textId="44CBD0AD" w:rsidR="00BD4F1C" w:rsidRPr="00BD4F1C"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 xml:space="preserve">Describe the firm’s understanding of the project, including key objectives, challenges, and opportunities. </w:t>
            </w:r>
          </w:p>
          <w:p w14:paraId="73731616" w14:textId="56737F1F" w:rsidR="00BD4F1C" w:rsidRPr="00BD4F1C"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 xml:space="preserve">Present a clear and concise approach to project management. </w:t>
            </w:r>
          </w:p>
          <w:p w14:paraId="1E8388EC" w14:textId="35F80C99" w:rsidR="00326E4A" w:rsidRPr="00384A09" w:rsidRDefault="00BD4F1C" w:rsidP="00C5035B">
            <w:pPr>
              <w:pStyle w:val="ListParagraph"/>
              <w:numPr>
                <w:ilvl w:val="1"/>
                <w:numId w:val="18"/>
              </w:numPr>
              <w:tabs>
                <w:tab w:val="left" w:pos="-720"/>
                <w:tab w:val="left" w:pos="0"/>
                <w:tab w:val="left" w:pos="720"/>
              </w:tabs>
              <w:suppressAutoHyphens/>
              <w:jc w:val="both"/>
              <w:rPr>
                <w:rFonts w:ascii="Arial" w:hAnsi="Arial" w:cs="Arial"/>
                <w:spacing w:val="-3"/>
                <w:szCs w:val="24"/>
              </w:rPr>
            </w:pPr>
            <w:r w:rsidRPr="00BD4F1C">
              <w:rPr>
                <w:rFonts w:ascii="Arial" w:hAnsi="Arial" w:cs="Arial"/>
                <w:spacing w:val="-3"/>
                <w:szCs w:val="24"/>
              </w:rPr>
              <w:t>Describe the proposed methodology for stakeholder engagement and community involvement, including strategies to reach diverse and underserved populations.</w:t>
            </w:r>
            <w:r w:rsidR="00EE66F9">
              <w:rPr>
                <w:rFonts w:ascii="Arial" w:hAnsi="Arial" w:cs="Arial"/>
                <w:spacing w:val="-3"/>
                <w:szCs w:val="24"/>
              </w:rPr>
              <w:t xml:space="preserve"> Describe how community input will be incorporated into final recommendations and deliverables.  </w:t>
            </w:r>
          </w:p>
        </w:tc>
        <w:sdt>
          <w:sdtPr>
            <w:rPr>
              <w:rFonts w:ascii="Arial" w:hAnsi="Arial" w:cs="Arial"/>
            </w:rPr>
            <w:id w:val="354465839"/>
            <w14:checkbox>
              <w14:checked w14:val="0"/>
              <w14:checkedState w14:val="2612" w14:font="MS Gothic"/>
              <w14:uncheckedState w14:val="2610" w14:font="MS Gothic"/>
            </w14:checkbox>
          </w:sdtPr>
          <w:sdtContent>
            <w:tc>
              <w:tcPr>
                <w:tcW w:w="1530" w:type="dxa"/>
                <w:vAlign w:val="center"/>
              </w:tcPr>
              <w:p w14:paraId="37287DEE" w14:textId="5D47E458" w:rsidR="00833C4A" w:rsidRDefault="00C9614F"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rPr>
                  <w:t>☐</w:t>
                </w:r>
              </w:p>
            </w:tc>
          </w:sdtContent>
        </w:sdt>
      </w:tr>
      <w:tr w:rsidR="00443062" w:rsidRPr="00FD493C" w14:paraId="7EE69096" w14:textId="77777777" w:rsidTr="32BFE1AD">
        <w:tc>
          <w:tcPr>
            <w:tcW w:w="9265" w:type="dxa"/>
          </w:tcPr>
          <w:p w14:paraId="4A107BB9" w14:textId="53A5DEEE" w:rsidR="00443062" w:rsidRDefault="00443062"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t>Proposed Performance and Contract Management Approaches</w:t>
            </w:r>
            <w:r w:rsidR="00DD550C">
              <w:rPr>
                <w:rFonts w:ascii="Arial" w:hAnsi="Arial" w:cs="Arial"/>
                <w:b/>
                <w:bCs/>
                <w:spacing w:val="-3"/>
                <w:szCs w:val="24"/>
              </w:rPr>
              <w:t>:</w:t>
            </w:r>
          </w:p>
          <w:p w14:paraId="6878A64B" w14:textId="1AFFF8B5" w:rsidR="00443062" w:rsidRDefault="00443062" w:rsidP="00C5035B">
            <w:pPr>
              <w:pStyle w:val="ListParagraph"/>
              <w:numPr>
                <w:ilvl w:val="0"/>
                <w:numId w:val="36"/>
              </w:numPr>
              <w:tabs>
                <w:tab w:val="left" w:pos="-720"/>
                <w:tab w:val="left" w:pos="0"/>
                <w:tab w:val="left" w:pos="720"/>
              </w:tabs>
              <w:suppressAutoHyphens/>
              <w:jc w:val="both"/>
              <w:rPr>
                <w:rFonts w:ascii="Arial" w:hAnsi="Arial" w:cs="Arial"/>
                <w:b/>
                <w:bCs/>
                <w:spacing w:val="-3"/>
                <w:szCs w:val="24"/>
              </w:rPr>
            </w:pPr>
            <w:r>
              <w:rPr>
                <w:rFonts w:ascii="Arial" w:hAnsi="Arial" w:cs="Arial"/>
                <w:spacing w:val="-3"/>
                <w:szCs w:val="24"/>
              </w:rPr>
              <w:t xml:space="preserve">Describe a proposed plan for performance and contract management, including any potential KPIs that could be tracked. Make sure these KPIs match the goals for this project outlined in </w:t>
            </w:r>
            <w:r w:rsidRPr="008803EC">
              <w:rPr>
                <w:rFonts w:ascii="Arial" w:hAnsi="Arial" w:cs="Arial"/>
                <w:i/>
                <w:iCs/>
                <w:spacing w:val="-3"/>
                <w:szCs w:val="24"/>
              </w:rPr>
              <w:t>Section 1.3: Outcome Goals</w:t>
            </w:r>
            <w:r>
              <w:rPr>
                <w:rFonts w:ascii="Arial" w:hAnsi="Arial" w:cs="Arial"/>
                <w:spacing w:val="-3"/>
                <w:szCs w:val="24"/>
              </w:rPr>
              <w:t>.</w:t>
            </w:r>
          </w:p>
        </w:tc>
        <w:sdt>
          <w:sdtPr>
            <w:rPr>
              <w:rFonts w:ascii="Arial" w:hAnsi="Arial" w:cs="Arial"/>
            </w:rPr>
            <w:id w:val="1482416665"/>
            <w14:checkbox>
              <w14:checked w14:val="0"/>
              <w14:checkedState w14:val="2612" w14:font="MS Gothic"/>
              <w14:uncheckedState w14:val="2610" w14:font="MS Gothic"/>
            </w14:checkbox>
          </w:sdtPr>
          <w:sdtContent>
            <w:tc>
              <w:tcPr>
                <w:tcW w:w="1530" w:type="dxa"/>
                <w:vAlign w:val="center"/>
              </w:tcPr>
              <w:p w14:paraId="7790890C" w14:textId="22203617" w:rsidR="00443062" w:rsidRDefault="00443062" w:rsidP="006F3F7C">
                <w:pPr>
                  <w:pStyle w:val="ListParagraph"/>
                  <w:widowControl w:val="0"/>
                  <w:pBdr>
                    <w:top w:val="nil"/>
                    <w:left w:val="nil"/>
                    <w:bottom w:val="nil"/>
                    <w:right w:val="nil"/>
                    <w:between w:val="nil"/>
                  </w:pBdr>
                  <w:ind w:left="0"/>
                  <w:jc w:val="center"/>
                  <w:rPr>
                    <w:rFonts w:ascii="Arial" w:hAnsi="Arial" w:cs="Arial"/>
                  </w:rPr>
                </w:pPr>
                <w:r>
                  <w:rPr>
                    <w:rFonts w:ascii="MS Gothic" w:eastAsia="MS Gothic" w:hAnsi="MS Gothic" w:cs="Arial" w:hint="eastAsia"/>
                    <w:szCs w:val="24"/>
                  </w:rPr>
                  <w:t>☐</w:t>
                </w:r>
              </w:p>
            </w:tc>
          </w:sdtContent>
        </w:sdt>
      </w:tr>
    </w:tbl>
    <w:p w14:paraId="67027893" w14:textId="77777777" w:rsidR="006416F1" w:rsidRDefault="006416F1">
      <w:r>
        <w:br w:type="page"/>
      </w:r>
    </w:p>
    <w:tbl>
      <w:tblPr>
        <w:tblStyle w:val="TableGrid"/>
        <w:tblpPr w:leftFromText="187" w:rightFromText="187" w:vertAnchor="text" w:horzAnchor="margin" w:tblpY="1"/>
        <w:tblOverlap w:val="never"/>
        <w:tblW w:w="10795" w:type="dxa"/>
        <w:tblLook w:val="0600" w:firstRow="0" w:lastRow="0" w:firstColumn="0" w:lastColumn="0" w:noHBand="1" w:noVBand="1"/>
      </w:tblPr>
      <w:tblGrid>
        <w:gridCol w:w="9265"/>
        <w:gridCol w:w="1530"/>
      </w:tblGrid>
      <w:tr w:rsidR="00EC4D9B" w:rsidRPr="00FD493C" w14:paraId="3C40BF9E" w14:textId="77777777" w:rsidTr="32BFE1AD">
        <w:tc>
          <w:tcPr>
            <w:tcW w:w="9265" w:type="dxa"/>
          </w:tcPr>
          <w:p w14:paraId="0018FD8C" w14:textId="1D663EAF" w:rsidR="00EC4D9B" w:rsidRPr="00DB611B" w:rsidRDefault="008B2F89" w:rsidP="00C5035B">
            <w:pPr>
              <w:pStyle w:val="ListParagraph"/>
              <w:numPr>
                <w:ilvl w:val="0"/>
                <w:numId w:val="18"/>
              </w:numPr>
              <w:tabs>
                <w:tab w:val="left" w:pos="-720"/>
                <w:tab w:val="left" w:pos="0"/>
                <w:tab w:val="left" w:pos="720"/>
              </w:tabs>
              <w:suppressAutoHyphens/>
              <w:jc w:val="both"/>
              <w:rPr>
                <w:rFonts w:ascii="Arial" w:hAnsi="Arial" w:cs="Arial"/>
                <w:b/>
                <w:bCs/>
                <w:spacing w:val="-3"/>
                <w:szCs w:val="24"/>
              </w:rPr>
            </w:pPr>
            <w:r>
              <w:rPr>
                <w:rFonts w:ascii="Arial" w:hAnsi="Arial" w:cs="Arial"/>
                <w:b/>
                <w:bCs/>
                <w:spacing w:val="-3"/>
                <w:szCs w:val="24"/>
              </w:rPr>
              <w:lastRenderedPageBreak/>
              <w:t>Past Performance and References</w:t>
            </w:r>
            <w:r w:rsidR="00DD550C">
              <w:rPr>
                <w:rFonts w:ascii="Arial" w:hAnsi="Arial" w:cs="Arial"/>
                <w:b/>
                <w:bCs/>
                <w:spacing w:val="-3"/>
                <w:szCs w:val="24"/>
              </w:rPr>
              <w:t>:</w:t>
            </w:r>
          </w:p>
          <w:p w14:paraId="78FE0251" w14:textId="6C8EB042" w:rsidR="00214BFF" w:rsidRPr="0047577B" w:rsidRDefault="00214BFF" w:rsidP="00C5035B">
            <w:pPr>
              <w:pStyle w:val="ListParagraph"/>
              <w:numPr>
                <w:ilvl w:val="0"/>
                <w:numId w:val="20"/>
              </w:numPr>
              <w:jc w:val="both"/>
              <w:rPr>
                <w:rFonts w:ascii="Arial" w:hAnsi="Arial" w:cs="Arial"/>
                <w:highlight w:val="cyan"/>
              </w:rPr>
            </w:pPr>
            <w:r w:rsidRPr="0047577B">
              <w:rPr>
                <w:rFonts w:ascii="Arial" w:hAnsi="Arial" w:cs="Arial"/>
                <w:highlight w:val="cyan"/>
              </w:rPr>
              <w:t>It is important that your government carefully evaluate your</w:t>
            </w:r>
            <w:r w:rsidR="00CB5DA6">
              <w:rPr>
                <w:rFonts w:ascii="Arial" w:hAnsi="Arial" w:cs="Arial"/>
                <w:highlight w:val="cyan"/>
              </w:rPr>
              <w:t xml:space="preserve"> project</w:t>
            </w:r>
            <w:r w:rsidRPr="0047577B">
              <w:rPr>
                <w:rFonts w:ascii="Arial" w:hAnsi="Arial" w:cs="Arial"/>
                <w:highlight w:val="cyan"/>
              </w:rPr>
              <w:t xml:space="preserve"> needs and context before you determine the </w:t>
            </w:r>
            <w:r w:rsidR="0047577B" w:rsidRPr="0047577B">
              <w:rPr>
                <w:rFonts w:ascii="Arial" w:hAnsi="Arial" w:cs="Arial"/>
                <w:highlight w:val="cyan"/>
              </w:rPr>
              <w:t xml:space="preserve">number of years of experience or the number of references you expect </w:t>
            </w:r>
            <w:r w:rsidR="0047577B">
              <w:rPr>
                <w:rFonts w:ascii="Arial" w:hAnsi="Arial" w:cs="Arial"/>
                <w:highlight w:val="cyan"/>
              </w:rPr>
              <w:t xml:space="preserve">for each prospective consultant submitting an SOQ. You want to make sure your requirements are meaningful, but not overly restrictive. The more restrictive you are, the less competition you will have from prospective consultants. </w:t>
            </w:r>
          </w:p>
          <w:p w14:paraId="57E49BE2" w14:textId="3DEE45F1" w:rsidR="00E3544D" w:rsidRDefault="00E3544D" w:rsidP="00C5035B">
            <w:pPr>
              <w:pStyle w:val="ListParagraph"/>
              <w:numPr>
                <w:ilvl w:val="0"/>
                <w:numId w:val="20"/>
              </w:numPr>
              <w:jc w:val="both"/>
              <w:rPr>
                <w:rFonts w:ascii="Arial" w:hAnsi="Arial" w:cs="Arial"/>
              </w:rPr>
            </w:pPr>
            <w:r w:rsidRPr="00E3544D">
              <w:rPr>
                <w:rFonts w:ascii="Arial" w:hAnsi="Arial" w:cs="Arial"/>
              </w:rPr>
              <w:t xml:space="preserve">Provide descriptions of relevant project experience completed within the past </w:t>
            </w:r>
            <w:r w:rsidR="00214BFF" w:rsidRPr="00214BFF">
              <w:rPr>
                <w:rFonts w:ascii="Arial" w:hAnsi="Arial" w:cs="Arial"/>
                <w:highlight w:val="yellow"/>
              </w:rPr>
              <w:t>X</w:t>
            </w:r>
            <w:r w:rsidRPr="00214BFF">
              <w:rPr>
                <w:rFonts w:ascii="Arial" w:hAnsi="Arial" w:cs="Arial"/>
                <w:highlight w:val="yellow"/>
              </w:rPr>
              <w:t xml:space="preserve"> years</w:t>
            </w:r>
            <w:r w:rsidRPr="00E3544D">
              <w:rPr>
                <w:rFonts w:ascii="Arial" w:hAnsi="Arial" w:cs="Arial"/>
              </w:rPr>
              <w:t xml:space="preserve">. </w:t>
            </w:r>
          </w:p>
          <w:p w14:paraId="3B80A7A8" w14:textId="5883E5E4" w:rsidR="003D7C82" w:rsidRDefault="000854D6" w:rsidP="00C5035B">
            <w:pPr>
              <w:pStyle w:val="ListParagraph"/>
              <w:numPr>
                <w:ilvl w:val="0"/>
                <w:numId w:val="20"/>
              </w:numPr>
              <w:jc w:val="both"/>
              <w:rPr>
                <w:rFonts w:ascii="Arial" w:hAnsi="Arial" w:cs="Arial"/>
              </w:rPr>
            </w:pPr>
            <w:r>
              <w:rPr>
                <w:rFonts w:ascii="Arial" w:hAnsi="Arial" w:cs="Arial"/>
              </w:rPr>
              <w:t>Describe the firm’s experience designing and implementing effective performance and contract management</w:t>
            </w:r>
            <w:r w:rsidR="003D7C82">
              <w:rPr>
                <w:rFonts w:ascii="Arial" w:hAnsi="Arial" w:cs="Arial"/>
              </w:rPr>
              <w:t xml:space="preserve"> </w:t>
            </w:r>
            <w:r w:rsidR="009B2B7B">
              <w:rPr>
                <w:rFonts w:ascii="Arial" w:hAnsi="Arial" w:cs="Arial"/>
              </w:rPr>
              <w:t xml:space="preserve">standards. </w:t>
            </w:r>
          </w:p>
          <w:p w14:paraId="36C5DA13" w14:textId="457F4105" w:rsidR="00E3544D" w:rsidRDefault="00E3544D" w:rsidP="00C5035B">
            <w:pPr>
              <w:pStyle w:val="ListParagraph"/>
              <w:numPr>
                <w:ilvl w:val="0"/>
                <w:numId w:val="20"/>
              </w:numPr>
              <w:jc w:val="both"/>
              <w:rPr>
                <w:rFonts w:ascii="Arial" w:hAnsi="Arial" w:cs="Arial"/>
              </w:rPr>
            </w:pPr>
            <w:r w:rsidRPr="00E3544D">
              <w:rPr>
                <w:rFonts w:ascii="Arial" w:hAnsi="Arial" w:cs="Arial"/>
              </w:rPr>
              <w:t xml:space="preserve">Include a minimum of </w:t>
            </w:r>
            <w:r w:rsidR="00214BFF" w:rsidRPr="00214BFF">
              <w:rPr>
                <w:rFonts w:ascii="Arial" w:hAnsi="Arial" w:cs="Arial"/>
                <w:highlight w:val="yellow"/>
              </w:rPr>
              <w:t>X</w:t>
            </w:r>
            <w:r w:rsidRPr="00214BFF">
              <w:rPr>
                <w:rFonts w:ascii="Arial" w:hAnsi="Arial" w:cs="Arial"/>
                <w:highlight w:val="yellow"/>
              </w:rPr>
              <w:t xml:space="preserve"> references</w:t>
            </w:r>
            <w:r w:rsidRPr="00E3544D">
              <w:rPr>
                <w:rFonts w:ascii="Arial" w:hAnsi="Arial" w:cs="Arial"/>
              </w:rPr>
              <w:t xml:space="preserve"> for similar projects, including: </w:t>
            </w:r>
          </w:p>
          <w:p w14:paraId="462CF643" w14:textId="57CB8BFA"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Contact name and title </w:t>
            </w:r>
          </w:p>
          <w:p w14:paraId="45F0331E" w14:textId="77777777"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Organization </w:t>
            </w:r>
          </w:p>
          <w:p w14:paraId="2AE5EA61" w14:textId="77777777"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 xml:space="preserve">Phone number and email address </w:t>
            </w:r>
          </w:p>
          <w:p w14:paraId="242E76E6" w14:textId="5B893015" w:rsidR="00E3544D" w:rsidRPr="00E3544D" w:rsidRDefault="00E3544D" w:rsidP="00C5035B">
            <w:pPr>
              <w:pStyle w:val="ListParagraph"/>
              <w:numPr>
                <w:ilvl w:val="1"/>
                <w:numId w:val="20"/>
              </w:numPr>
              <w:jc w:val="both"/>
              <w:rPr>
                <w:rFonts w:ascii="Arial" w:hAnsi="Arial" w:cs="Arial"/>
              </w:rPr>
            </w:pPr>
            <w:r w:rsidRPr="00E3544D">
              <w:rPr>
                <w:rFonts w:ascii="Arial" w:hAnsi="Arial" w:cs="Arial"/>
              </w:rPr>
              <w:t>Brief description of the project and services provided</w:t>
            </w:r>
          </w:p>
          <w:p w14:paraId="488366E1" w14:textId="77777777" w:rsidR="00E3544D" w:rsidRDefault="3F058689" w:rsidP="00C5035B">
            <w:pPr>
              <w:pStyle w:val="ListParagraph"/>
              <w:numPr>
                <w:ilvl w:val="1"/>
                <w:numId w:val="20"/>
              </w:numPr>
              <w:jc w:val="both"/>
              <w:rPr>
                <w:rFonts w:ascii="Arial" w:hAnsi="Arial" w:cs="Arial"/>
              </w:rPr>
            </w:pPr>
            <w:r w:rsidRPr="00366644">
              <w:rPr>
                <w:rFonts w:ascii="Arial" w:hAnsi="Arial" w:cs="Arial"/>
              </w:rPr>
              <w:t>Optional:</w:t>
            </w:r>
            <w:r w:rsidRPr="4493DC46">
              <w:rPr>
                <w:rFonts w:ascii="Arial" w:hAnsi="Arial" w:cs="Arial"/>
              </w:rPr>
              <w:t xml:space="preserve"> May include past CSAPs as work samples</w:t>
            </w:r>
          </w:p>
          <w:p w14:paraId="1845DBAD" w14:textId="4C0F3298" w:rsidR="00352859" w:rsidRPr="00E3544D" w:rsidRDefault="00352859" w:rsidP="00C5035B">
            <w:pPr>
              <w:pStyle w:val="ListParagraph"/>
              <w:numPr>
                <w:ilvl w:val="1"/>
                <w:numId w:val="20"/>
              </w:numPr>
              <w:jc w:val="both"/>
              <w:rPr>
                <w:rFonts w:ascii="Arial" w:hAnsi="Arial" w:cs="Arial"/>
              </w:rPr>
            </w:pPr>
            <w:r w:rsidRPr="00352859">
              <w:rPr>
                <w:rFonts w:ascii="Arial" w:hAnsi="Arial" w:cs="Arial"/>
                <w:highlight w:val="cyan"/>
              </w:rPr>
              <w:t>We highly recommend that you state in this section if the references provided by proposers will be contacted by your government.</w:t>
            </w:r>
            <w:r>
              <w:rPr>
                <w:rFonts w:ascii="Arial" w:hAnsi="Arial" w:cs="Arial"/>
              </w:rPr>
              <w:t xml:space="preserve"> </w:t>
            </w:r>
          </w:p>
        </w:tc>
        <w:sdt>
          <w:sdtPr>
            <w:rPr>
              <w:rFonts w:ascii="Arial" w:hAnsi="Arial" w:cs="Arial"/>
            </w:rPr>
            <w:id w:val="-912937094"/>
            <w14:checkbox>
              <w14:checked w14:val="0"/>
              <w14:checkedState w14:val="2612" w14:font="MS Gothic"/>
              <w14:uncheckedState w14:val="2610" w14:font="MS Gothic"/>
            </w14:checkbox>
          </w:sdtPr>
          <w:sdtContent>
            <w:tc>
              <w:tcPr>
                <w:tcW w:w="1530" w:type="dxa"/>
                <w:vAlign w:val="center"/>
              </w:tcPr>
              <w:p w14:paraId="4B093B9C" w14:textId="1B72B968" w:rsidR="00EC4D9B" w:rsidRPr="00FD493C" w:rsidRDefault="00F665B8" w:rsidP="006F3F7C">
                <w:pPr>
                  <w:pStyle w:val="ListParagraph"/>
                  <w:widowControl w:val="0"/>
                  <w:pBdr>
                    <w:top w:val="nil"/>
                    <w:left w:val="nil"/>
                    <w:bottom w:val="nil"/>
                    <w:right w:val="nil"/>
                    <w:between w:val="nil"/>
                  </w:pBdr>
                  <w:ind w:left="0"/>
                  <w:jc w:val="center"/>
                  <w:rPr>
                    <w:rFonts w:ascii="Arial" w:hAnsi="Arial" w:cs="Arial"/>
                    <w:szCs w:val="24"/>
                  </w:rPr>
                </w:pPr>
                <w:r>
                  <w:rPr>
                    <w:rFonts w:ascii="MS Gothic" w:eastAsia="MS Gothic" w:hAnsi="MS Gothic" w:cs="Arial" w:hint="eastAsia"/>
                    <w:szCs w:val="24"/>
                  </w:rPr>
                  <w:t>☐</w:t>
                </w:r>
              </w:p>
            </w:tc>
          </w:sdtContent>
        </w:sdt>
      </w:tr>
    </w:tbl>
    <w:p w14:paraId="3BD93553" w14:textId="0150A352" w:rsidR="00DE7CBC" w:rsidRPr="0047577B" w:rsidRDefault="00DE7CBC" w:rsidP="0047577B">
      <w:pPr>
        <w:spacing w:before="100" w:beforeAutospacing="1" w:after="100" w:afterAutospacing="1" w:line="240" w:lineRule="auto"/>
        <w:jc w:val="both"/>
        <w:rPr>
          <w:rFonts w:ascii="Arial" w:hAnsi="Arial" w:cs="Arial"/>
          <w:highlight w:val="cyan"/>
        </w:rPr>
      </w:pPr>
      <w:bookmarkStart w:id="21" w:name="_Toc57620242"/>
      <w:bookmarkStart w:id="22" w:name="_Toc57620243"/>
      <w:bookmarkStart w:id="23" w:name="_Toc57620244"/>
      <w:bookmarkStart w:id="24" w:name="_Toc57620245"/>
      <w:bookmarkStart w:id="25" w:name="_Toc57620246"/>
      <w:bookmarkStart w:id="26" w:name="_Toc57620247"/>
      <w:bookmarkStart w:id="27" w:name="_Toc57620248"/>
      <w:bookmarkStart w:id="28" w:name="_Toc57620249"/>
      <w:bookmarkStart w:id="29" w:name="_Toc57620250"/>
      <w:bookmarkStart w:id="30" w:name="_Toc57620251"/>
      <w:bookmarkStart w:id="31" w:name="_Toc57620252"/>
      <w:bookmarkStart w:id="32" w:name="_Toc57620253"/>
      <w:bookmarkStart w:id="33" w:name="_Toc56772788"/>
      <w:bookmarkStart w:id="34" w:name="_Toc5762032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287BB70" w14:textId="71D7DC08" w:rsidR="00C00C8B" w:rsidRPr="00FD493C" w:rsidRDefault="00227E7C" w:rsidP="00B6202F">
      <w:pPr>
        <w:pStyle w:val="Heading1"/>
        <w:numPr>
          <w:ilvl w:val="0"/>
          <w:numId w:val="31"/>
        </w:numPr>
        <w:spacing w:after="240" w:afterAutospacing="0"/>
      </w:pPr>
      <w:bookmarkStart w:id="35" w:name="_Toc228197896"/>
      <w:r w:rsidRPr="00FD493C">
        <w:t>How We Choose</w:t>
      </w:r>
      <w:bookmarkEnd w:id="35"/>
    </w:p>
    <w:p w14:paraId="36ABD67B" w14:textId="69B03CD5" w:rsidR="00AE49F2" w:rsidRPr="00FD493C" w:rsidRDefault="254A4242" w:rsidP="00134C9B">
      <w:pPr>
        <w:pStyle w:val="Heading2"/>
        <w:numPr>
          <w:ilvl w:val="1"/>
          <w:numId w:val="31"/>
        </w:numPr>
        <w:spacing w:before="100" w:beforeAutospacing="1" w:after="100" w:afterAutospacing="1" w:line="240" w:lineRule="auto"/>
        <w:jc w:val="both"/>
        <w:rPr>
          <w:rFonts w:ascii="Arial" w:hAnsi="Arial" w:cs="Arial"/>
        </w:rPr>
      </w:pPr>
      <w:r w:rsidRPr="00FD493C">
        <w:rPr>
          <w:rFonts w:ascii="Arial" w:hAnsi="Arial" w:cs="Arial"/>
        </w:rPr>
        <w:t xml:space="preserve"> </w:t>
      </w:r>
      <w:bookmarkStart w:id="36" w:name="_Toc228197897"/>
      <w:r w:rsidRPr="00FD493C">
        <w:rPr>
          <w:rFonts w:ascii="Arial" w:hAnsi="Arial" w:cs="Arial"/>
        </w:rPr>
        <w:t>Minimum Qualifications</w:t>
      </w:r>
      <w:bookmarkEnd w:id="36"/>
    </w:p>
    <w:p w14:paraId="725CE17A" w14:textId="4966385B" w:rsidR="00AE49F2" w:rsidRPr="00FD493C" w:rsidRDefault="12DA2439" w:rsidP="23318450">
      <w:pPr>
        <w:autoSpaceDE w:val="0"/>
        <w:autoSpaceDN w:val="0"/>
        <w:adjustRightInd w:val="0"/>
        <w:spacing w:before="100" w:beforeAutospacing="1" w:after="100" w:afterAutospacing="1" w:line="240" w:lineRule="auto"/>
        <w:jc w:val="both"/>
        <w:rPr>
          <w:rFonts w:ascii="Arial" w:hAnsi="Arial" w:cs="Arial"/>
          <w:highlight w:val="cyan"/>
        </w:rPr>
      </w:pPr>
      <w:r w:rsidRPr="23318450">
        <w:rPr>
          <w:rFonts w:ascii="Arial" w:hAnsi="Arial" w:cs="Arial"/>
          <w:highlight w:val="cyan"/>
        </w:rPr>
        <w:t xml:space="preserve">List any minimum requirements firms must meet to bid on the opportunity. Minimum qualifications may include:  </w:t>
      </w:r>
    </w:p>
    <w:p w14:paraId="54F160D2" w14:textId="599B20F1"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Qualification</w:t>
      </w:r>
      <w:r w:rsidR="00D7432A">
        <w:rPr>
          <w:rFonts w:ascii="Arial" w:hAnsi="Arial" w:cs="Arial"/>
          <w:highlight w:val="cyan"/>
        </w:rPr>
        <w:t>s</w:t>
      </w:r>
      <w:r w:rsidRPr="00FD493C">
        <w:rPr>
          <w:rFonts w:ascii="Arial" w:hAnsi="Arial" w:cs="Arial"/>
          <w:highlight w:val="cyan"/>
        </w:rPr>
        <w:t xml:space="preserve"> to conduct business in the jurisdiction</w:t>
      </w:r>
    </w:p>
    <w:p w14:paraId="4B1C2F35" w14:textId="43B08324"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Not having been debarred by federal, state, or local government</w:t>
      </w:r>
    </w:p>
    <w:p w14:paraId="134BD2B5" w14:textId="65A3C6EE" w:rsidR="00A32E51"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Mandatory experience (necessary minimum experience or references)</w:t>
      </w:r>
    </w:p>
    <w:p w14:paraId="6F21A887" w14:textId="571730F2" w:rsidR="00AE49F2" w:rsidRPr="00FD493C" w:rsidRDefault="12DA2439" w:rsidP="008B2816">
      <w:pPr>
        <w:pStyle w:val="ListParagraph"/>
        <w:numPr>
          <w:ilvl w:val="0"/>
          <w:numId w:val="7"/>
        </w:numPr>
        <w:autoSpaceDE w:val="0"/>
        <w:autoSpaceDN w:val="0"/>
        <w:adjustRightInd w:val="0"/>
        <w:spacing w:before="100" w:beforeAutospacing="1" w:after="100" w:afterAutospacing="1" w:line="240" w:lineRule="auto"/>
        <w:jc w:val="both"/>
        <w:rPr>
          <w:rFonts w:ascii="Arial" w:hAnsi="Arial" w:cs="Arial"/>
          <w:highlight w:val="cyan"/>
        </w:rPr>
      </w:pPr>
      <w:r w:rsidRPr="00FD493C">
        <w:rPr>
          <w:rFonts w:ascii="Arial" w:hAnsi="Arial" w:cs="Arial"/>
          <w:highlight w:val="cyan"/>
        </w:rPr>
        <w:t>Mandatory license types</w:t>
      </w:r>
      <w:r w:rsidR="00A73874">
        <w:rPr>
          <w:rFonts w:ascii="Arial" w:hAnsi="Arial" w:cs="Arial"/>
          <w:highlight w:val="cyan"/>
        </w:rPr>
        <w:t xml:space="preserve"> (e.g</w:t>
      </w:r>
      <w:r w:rsidR="00692023">
        <w:rPr>
          <w:rFonts w:ascii="Arial" w:hAnsi="Arial" w:cs="Arial"/>
          <w:highlight w:val="cyan"/>
        </w:rPr>
        <w:t>.,</w:t>
      </w:r>
      <w:r w:rsidR="00A73874">
        <w:rPr>
          <w:rFonts w:ascii="Arial" w:hAnsi="Arial" w:cs="Arial"/>
          <w:highlight w:val="cyan"/>
        </w:rPr>
        <w:t xml:space="preserve"> a license from your State Board of Examiners for Engineering and Surveyors to practice </w:t>
      </w:r>
      <w:r w:rsidR="00003530">
        <w:rPr>
          <w:rFonts w:ascii="Arial" w:hAnsi="Arial" w:cs="Arial"/>
          <w:highlight w:val="cyan"/>
        </w:rPr>
        <w:t xml:space="preserve">engineering under the general statutes of your state). </w:t>
      </w:r>
    </w:p>
    <w:p w14:paraId="03823EB2" w14:textId="1A55CEDB" w:rsidR="00AE49F2" w:rsidRDefault="12DA2439" w:rsidP="12DA2439">
      <w:pPr>
        <w:autoSpaceDE w:val="0"/>
        <w:autoSpaceDN w:val="0"/>
        <w:adjustRightInd w:val="0"/>
        <w:spacing w:before="100" w:beforeAutospacing="1" w:after="100" w:afterAutospacing="1" w:line="240" w:lineRule="auto"/>
        <w:jc w:val="both"/>
        <w:rPr>
          <w:rFonts w:ascii="Arial" w:hAnsi="Arial" w:cs="Arial"/>
          <w:highlight w:val="cyan"/>
          <w:lang w:val="en"/>
        </w:rPr>
      </w:pPr>
      <w:r w:rsidRPr="00FD493C">
        <w:rPr>
          <w:rFonts w:ascii="Arial" w:hAnsi="Arial" w:cs="Arial"/>
          <w:b/>
          <w:bCs/>
          <w:highlight w:val="cyan"/>
          <w:lang w:val="en"/>
        </w:rPr>
        <w:t xml:space="preserve">Only include minimum qualifications that are mandatory, as these factors will be used to disqualify proposers. </w:t>
      </w:r>
      <w:r w:rsidRPr="00FD493C">
        <w:rPr>
          <w:rFonts w:ascii="Arial" w:hAnsi="Arial" w:cs="Arial"/>
          <w:highlight w:val="cyan"/>
          <w:lang w:val="en"/>
        </w:rPr>
        <w:t>Avoid including requirements that might unnecessarily narrow the pool of eligible proposers, thereby limiting competition for the procurement. Keep in mind that many RF</w:t>
      </w:r>
      <w:r w:rsidR="00003530">
        <w:rPr>
          <w:rFonts w:ascii="Arial" w:hAnsi="Arial" w:cs="Arial"/>
          <w:highlight w:val="cyan"/>
          <w:lang w:val="en"/>
        </w:rPr>
        <w:t>Q</w:t>
      </w:r>
      <w:r w:rsidRPr="00FD493C">
        <w:rPr>
          <w:rFonts w:ascii="Arial" w:hAnsi="Arial" w:cs="Arial"/>
          <w:highlight w:val="cyan"/>
          <w:lang w:val="en"/>
        </w:rPr>
        <w:t>s do not have minimum requirements.</w:t>
      </w:r>
      <w:r w:rsidR="00854790">
        <w:rPr>
          <w:rFonts w:ascii="Arial" w:hAnsi="Arial" w:cs="Arial"/>
          <w:highlight w:val="cyan"/>
          <w:lang w:val="en"/>
        </w:rPr>
        <w:t xml:space="preserve"> </w:t>
      </w:r>
      <w:r w:rsidR="00854790" w:rsidRPr="00854790">
        <w:rPr>
          <w:rFonts w:ascii="Arial" w:hAnsi="Arial" w:cs="Arial"/>
          <w:b/>
          <w:bCs/>
          <w:highlight w:val="cyan"/>
          <w:lang w:val="en"/>
        </w:rPr>
        <w:t>You may want to also explicitly mention that minimum qualifications are pass fail and do not contribute to the score received during the evaluation criteria.</w:t>
      </w:r>
      <w:r w:rsidR="00854790">
        <w:rPr>
          <w:rFonts w:ascii="Arial" w:hAnsi="Arial" w:cs="Arial"/>
          <w:highlight w:val="cyan"/>
          <w:lang w:val="en"/>
        </w:rPr>
        <w:t xml:space="preserve"> </w:t>
      </w:r>
    </w:p>
    <w:p w14:paraId="1AB5DE38" w14:textId="5FCE77CF" w:rsidR="006416F1" w:rsidRDefault="006416F1">
      <w:pPr>
        <w:rPr>
          <w:rFonts w:ascii="Arial" w:hAnsi="Arial" w:cs="Arial"/>
          <w:highlight w:val="cyan"/>
          <w:lang w:val="en"/>
        </w:rPr>
      </w:pPr>
      <w:r>
        <w:rPr>
          <w:rFonts w:ascii="Arial" w:hAnsi="Arial" w:cs="Arial"/>
          <w:highlight w:val="cyan"/>
          <w:lang w:val="en"/>
        </w:rPr>
        <w:br w:type="page"/>
      </w:r>
    </w:p>
    <w:p w14:paraId="3C2E8756" w14:textId="6E5394B0" w:rsidR="00C00C8B" w:rsidRPr="00FD493C" w:rsidRDefault="254A4242" w:rsidP="00134C9B">
      <w:pPr>
        <w:pStyle w:val="Heading2"/>
        <w:numPr>
          <w:ilvl w:val="1"/>
          <w:numId w:val="31"/>
        </w:numPr>
        <w:spacing w:before="100" w:beforeAutospacing="1" w:after="100" w:afterAutospacing="1" w:line="240" w:lineRule="auto"/>
        <w:ind w:left="0" w:firstLine="0"/>
        <w:jc w:val="both"/>
        <w:rPr>
          <w:rFonts w:ascii="Arial" w:hAnsi="Arial" w:cs="Arial"/>
        </w:rPr>
      </w:pPr>
      <w:bookmarkStart w:id="37" w:name="_Toc228197898"/>
      <w:r w:rsidRPr="00FD493C">
        <w:rPr>
          <w:rFonts w:ascii="Arial" w:hAnsi="Arial" w:cs="Arial"/>
        </w:rPr>
        <w:lastRenderedPageBreak/>
        <w:t>Evaluation Criteria</w:t>
      </w:r>
      <w:bookmarkEnd w:id="37"/>
      <w:r w:rsidRPr="00FD493C">
        <w:rPr>
          <w:rFonts w:ascii="Arial" w:hAnsi="Arial" w:cs="Arial"/>
        </w:rPr>
        <w:t xml:space="preserve"> </w:t>
      </w:r>
    </w:p>
    <w:p w14:paraId="6B295306" w14:textId="45C50FBB" w:rsidR="006D740E" w:rsidRDefault="254A4242" w:rsidP="00FC6DFC">
      <w:pPr>
        <w:pBdr>
          <w:top w:val="nil"/>
          <w:left w:val="nil"/>
          <w:bottom w:val="nil"/>
          <w:right w:val="nil"/>
          <w:between w:val="nil"/>
        </w:pBdr>
        <w:spacing w:before="100" w:beforeAutospacing="1" w:after="100" w:afterAutospacing="1" w:line="240" w:lineRule="auto"/>
        <w:jc w:val="both"/>
        <w:rPr>
          <w:rFonts w:ascii="Arial" w:hAnsi="Arial" w:cs="Arial"/>
          <w:highlight w:val="cyan"/>
        </w:rPr>
      </w:pPr>
      <w:bookmarkStart w:id="38" w:name="_Hlk55289098"/>
      <w:r w:rsidRPr="00FD493C">
        <w:rPr>
          <w:rFonts w:ascii="Arial" w:hAnsi="Arial" w:cs="Arial"/>
          <w:highlight w:val="cyan"/>
        </w:rPr>
        <w:t>Create a set of custom evaluat</w:t>
      </w:r>
      <w:r w:rsidR="00DE7CBC" w:rsidRPr="00FD493C">
        <w:rPr>
          <w:rFonts w:ascii="Arial" w:hAnsi="Arial" w:cs="Arial"/>
          <w:highlight w:val="cyan"/>
        </w:rPr>
        <w:t xml:space="preserve">ion criteria tailored </w:t>
      </w:r>
      <w:r w:rsidR="004F7E55" w:rsidRPr="00FD493C">
        <w:rPr>
          <w:rFonts w:ascii="Arial" w:hAnsi="Arial" w:cs="Arial"/>
          <w:highlight w:val="cyan"/>
        </w:rPr>
        <w:t>to</w:t>
      </w:r>
      <w:r w:rsidR="00DE7CBC" w:rsidRPr="00FD493C">
        <w:rPr>
          <w:rFonts w:ascii="Arial" w:hAnsi="Arial" w:cs="Arial"/>
          <w:highlight w:val="cyan"/>
        </w:rPr>
        <w:t xml:space="preserve"> this </w:t>
      </w:r>
      <w:r w:rsidRPr="00FD493C">
        <w:rPr>
          <w:rFonts w:ascii="Arial" w:hAnsi="Arial" w:cs="Arial"/>
          <w:highlight w:val="cyan"/>
        </w:rPr>
        <w:t xml:space="preserve">specific </w:t>
      </w:r>
      <w:r w:rsidR="00DE7CBC" w:rsidRPr="00FD493C">
        <w:rPr>
          <w:rFonts w:ascii="Arial" w:hAnsi="Arial" w:cs="Arial"/>
          <w:highlight w:val="cyan"/>
        </w:rPr>
        <w:t>RF</w:t>
      </w:r>
      <w:r w:rsidR="003135FD">
        <w:rPr>
          <w:rFonts w:ascii="Arial" w:hAnsi="Arial" w:cs="Arial"/>
          <w:highlight w:val="cyan"/>
        </w:rPr>
        <w:t>Q</w:t>
      </w:r>
      <w:r w:rsidRPr="00FD493C">
        <w:rPr>
          <w:rFonts w:ascii="Arial" w:hAnsi="Arial" w:cs="Arial"/>
          <w:highlight w:val="cyan"/>
        </w:rPr>
        <w:t xml:space="preserve"> that will allow your evaluators to </w:t>
      </w:r>
      <w:r w:rsidR="006D740E">
        <w:rPr>
          <w:rFonts w:ascii="Arial" w:hAnsi="Arial" w:cs="Arial"/>
          <w:highlight w:val="cyan"/>
        </w:rPr>
        <w:t xml:space="preserve">objectively </w:t>
      </w:r>
      <w:r w:rsidRPr="00FD493C">
        <w:rPr>
          <w:rFonts w:ascii="Arial" w:hAnsi="Arial" w:cs="Arial"/>
          <w:highlight w:val="cyan"/>
        </w:rPr>
        <w:t xml:space="preserve">assess </w:t>
      </w:r>
      <w:r w:rsidR="003135FD">
        <w:rPr>
          <w:rFonts w:ascii="Arial" w:hAnsi="Arial" w:cs="Arial"/>
          <w:highlight w:val="cyan"/>
        </w:rPr>
        <w:t>SOQs</w:t>
      </w:r>
      <w:r w:rsidRPr="00FD493C">
        <w:rPr>
          <w:rFonts w:ascii="Arial" w:hAnsi="Arial" w:cs="Arial"/>
          <w:highlight w:val="cyan"/>
        </w:rPr>
        <w:t>. Assign a percentage (or points) to weigh</w:t>
      </w:r>
      <w:r w:rsidR="003135FD">
        <w:rPr>
          <w:rFonts w:ascii="Arial" w:hAnsi="Arial" w:cs="Arial"/>
          <w:highlight w:val="cyan"/>
        </w:rPr>
        <w:t>t</w:t>
      </w:r>
      <w:r w:rsidRPr="00FD493C">
        <w:rPr>
          <w:rFonts w:ascii="Arial" w:hAnsi="Arial" w:cs="Arial"/>
          <w:highlight w:val="cyan"/>
        </w:rPr>
        <w:t xml:space="preserve"> each criterion based on the relative importance of each factor</w:t>
      </w:r>
      <w:r w:rsidR="003135FD">
        <w:rPr>
          <w:rFonts w:ascii="Arial" w:hAnsi="Arial" w:cs="Arial"/>
          <w:highlight w:val="cyan"/>
        </w:rPr>
        <w:t xml:space="preserve"> to your community.</w:t>
      </w:r>
      <w:r w:rsidRPr="00FD493C">
        <w:rPr>
          <w:rFonts w:ascii="Arial" w:hAnsi="Arial" w:cs="Arial"/>
          <w:highlight w:val="cyan"/>
        </w:rPr>
        <w:t xml:space="preserve"> </w:t>
      </w:r>
    </w:p>
    <w:p w14:paraId="3F50FE7E" w14:textId="1830AFCC" w:rsidR="00A33DAD" w:rsidRPr="00832144" w:rsidRDefault="003135FD" w:rsidP="00832144">
      <w:pPr>
        <w:pBdr>
          <w:top w:val="nil"/>
          <w:left w:val="nil"/>
          <w:bottom w:val="nil"/>
          <w:right w:val="nil"/>
          <w:between w:val="nil"/>
        </w:pBdr>
        <w:spacing w:before="100" w:beforeAutospacing="1" w:after="100" w:afterAutospacing="1" w:line="240" w:lineRule="auto"/>
        <w:jc w:val="both"/>
        <w:rPr>
          <w:rFonts w:ascii="Arial" w:hAnsi="Arial" w:cs="Arial"/>
          <w:highlight w:val="cyan"/>
        </w:rPr>
      </w:pPr>
      <w:r>
        <w:rPr>
          <w:rFonts w:ascii="Arial" w:hAnsi="Arial" w:cs="Arial"/>
          <w:highlight w:val="cyan"/>
        </w:rPr>
        <w:t xml:space="preserve">While </w:t>
      </w:r>
      <w:r w:rsidR="006D740E">
        <w:rPr>
          <w:rFonts w:ascii="Arial" w:hAnsi="Arial" w:cs="Arial"/>
          <w:highlight w:val="cyan"/>
        </w:rPr>
        <w:t xml:space="preserve">the criteria and weights listed below are not required by USDOT, they do represent </w:t>
      </w:r>
      <w:r w:rsidR="00D7432A">
        <w:rPr>
          <w:rFonts w:ascii="Arial" w:hAnsi="Arial" w:cs="Arial"/>
          <w:highlight w:val="cyan"/>
        </w:rPr>
        <w:t>possible criteria for evaluating</w:t>
      </w:r>
      <w:r w:rsidR="006D740E">
        <w:rPr>
          <w:rFonts w:ascii="Arial" w:hAnsi="Arial" w:cs="Arial"/>
          <w:highlight w:val="cyan"/>
        </w:rPr>
        <w:t xml:space="preserve"> </w:t>
      </w:r>
      <w:r w:rsidR="00D7432A">
        <w:rPr>
          <w:rFonts w:ascii="Arial" w:hAnsi="Arial" w:cs="Arial"/>
          <w:highlight w:val="cyan"/>
        </w:rPr>
        <w:t>qualified consultants for a CSAP</w:t>
      </w:r>
      <w:r w:rsidR="006D740E">
        <w:rPr>
          <w:rFonts w:ascii="Arial" w:hAnsi="Arial" w:cs="Arial"/>
          <w:highlight w:val="cyan"/>
        </w:rPr>
        <w:t xml:space="preserve">. </w:t>
      </w:r>
      <w:r w:rsidR="00BD494C">
        <w:rPr>
          <w:rFonts w:ascii="Arial" w:hAnsi="Arial" w:cs="Arial"/>
          <w:highlight w:val="cyan"/>
        </w:rPr>
        <w:t xml:space="preserve">We do encourage governments to carefully consider their priorities before finalizing their evaluation criteria for their RFQ. </w:t>
      </w:r>
      <w:r w:rsidR="00EA78CB">
        <w:rPr>
          <w:rFonts w:ascii="Arial" w:hAnsi="Arial" w:cs="Arial"/>
          <w:highlight w:val="cyan"/>
        </w:rPr>
        <w:t xml:space="preserve">The most important thing to note is that RFQs do not generally consider detailed designs or price </w:t>
      </w:r>
      <w:r w:rsidR="00832144">
        <w:rPr>
          <w:rFonts w:ascii="Arial" w:hAnsi="Arial" w:cs="Arial"/>
          <w:highlight w:val="cyan"/>
        </w:rPr>
        <w:t xml:space="preserve">as a part of the evaluation process. Cost is only considered during direct negotiations with the most qualified firm. </w:t>
      </w:r>
      <w:bookmarkEnd w:id="38"/>
    </w:p>
    <w:tbl>
      <w:tblPr>
        <w:tblStyle w:val="TableGrid"/>
        <w:tblW w:w="10795" w:type="dxa"/>
        <w:tblLook w:val="04A0" w:firstRow="1" w:lastRow="0" w:firstColumn="1" w:lastColumn="0" w:noHBand="0" w:noVBand="1"/>
      </w:tblPr>
      <w:tblGrid>
        <w:gridCol w:w="8725"/>
        <w:gridCol w:w="2070"/>
      </w:tblGrid>
      <w:tr w:rsidR="00227E7C" w:rsidRPr="00FD493C" w14:paraId="11B334D4" w14:textId="7631365D" w:rsidTr="00D7432A">
        <w:trPr>
          <w:trHeight w:val="224"/>
        </w:trPr>
        <w:tc>
          <w:tcPr>
            <w:tcW w:w="8725" w:type="dxa"/>
          </w:tcPr>
          <w:p w14:paraId="2AD6E8F1" w14:textId="593CC95A" w:rsidR="00227E7C" w:rsidRPr="00FD493C" w:rsidRDefault="254A4242" w:rsidP="00C5035B">
            <w:pPr>
              <w:spacing w:before="100" w:beforeAutospacing="1" w:after="100" w:afterAutospacing="1"/>
              <w:jc w:val="both"/>
              <w:rPr>
                <w:rFonts w:ascii="Arial" w:hAnsi="Arial" w:cs="Arial"/>
                <w:b/>
                <w:bCs/>
              </w:rPr>
            </w:pPr>
            <w:r w:rsidRPr="00FD493C">
              <w:rPr>
                <w:rFonts w:ascii="Arial" w:hAnsi="Arial" w:cs="Arial"/>
                <w:b/>
                <w:bCs/>
              </w:rPr>
              <w:t>E</w:t>
            </w:r>
            <w:r w:rsidR="002824F2" w:rsidRPr="00FD493C">
              <w:rPr>
                <w:rFonts w:ascii="Arial" w:hAnsi="Arial" w:cs="Arial"/>
                <w:b/>
                <w:bCs/>
              </w:rPr>
              <w:t>VALUATION CRITERIA</w:t>
            </w:r>
            <w:r w:rsidRPr="00FD493C">
              <w:rPr>
                <w:rFonts w:ascii="Arial" w:hAnsi="Arial" w:cs="Arial"/>
                <w:b/>
                <w:bCs/>
              </w:rPr>
              <w:t xml:space="preserve"> </w:t>
            </w:r>
          </w:p>
        </w:tc>
        <w:tc>
          <w:tcPr>
            <w:tcW w:w="2070" w:type="dxa"/>
          </w:tcPr>
          <w:p w14:paraId="58FF7868" w14:textId="35214A69" w:rsidR="00227E7C" w:rsidRPr="00FD493C" w:rsidRDefault="254A4242" w:rsidP="00C5035B">
            <w:pPr>
              <w:spacing w:before="100" w:beforeAutospacing="1" w:after="100" w:afterAutospacing="1"/>
              <w:jc w:val="both"/>
              <w:rPr>
                <w:rFonts w:ascii="Arial" w:hAnsi="Arial" w:cs="Arial"/>
                <w:b/>
                <w:bCs/>
              </w:rPr>
            </w:pPr>
            <w:r w:rsidRPr="00FD493C">
              <w:rPr>
                <w:rFonts w:ascii="Arial" w:hAnsi="Arial" w:cs="Arial"/>
                <w:b/>
                <w:bCs/>
              </w:rPr>
              <w:t>ALLOCATION</w:t>
            </w:r>
            <w:r w:rsidR="00D17DF2">
              <w:rPr>
                <w:rFonts w:ascii="Arial" w:hAnsi="Arial" w:cs="Arial"/>
                <w:b/>
                <w:bCs/>
              </w:rPr>
              <w:t xml:space="preserve"> %</w:t>
            </w:r>
          </w:p>
        </w:tc>
      </w:tr>
      <w:tr w:rsidR="003E0FB5" w:rsidRPr="00FD493C" w14:paraId="77804D6B" w14:textId="77777777" w:rsidTr="00DB3501">
        <w:trPr>
          <w:trHeight w:val="1277"/>
        </w:trPr>
        <w:tc>
          <w:tcPr>
            <w:tcW w:w="8725" w:type="dxa"/>
            <w:vAlign w:val="center"/>
          </w:tcPr>
          <w:p w14:paraId="1E6FAB51" w14:textId="71D6DDE3" w:rsidR="003E0FB5" w:rsidRDefault="00E727CE" w:rsidP="00C5035B">
            <w:pPr>
              <w:spacing w:before="100" w:beforeAutospacing="1" w:after="100" w:afterAutospacing="1"/>
              <w:jc w:val="both"/>
              <w:rPr>
                <w:rFonts w:ascii="Arial" w:hAnsi="Arial" w:cs="Arial"/>
                <w:b/>
                <w:bCs/>
                <w:spacing w:val="-3"/>
                <w:szCs w:val="24"/>
              </w:rPr>
            </w:pPr>
            <w:r>
              <w:rPr>
                <w:rFonts w:ascii="Arial" w:hAnsi="Arial" w:cs="Arial"/>
                <w:b/>
                <w:bCs/>
                <w:spacing w:val="-3"/>
                <w:szCs w:val="24"/>
              </w:rPr>
              <w:t xml:space="preserve">Firm </w:t>
            </w:r>
            <w:r w:rsidR="003E0FB5">
              <w:rPr>
                <w:rFonts w:ascii="Arial" w:hAnsi="Arial" w:cs="Arial"/>
                <w:b/>
                <w:bCs/>
                <w:spacing w:val="-3"/>
                <w:szCs w:val="24"/>
              </w:rPr>
              <w:t>Experience</w:t>
            </w:r>
            <w:r w:rsidR="00695599">
              <w:rPr>
                <w:rFonts w:ascii="Arial" w:hAnsi="Arial" w:cs="Arial"/>
                <w:b/>
                <w:bCs/>
                <w:spacing w:val="-3"/>
                <w:szCs w:val="24"/>
              </w:rPr>
              <w:t xml:space="preserve">, </w:t>
            </w:r>
            <w:r w:rsidR="003E0FB5">
              <w:rPr>
                <w:rFonts w:ascii="Arial" w:hAnsi="Arial" w:cs="Arial"/>
                <w:b/>
                <w:bCs/>
                <w:spacing w:val="-3"/>
                <w:szCs w:val="24"/>
              </w:rPr>
              <w:t>Qualifications</w:t>
            </w:r>
            <w:r w:rsidR="00695599">
              <w:rPr>
                <w:rFonts w:ascii="Arial" w:hAnsi="Arial" w:cs="Arial"/>
                <w:b/>
                <w:bCs/>
                <w:spacing w:val="-3"/>
                <w:szCs w:val="24"/>
              </w:rPr>
              <w:t>, and Capacity</w:t>
            </w:r>
          </w:p>
          <w:p w14:paraId="6D2D122B" w14:textId="265A0D51" w:rsidR="00CB635C" w:rsidRPr="00CB635C" w:rsidRDefault="00CB635C" w:rsidP="00C5035B">
            <w:pPr>
              <w:spacing w:before="100" w:beforeAutospacing="1" w:after="100" w:afterAutospacing="1"/>
              <w:jc w:val="both"/>
              <w:rPr>
                <w:rFonts w:ascii="Arial" w:hAnsi="Arial" w:cs="Arial"/>
                <w:spacing w:val="-3"/>
                <w:szCs w:val="24"/>
              </w:rPr>
            </w:pPr>
            <w:r w:rsidRPr="00DD7EC3">
              <w:rPr>
                <w:rFonts w:ascii="Arial" w:hAnsi="Arial" w:cs="Arial"/>
                <w:spacing w:val="-3"/>
                <w:szCs w:val="24"/>
                <w:highlight w:val="cyan"/>
              </w:rPr>
              <w:t xml:space="preserve">You want to be as clear as possible when evaluating experience, qualifications, and capacity. It is important to articulate the type of experience required from prospective consultants and to be clear in </w:t>
            </w:r>
            <w:r w:rsidR="00DD7EC3" w:rsidRPr="00DD7EC3">
              <w:rPr>
                <w:rFonts w:ascii="Arial" w:hAnsi="Arial" w:cs="Arial"/>
                <w:spacing w:val="-3"/>
                <w:szCs w:val="24"/>
                <w:highlight w:val="cyan"/>
              </w:rPr>
              <w:t>how you are measuring that experience. For example, is leading an initiative required or can a prospective consultant describe the ways they may have supported on a project?</w:t>
            </w:r>
          </w:p>
          <w:p w14:paraId="3E42B3A5" w14:textId="71B39E04" w:rsidR="00EC178A" w:rsidRPr="0003751F" w:rsidRDefault="00EC178A" w:rsidP="00C5035B">
            <w:pPr>
              <w:pStyle w:val="ListParagraph"/>
              <w:numPr>
                <w:ilvl w:val="0"/>
                <w:numId w:val="34"/>
              </w:numPr>
              <w:spacing w:before="100" w:beforeAutospacing="1" w:after="100" w:afterAutospacing="1"/>
              <w:jc w:val="both"/>
              <w:rPr>
                <w:rFonts w:ascii="Arial" w:hAnsi="Arial" w:cs="Arial"/>
                <w:spacing w:val="-3"/>
                <w:u w:val="single"/>
              </w:rPr>
            </w:pPr>
            <w:r>
              <w:rPr>
                <w:rFonts w:ascii="Arial" w:hAnsi="Arial" w:cs="Arial"/>
                <w:spacing w:val="-3"/>
                <w:szCs w:val="24"/>
              </w:rPr>
              <w:t xml:space="preserve">Alignment of the organization’s </w:t>
            </w:r>
            <w:r w:rsidRPr="00EC178A">
              <w:rPr>
                <w:rFonts w:ascii="Arial" w:hAnsi="Arial" w:cs="Arial"/>
                <w:spacing w:val="-3"/>
                <w:szCs w:val="24"/>
              </w:rPr>
              <w:t>mission, focus areas, and service locations</w:t>
            </w:r>
            <w:r>
              <w:rPr>
                <w:rFonts w:ascii="Arial" w:hAnsi="Arial" w:cs="Arial"/>
                <w:spacing w:val="-3"/>
                <w:szCs w:val="24"/>
              </w:rPr>
              <w:t xml:space="preserve"> with </w:t>
            </w:r>
            <w:r w:rsidRPr="00EC178A">
              <w:rPr>
                <w:rFonts w:ascii="Arial" w:hAnsi="Arial" w:cs="Arial"/>
                <w:spacing w:val="-3"/>
                <w:szCs w:val="24"/>
                <w:highlight w:val="yellow"/>
              </w:rPr>
              <w:t>[Name of Government]</w:t>
            </w:r>
            <w:r>
              <w:rPr>
                <w:rFonts w:ascii="Arial" w:hAnsi="Arial" w:cs="Arial"/>
                <w:spacing w:val="-3"/>
                <w:szCs w:val="24"/>
              </w:rPr>
              <w:t xml:space="preserve">’s priorities and project locations. </w:t>
            </w:r>
          </w:p>
          <w:p w14:paraId="067ADC88" w14:textId="77777777" w:rsidR="00693C46" w:rsidRPr="00693C46" w:rsidRDefault="00693C46" w:rsidP="00C5035B">
            <w:pPr>
              <w:pStyle w:val="ListParagraph"/>
              <w:numPr>
                <w:ilvl w:val="0"/>
                <w:numId w:val="34"/>
              </w:numPr>
              <w:spacing w:before="100" w:beforeAutospacing="1" w:after="100" w:afterAutospacing="1"/>
              <w:jc w:val="both"/>
              <w:rPr>
                <w:rFonts w:ascii="Arial" w:hAnsi="Arial" w:cs="Arial"/>
                <w:spacing w:val="-3"/>
              </w:rPr>
            </w:pPr>
            <w:r w:rsidRPr="00693C46">
              <w:rPr>
                <w:rFonts w:ascii="Arial" w:hAnsi="Arial" w:cs="Arial"/>
                <w:spacing w:val="-3"/>
                <w:szCs w:val="24"/>
              </w:rPr>
              <w:t>Demonstrated success working with public sector clients and stakeholders on similar projects, resulting in strong collaboration, effective project delivery, and outcomes that met or exceeded client and community expectations.</w:t>
            </w:r>
          </w:p>
          <w:p w14:paraId="40D96624" w14:textId="30282D9B" w:rsidR="00BF2CC1" w:rsidRPr="00BF2CC1" w:rsidRDefault="00EA6FC5" w:rsidP="00C5035B">
            <w:pPr>
              <w:pStyle w:val="ListParagraph"/>
              <w:numPr>
                <w:ilvl w:val="0"/>
                <w:numId w:val="34"/>
              </w:numPr>
              <w:spacing w:before="100" w:beforeAutospacing="1" w:after="100" w:afterAutospacing="1"/>
              <w:jc w:val="both"/>
              <w:rPr>
                <w:rFonts w:ascii="Arial" w:hAnsi="Arial" w:cs="Arial"/>
                <w:spacing w:val="-3"/>
              </w:rPr>
            </w:pPr>
            <w:r w:rsidRPr="00EA6FC5">
              <w:rPr>
                <w:rFonts w:ascii="Arial" w:hAnsi="Arial" w:cs="Arial"/>
                <w:spacing w:val="-3"/>
              </w:rPr>
              <w:t>Demonstrated success of sub-consultants in contributing to past projects, including the specific value they added through their expertise, collaboration, and measurable improvements to project outcomes.</w:t>
            </w:r>
          </w:p>
          <w:p w14:paraId="38E957A0" w14:textId="34D6CE18" w:rsidR="00E727CE" w:rsidRPr="00E727CE" w:rsidRDefault="00E727CE" w:rsidP="00C5035B">
            <w:pPr>
              <w:spacing w:before="100" w:beforeAutospacing="1" w:after="100" w:afterAutospacing="1"/>
              <w:jc w:val="both"/>
              <w:rPr>
                <w:rFonts w:ascii="Arial" w:hAnsi="Arial" w:cs="Arial"/>
                <w:spacing w:val="-3"/>
                <w:u w:val="single"/>
              </w:rPr>
            </w:pPr>
            <w:r w:rsidRPr="4493DC46">
              <w:rPr>
                <w:rFonts w:ascii="Arial" w:hAnsi="Arial" w:cs="Arial"/>
                <w:spacing w:val="-3"/>
                <w:u w:val="single"/>
              </w:rPr>
              <w:t>Transportation Safety Analysis Experience and Qualifications</w:t>
            </w:r>
          </w:p>
          <w:p w14:paraId="375F72F5" w14:textId="77777777" w:rsidR="0059458F" w:rsidRDefault="0059458F" w:rsidP="00C5035B">
            <w:pPr>
              <w:pStyle w:val="ListParagraph"/>
              <w:numPr>
                <w:ilvl w:val="0"/>
                <w:numId w:val="13"/>
              </w:numPr>
              <w:spacing w:before="100" w:beforeAutospacing="1" w:after="100" w:afterAutospacing="1"/>
              <w:jc w:val="both"/>
              <w:rPr>
                <w:rFonts w:ascii="Arial" w:hAnsi="Arial" w:cs="Arial"/>
              </w:rPr>
            </w:pPr>
            <w:r w:rsidRPr="0059458F">
              <w:rPr>
                <w:rFonts w:ascii="Arial" w:hAnsi="Arial" w:cs="Arial"/>
              </w:rPr>
              <w:t>Proven ability to lead the development of Comprehensive Safety Action Plans, Vision Zero plans, or similar roadway safety plans—particularly those aligned with USDOT Safe Streets and Roads for All (SS4A) requirements—that were actionable, competitive for funding, and resulted in implementable strategies and measurable safety improvements.</w:t>
            </w:r>
          </w:p>
          <w:p w14:paraId="3822195E" w14:textId="77777777" w:rsidR="00F726A1" w:rsidRDefault="00F726A1" w:rsidP="00C5035B">
            <w:pPr>
              <w:pStyle w:val="ListParagraph"/>
              <w:numPr>
                <w:ilvl w:val="0"/>
                <w:numId w:val="13"/>
              </w:numPr>
              <w:spacing w:before="100" w:beforeAutospacing="1" w:after="100" w:afterAutospacing="1"/>
              <w:jc w:val="both"/>
              <w:rPr>
                <w:rFonts w:ascii="Arial" w:hAnsi="Arial" w:cs="Arial"/>
              </w:rPr>
            </w:pPr>
            <w:r w:rsidRPr="00F726A1">
              <w:rPr>
                <w:rFonts w:ascii="Arial" w:hAnsi="Arial" w:cs="Arial"/>
              </w:rPr>
              <w:t>Effective application of a Safe System Approach, including conducting systemic safety analyses and advancing evidence-based strategies that informed decision-making and contributed to measurable reductions in roadway fatalities and serious injuries.</w:t>
            </w:r>
          </w:p>
          <w:p w14:paraId="16A36AD1" w14:textId="1862DD32" w:rsidR="00F726A1" w:rsidRDefault="00F726A1" w:rsidP="00C5035B">
            <w:pPr>
              <w:pStyle w:val="ListParagraph"/>
              <w:numPr>
                <w:ilvl w:val="0"/>
                <w:numId w:val="13"/>
              </w:numPr>
              <w:spacing w:before="100" w:beforeAutospacing="1" w:after="100" w:afterAutospacing="1"/>
              <w:jc w:val="both"/>
              <w:rPr>
                <w:rFonts w:ascii="Arial" w:hAnsi="Arial" w:cs="Arial"/>
              </w:rPr>
            </w:pPr>
            <w:r w:rsidRPr="00F726A1">
              <w:rPr>
                <w:rFonts w:ascii="Arial" w:hAnsi="Arial" w:cs="Arial"/>
              </w:rPr>
              <w:t>Strong track record of conducting data-driven safety analyses—including crash data analysis, network screening, and identification of high-injury networks—and translating findings into clear, actionable insights that supported targeted investments and led to effective safety improvements.</w:t>
            </w:r>
          </w:p>
          <w:p w14:paraId="79981DE2" w14:textId="3BAEC783" w:rsidR="00E727CE" w:rsidRDefault="00E727CE" w:rsidP="00C5035B">
            <w:pPr>
              <w:spacing w:before="100" w:beforeAutospacing="1" w:after="100" w:afterAutospacing="1"/>
              <w:jc w:val="both"/>
              <w:rPr>
                <w:rFonts w:ascii="Arial" w:hAnsi="Arial" w:cs="Arial"/>
                <w:spacing w:val="-3"/>
                <w:szCs w:val="24"/>
                <w:u w:val="single"/>
              </w:rPr>
            </w:pPr>
            <w:r>
              <w:rPr>
                <w:rFonts w:ascii="Arial" w:hAnsi="Arial" w:cs="Arial"/>
                <w:spacing w:val="-3"/>
                <w:szCs w:val="24"/>
                <w:u w:val="single"/>
              </w:rPr>
              <w:lastRenderedPageBreak/>
              <w:t>Planning and Engineering Experience and Qualifications</w:t>
            </w:r>
          </w:p>
          <w:p w14:paraId="57C1A0FC" w14:textId="77777777" w:rsidR="002D3632" w:rsidRDefault="002D3632" w:rsidP="00C5035B">
            <w:pPr>
              <w:pStyle w:val="ListParagraph"/>
              <w:numPr>
                <w:ilvl w:val="0"/>
                <w:numId w:val="13"/>
              </w:numPr>
              <w:spacing w:before="100" w:beforeAutospacing="1" w:after="100" w:afterAutospacing="1"/>
              <w:jc w:val="both"/>
              <w:rPr>
                <w:rFonts w:ascii="Arial" w:hAnsi="Arial" w:cs="Arial"/>
              </w:rPr>
            </w:pPr>
            <w:r w:rsidRPr="002D3632">
              <w:rPr>
                <w:rFonts w:ascii="Arial" w:hAnsi="Arial" w:cs="Arial"/>
              </w:rPr>
              <w:t>Proven ability to work with local governments of similar size, context, and capacity, resulting in strong partnerships and successful project delivery.</w:t>
            </w:r>
          </w:p>
          <w:p w14:paraId="5B74D33F" w14:textId="0D8C3B0A" w:rsidR="0062792F" w:rsidRDefault="0062792F" w:rsidP="00C5035B">
            <w:pPr>
              <w:pStyle w:val="ListParagraph"/>
              <w:numPr>
                <w:ilvl w:val="0"/>
                <w:numId w:val="13"/>
              </w:numPr>
              <w:spacing w:before="100" w:beforeAutospacing="1" w:after="100" w:afterAutospacing="1"/>
              <w:jc w:val="both"/>
              <w:rPr>
                <w:rFonts w:ascii="Arial" w:hAnsi="Arial" w:cs="Arial"/>
              </w:rPr>
            </w:pPr>
            <w:r w:rsidRPr="0062792F">
              <w:rPr>
                <w:rFonts w:ascii="Arial" w:hAnsi="Arial" w:cs="Arial"/>
              </w:rPr>
              <w:t>Experience working with local governments of similar size, context, and capacity that led to effective collaboration, responsive project delivery, and outcomes aligned with community needs and priorities.</w:t>
            </w:r>
          </w:p>
          <w:p w14:paraId="4FDFD97F" w14:textId="2096899D" w:rsidR="00472857" w:rsidRDefault="00472857" w:rsidP="00C5035B">
            <w:pPr>
              <w:pStyle w:val="ListParagraph"/>
              <w:numPr>
                <w:ilvl w:val="0"/>
                <w:numId w:val="13"/>
              </w:numPr>
              <w:spacing w:before="100" w:beforeAutospacing="1" w:after="100" w:afterAutospacing="1"/>
              <w:jc w:val="both"/>
              <w:rPr>
                <w:rFonts w:ascii="Arial" w:hAnsi="Arial" w:cs="Arial"/>
              </w:rPr>
            </w:pPr>
            <w:r w:rsidRPr="00472857">
              <w:rPr>
                <w:rFonts w:ascii="Arial" w:hAnsi="Arial" w:cs="Arial"/>
              </w:rPr>
              <w:t>Demonstrated effectiveness in coordinating and leading multidisciplinary partners—including transportation agencies, law enforcement, and public health agencies—to foster collaboration, align strategies, and achieve integrated, impactful project outcomes.</w:t>
            </w:r>
          </w:p>
          <w:p w14:paraId="2A6B9570" w14:textId="77777777" w:rsidR="00E727CE" w:rsidRPr="00E727CE" w:rsidRDefault="00E727CE" w:rsidP="00C5035B">
            <w:pPr>
              <w:spacing w:before="100" w:beforeAutospacing="1" w:after="100" w:afterAutospacing="1"/>
              <w:jc w:val="both"/>
              <w:rPr>
                <w:rFonts w:ascii="Arial" w:hAnsi="Arial" w:cs="Arial"/>
                <w:spacing w:val="-3"/>
                <w:szCs w:val="24"/>
                <w:u w:val="single"/>
              </w:rPr>
            </w:pPr>
            <w:r w:rsidRPr="00E727CE">
              <w:rPr>
                <w:rFonts w:ascii="Arial" w:hAnsi="Arial" w:cs="Arial"/>
                <w:spacing w:val="-3"/>
                <w:szCs w:val="24"/>
                <w:u w:val="single"/>
              </w:rPr>
              <w:t>Community Engagement Experience and Qualifications</w:t>
            </w:r>
          </w:p>
          <w:p w14:paraId="6F9F6B19" w14:textId="77777777" w:rsidR="007F5A76" w:rsidRDefault="007F5A76" w:rsidP="00C5035B">
            <w:pPr>
              <w:pStyle w:val="ListParagraph"/>
              <w:numPr>
                <w:ilvl w:val="0"/>
                <w:numId w:val="28"/>
              </w:numPr>
              <w:spacing w:before="100" w:beforeAutospacing="1" w:after="100" w:afterAutospacing="1"/>
              <w:jc w:val="both"/>
              <w:rPr>
                <w:rFonts w:ascii="Arial" w:hAnsi="Arial" w:cs="Arial"/>
                <w:spacing w:val="-3"/>
                <w:szCs w:val="24"/>
              </w:rPr>
            </w:pPr>
            <w:r w:rsidRPr="007F5A76">
              <w:rPr>
                <w:rFonts w:ascii="Arial" w:hAnsi="Arial" w:cs="Arial"/>
                <w:spacing w:val="-3"/>
                <w:szCs w:val="24"/>
              </w:rPr>
              <w:t>Proven ability to design and implement fair and accessible community engagement processes that achieved broad, representative participation and meaningfully informed project outcomes.</w:t>
            </w:r>
          </w:p>
          <w:p w14:paraId="08E1714A" w14:textId="77777777" w:rsidR="007F5A76" w:rsidRDefault="007F5A76" w:rsidP="00C5035B">
            <w:pPr>
              <w:pStyle w:val="ListParagraph"/>
              <w:numPr>
                <w:ilvl w:val="0"/>
                <w:numId w:val="28"/>
              </w:numPr>
              <w:spacing w:before="100" w:beforeAutospacing="1" w:after="100" w:afterAutospacing="1"/>
              <w:jc w:val="both"/>
              <w:rPr>
                <w:rFonts w:ascii="Arial" w:hAnsi="Arial" w:cs="Arial"/>
                <w:spacing w:val="-3"/>
                <w:szCs w:val="24"/>
              </w:rPr>
            </w:pPr>
            <w:r w:rsidRPr="007F5A76">
              <w:rPr>
                <w:rFonts w:ascii="Arial" w:hAnsi="Arial" w:cs="Arial"/>
                <w:spacing w:val="-3"/>
                <w:szCs w:val="24"/>
              </w:rPr>
              <w:t>Experience engaging historically underserved populations and those disproportionately impacted by traffic safety issues, resulting in input that was clearly connected to project goals, priorities, and deliverables.</w:t>
            </w:r>
          </w:p>
          <w:p w14:paraId="05135BDA" w14:textId="720157AE" w:rsidR="000F0114" w:rsidRDefault="000F0114" w:rsidP="00C5035B">
            <w:pPr>
              <w:pStyle w:val="ListParagraph"/>
              <w:numPr>
                <w:ilvl w:val="0"/>
                <w:numId w:val="28"/>
              </w:numPr>
              <w:spacing w:before="100" w:beforeAutospacing="1" w:after="100" w:afterAutospacing="1"/>
              <w:jc w:val="both"/>
              <w:rPr>
                <w:rFonts w:ascii="Arial" w:hAnsi="Arial" w:cs="Arial"/>
                <w:spacing w:val="-3"/>
                <w:szCs w:val="24"/>
              </w:rPr>
            </w:pPr>
            <w:r w:rsidRPr="000F0114">
              <w:rPr>
                <w:rFonts w:ascii="Arial" w:hAnsi="Arial" w:cs="Arial"/>
                <w:spacing w:val="-3"/>
                <w:szCs w:val="24"/>
              </w:rPr>
              <w:t>Effective use of a range of engagement methods (e.g., in-person, virtual, pop-up, multilingual outreach) to reach diverse audiences and increase participation across community groups.</w:t>
            </w:r>
            <w:r>
              <w:rPr>
                <w:rFonts w:ascii="Arial" w:hAnsi="Arial" w:cs="Arial"/>
                <w:spacing w:val="-3"/>
                <w:szCs w:val="24"/>
              </w:rPr>
              <w:t xml:space="preserve"> </w:t>
            </w:r>
            <w:r w:rsidRPr="000F0114">
              <w:rPr>
                <w:rFonts w:ascii="Arial" w:hAnsi="Arial" w:cs="Arial"/>
                <w:spacing w:val="-3"/>
                <w:szCs w:val="24"/>
                <w:highlight w:val="cyan"/>
              </w:rPr>
              <w:t>You may want to consider editing this bullet to ensure that the evaluation fairly represents the type of community engagement experience you need for your context and project.</w:t>
            </w:r>
            <w:r>
              <w:rPr>
                <w:rFonts w:ascii="Arial" w:hAnsi="Arial" w:cs="Arial"/>
                <w:spacing w:val="-3"/>
                <w:szCs w:val="24"/>
              </w:rPr>
              <w:t xml:space="preserve"> </w:t>
            </w:r>
          </w:p>
          <w:p w14:paraId="5F1D1201" w14:textId="41E94FD9" w:rsidR="000F0114" w:rsidRDefault="000F0114" w:rsidP="00C5035B">
            <w:pPr>
              <w:pStyle w:val="ListParagraph"/>
              <w:numPr>
                <w:ilvl w:val="0"/>
                <w:numId w:val="28"/>
              </w:numPr>
              <w:spacing w:before="100" w:beforeAutospacing="1" w:after="100" w:afterAutospacing="1"/>
              <w:jc w:val="both"/>
              <w:rPr>
                <w:rFonts w:ascii="Arial" w:hAnsi="Arial" w:cs="Arial"/>
                <w:spacing w:val="-3"/>
                <w:szCs w:val="24"/>
              </w:rPr>
            </w:pPr>
            <w:r w:rsidRPr="000F0114">
              <w:rPr>
                <w:rFonts w:ascii="Arial" w:hAnsi="Arial" w:cs="Arial"/>
                <w:spacing w:val="-3"/>
                <w:szCs w:val="24"/>
              </w:rPr>
              <w:t>Demonstrated ability to translate community input into actionable safety strategies that reflected community priorities and contributed to effective, implementable solutions.</w:t>
            </w:r>
          </w:p>
          <w:p w14:paraId="6549C64C" w14:textId="77777777" w:rsidR="00695599" w:rsidRPr="00E727CE" w:rsidRDefault="00695599" w:rsidP="00C5035B">
            <w:pPr>
              <w:spacing w:before="100" w:beforeAutospacing="1" w:after="100" w:afterAutospacing="1"/>
              <w:jc w:val="both"/>
              <w:rPr>
                <w:rFonts w:ascii="Arial" w:hAnsi="Arial" w:cs="Arial"/>
              </w:rPr>
            </w:pPr>
            <w:r>
              <w:rPr>
                <w:rFonts w:ascii="Arial" w:hAnsi="Arial" w:cs="Arial"/>
              </w:rPr>
              <w:t xml:space="preserve">The evaluation will also consider the proposer’s ability to dedicate sufficient resources and staff to successfully complete the project within the anticipated schedule: </w:t>
            </w:r>
          </w:p>
          <w:p w14:paraId="5A4932CA" w14:textId="77777777" w:rsidR="00695599" w:rsidRPr="00042486" w:rsidRDefault="00695599" w:rsidP="00C5035B">
            <w:pPr>
              <w:pStyle w:val="ListParagraph"/>
              <w:numPr>
                <w:ilvl w:val="0"/>
                <w:numId w:val="10"/>
              </w:numPr>
              <w:spacing w:before="100" w:beforeAutospacing="1" w:after="100" w:afterAutospacing="1"/>
              <w:jc w:val="both"/>
              <w:rPr>
                <w:rFonts w:ascii="Arial" w:hAnsi="Arial" w:cs="Arial"/>
              </w:rPr>
            </w:pPr>
            <w:r w:rsidRPr="00042486">
              <w:rPr>
                <w:rFonts w:ascii="Arial" w:hAnsi="Arial" w:cs="Arial"/>
              </w:rPr>
              <w:t>Demonstrated ability of the firm to commit sufficient personnel and resources to complete the project.</w:t>
            </w:r>
          </w:p>
          <w:p w14:paraId="452E5FC6" w14:textId="77777777" w:rsidR="00695599" w:rsidRDefault="00695599" w:rsidP="00C5035B">
            <w:pPr>
              <w:pStyle w:val="ListParagraph"/>
              <w:numPr>
                <w:ilvl w:val="0"/>
                <w:numId w:val="10"/>
              </w:numPr>
              <w:spacing w:before="100" w:beforeAutospacing="1" w:after="100" w:afterAutospacing="1"/>
              <w:jc w:val="both"/>
              <w:rPr>
                <w:rFonts w:ascii="Arial" w:hAnsi="Arial" w:cs="Arial"/>
              </w:rPr>
            </w:pPr>
            <w:r w:rsidRPr="00042486">
              <w:rPr>
                <w:rFonts w:ascii="Arial" w:hAnsi="Arial" w:cs="Arial"/>
              </w:rPr>
              <w:t>Availability of the proposed project manager and key staff during the anticipated project timeline.</w:t>
            </w:r>
          </w:p>
          <w:p w14:paraId="14208DCD" w14:textId="31C006C7" w:rsidR="00695599" w:rsidRPr="00695599" w:rsidRDefault="00695599" w:rsidP="00C5035B">
            <w:pPr>
              <w:pStyle w:val="ListParagraph"/>
              <w:numPr>
                <w:ilvl w:val="0"/>
                <w:numId w:val="10"/>
              </w:numPr>
              <w:spacing w:before="100" w:beforeAutospacing="1" w:after="100" w:afterAutospacing="1"/>
              <w:jc w:val="both"/>
              <w:rPr>
                <w:rFonts w:ascii="Arial" w:hAnsi="Arial" w:cs="Arial"/>
              </w:rPr>
            </w:pPr>
            <w:r w:rsidRPr="00833C4A">
              <w:rPr>
                <w:rFonts w:ascii="Arial" w:hAnsi="Arial" w:cs="Arial"/>
              </w:rPr>
              <w:t>Firm’s current workload and ability to deliver the project on schedule.</w:t>
            </w:r>
          </w:p>
        </w:tc>
        <w:tc>
          <w:tcPr>
            <w:tcW w:w="2070" w:type="dxa"/>
            <w:vAlign w:val="center"/>
          </w:tcPr>
          <w:p w14:paraId="3FECB8F4" w14:textId="6F75CAEE" w:rsidR="003E0FB5" w:rsidRPr="00964023" w:rsidRDefault="00E727CE" w:rsidP="00964023">
            <w:pPr>
              <w:spacing w:before="100" w:beforeAutospacing="1" w:after="100" w:afterAutospacing="1"/>
              <w:jc w:val="center"/>
              <w:rPr>
                <w:rFonts w:ascii="Arial" w:hAnsi="Arial" w:cs="Arial"/>
              </w:rPr>
            </w:pPr>
            <w:r w:rsidRPr="00A4694C">
              <w:rPr>
                <w:rFonts w:ascii="Arial" w:hAnsi="Arial" w:cs="Arial"/>
                <w:highlight w:val="yellow"/>
              </w:rPr>
              <w:lastRenderedPageBreak/>
              <w:t>40</w:t>
            </w:r>
            <w:r w:rsidR="003E0FB5" w:rsidRPr="00A4694C">
              <w:rPr>
                <w:rFonts w:ascii="Arial" w:hAnsi="Arial" w:cs="Arial"/>
                <w:highlight w:val="yellow"/>
              </w:rPr>
              <w:t>%</w:t>
            </w:r>
          </w:p>
        </w:tc>
      </w:tr>
      <w:tr w:rsidR="00227E7C" w:rsidRPr="00FD493C" w14:paraId="4C71F0BA" w14:textId="0CEABE18" w:rsidTr="00D7432A">
        <w:tc>
          <w:tcPr>
            <w:tcW w:w="8725" w:type="dxa"/>
          </w:tcPr>
          <w:p w14:paraId="595CBE6D" w14:textId="59077B52" w:rsidR="009C5079" w:rsidRPr="009D3A29" w:rsidRDefault="00804BAC" w:rsidP="00C5035B">
            <w:pPr>
              <w:spacing w:before="100" w:beforeAutospacing="1" w:after="100" w:afterAutospacing="1"/>
              <w:jc w:val="both"/>
              <w:rPr>
                <w:rFonts w:ascii="Arial" w:hAnsi="Arial" w:cs="Arial"/>
              </w:rPr>
            </w:pPr>
            <w:r>
              <w:rPr>
                <w:rFonts w:ascii="Arial" w:hAnsi="Arial" w:cs="Arial"/>
                <w:b/>
                <w:bCs/>
              </w:rPr>
              <w:t>Project Team and Key Personnel</w:t>
            </w:r>
          </w:p>
          <w:p w14:paraId="1DF0DB3E" w14:textId="77777777" w:rsidR="00227E7C" w:rsidRDefault="00B54A7B" w:rsidP="00C5035B">
            <w:pPr>
              <w:spacing w:before="100" w:beforeAutospacing="1" w:after="100" w:afterAutospacing="1"/>
              <w:jc w:val="both"/>
              <w:rPr>
                <w:rFonts w:ascii="Arial" w:hAnsi="Arial" w:cs="Arial"/>
              </w:rPr>
            </w:pPr>
            <w:r>
              <w:rPr>
                <w:rFonts w:ascii="Arial" w:hAnsi="Arial" w:cs="Arial"/>
              </w:rPr>
              <w:t>The e</w:t>
            </w:r>
            <w:r w:rsidRPr="00B54A7B">
              <w:rPr>
                <w:rFonts w:ascii="Arial" w:hAnsi="Arial" w:cs="Arial"/>
              </w:rPr>
              <w:t>valuation will consider the qualifications and relevant experience of the proposed project manager and key team members assigned to the project</w:t>
            </w:r>
            <w:r>
              <w:rPr>
                <w:rFonts w:ascii="Arial" w:hAnsi="Arial" w:cs="Arial"/>
              </w:rPr>
              <w:t>:</w:t>
            </w:r>
          </w:p>
          <w:p w14:paraId="7F511C28" w14:textId="13E179A1" w:rsidR="00F8188C" w:rsidRDefault="00F8188C" w:rsidP="00C5035B">
            <w:pPr>
              <w:pStyle w:val="ListParagraph"/>
              <w:numPr>
                <w:ilvl w:val="0"/>
                <w:numId w:val="11"/>
              </w:numPr>
              <w:spacing w:before="100" w:beforeAutospacing="1" w:after="100" w:afterAutospacing="1"/>
              <w:jc w:val="both"/>
              <w:rPr>
                <w:rFonts w:ascii="Arial" w:hAnsi="Arial" w:cs="Arial"/>
              </w:rPr>
            </w:pPr>
            <w:r w:rsidRPr="00F8188C">
              <w:rPr>
                <w:rFonts w:ascii="Arial" w:hAnsi="Arial" w:cs="Arial"/>
              </w:rPr>
              <w:t xml:space="preserve">Relevant experience of the project manager and key staff </w:t>
            </w:r>
            <w:r>
              <w:rPr>
                <w:rFonts w:ascii="Arial" w:hAnsi="Arial" w:cs="Arial"/>
              </w:rPr>
              <w:t xml:space="preserve">in </w:t>
            </w:r>
            <w:r w:rsidRPr="00F8188C">
              <w:rPr>
                <w:rFonts w:ascii="Arial" w:hAnsi="Arial" w:cs="Arial"/>
              </w:rPr>
              <w:t>leading roadway safety planning efforts that resulted in actionable plans, successful implementation, and measurable safety improvements.</w:t>
            </w:r>
          </w:p>
          <w:p w14:paraId="69D7AAA5" w14:textId="77777777" w:rsidR="004B4DA1" w:rsidRDefault="004B4DA1" w:rsidP="00C5035B">
            <w:pPr>
              <w:pStyle w:val="ListParagraph"/>
              <w:numPr>
                <w:ilvl w:val="0"/>
                <w:numId w:val="11"/>
              </w:numPr>
              <w:spacing w:before="100" w:beforeAutospacing="1" w:after="100" w:afterAutospacing="1"/>
              <w:jc w:val="both"/>
              <w:rPr>
                <w:rFonts w:ascii="Arial" w:hAnsi="Arial" w:cs="Arial"/>
              </w:rPr>
            </w:pPr>
            <w:r w:rsidRPr="004B4DA1">
              <w:rPr>
                <w:rFonts w:ascii="Arial" w:hAnsi="Arial" w:cs="Arial"/>
              </w:rPr>
              <w:lastRenderedPageBreak/>
              <w:t>Demonstrated expertise in transportation safety analysis, planning, engineering, and community engagement as applied to past projects, resulting in well-informed strategies and effective, implementable outcomes.</w:t>
            </w:r>
          </w:p>
          <w:p w14:paraId="088409A0" w14:textId="0241F92F" w:rsidR="00E727CE" w:rsidRPr="00120359" w:rsidRDefault="004B4DA1" w:rsidP="00C5035B">
            <w:pPr>
              <w:pStyle w:val="ListParagraph"/>
              <w:numPr>
                <w:ilvl w:val="0"/>
                <w:numId w:val="11"/>
              </w:numPr>
              <w:spacing w:before="100" w:beforeAutospacing="1" w:after="100" w:afterAutospacing="1"/>
              <w:jc w:val="both"/>
              <w:rPr>
                <w:rFonts w:ascii="Arial" w:hAnsi="Arial" w:cs="Arial"/>
              </w:rPr>
            </w:pPr>
            <w:r w:rsidRPr="004B4DA1">
              <w:rPr>
                <w:rFonts w:ascii="Arial" w:hAnsi="Arial" w:cs="Arial"/>
              </w:rPr>
              <w:t xml:space="preserve">Proven ability of the team to collaborate effectively with </w:t>
            </w:r>
            <w:r>
              <w:rPr>
                <w:rFonts w:ascii="Arial" w:hAnsi="Arial" w:cs="Arial"/>
              </w:rPr>
              <w:t>government</w:t>
            </w:r>
            <w:r w:rsidRPr="004B4DA1">
              <w:rPr>
                <w:rFonts w:ascii="Arial" w:hAnsi="Arial" w:cs="Arial"/>
              </w:rPr>
              <w:t xml:space="preserve"> staff and stakeholders, leading to strong partnerships, aligned decision-making, and successful project delivery.</w:t>
            </w:r>
          </w:p>
        </w:tc>
        <w:tc>
          <w:tcPr>
            <w:tcW w:w="2070" w:type="dxa"/>
            <w:vAlign w:val="center"/>
          </w:tcPr>
          <w:p w14:paraId="248B5951" w14:textId="3A63C8D3" w:rsidR="00227E7C" w:rsidRPr="00964023" w:rsidRDefault="00803630" w:rsidP="00964023">
            <w:pPr>
              <w:spacing w:before="100" w:beforeAutospacing="1" w:after="100" w:afterAutospacing="1"/>
              <w:jc w:val="center"/>
              <w:rPr>
                <w:rFonts w:ascii="Arial" w:hAnsi="Arial" w:cs="Arial"/>
                <w:szCs w:val="24"/>
              </w:rPr>
            </w:pPr>
            <w:r w:rsidRPr="00A4694C">
              <w:rPr>
                <w:rFonts w:ascii="Arial" w:hAnsi="Arial" w:cs="Arial"/>
                <w:highlight w:val="yellow"/>
              </w:rPr>
              <w:lastRenderedPageBreak/>
              <w:t>25</w:t>
            </w:r>
            <w:r w:rsidR="009D3A29" w:rsidRPr="00A4694C">
              <w:rPr>
                <w:rFonts w:ascii="Arial" w:hAnsi="Arial" w:cs="Arial"/>
                <w:highlight w:val="yellow"/>
              </w:rPr>
              <w:t>%</w:t>
            </w:r>
          </w:p>
        </w:tc>
      </w:tr>
      <w:tr w:rsidR="006C00B6" w:rsidRPr="00FD493C" w14:paraId="1BE77330" w14:textId="77777777" w:rsidTr="00D7432A">
        <w:tc>
          <w:tcPr>
            <w:tcW w:w="8725" w:type="dxa"/>
          </w:tcPr>
          <w:p w14:paraId="66905885" w14:textId="77777777" w:rsidR="006C00B6" w:rsidRDefault="006C00B6" w:rsidP="00C5035B">
            <w:pPr>
              <w:spacing w:before="100" w:beforeAutospacing="1" w:after="100" w:afterAutospacing="1"/>
              <w:jc w:val="both"/>
              <w:rPr>
                <w:rFonts w:ascii="Arial" w:hAnsi="Arial" w:cs="Arial"/>
                <w:b/>
                <w:bCs/>
              </w:rPr>
            </w:pPr>
            <w:r>
              <w:rPr>
                <w:rFonts w:ascii="Arial" w:hAnsi="Arial" w:cs="Arial"/>
                <w:b/>
                <w:bCs/>
              </w:rPr>
              <w:t>Project Understanding and Management Approach</w:t>
            </w:r>
          </w:p>
          <w:p w14:paraId="736229DD" w14:textId="782BD6CD" w:rsidR="008E5D1D" w:rsidRPr="00EE0EBF" w:rsidRDefault="008E5D1D" w:rsidP="00C5035B">
            <w:pPr>
              <w:spacing w:before="100" w:beforeAutospacing="1" w:after="100" w:afterAutospacing="1"/>
              <w:jc w:val="both"/>
              <w:rPr>
                <w:rFonts w:ascii="Arial" w:hAnsi="Arial" w:cs="Arial"/>
              </w:rPr>
            </w:pPr>
            <w:r w:rsidRPr="008E5D1D">
              <w:rPr>
                <w:rFonts w:ascii="Arial" w:hAnsi="Arial" w:cs="Arial"/>
                <w:highlight w:val="cyan"/>
              </w:rPr>
              <w:t xml:space="preserve">While </w:t>
            </w:r>
            <w:r>
              <w:rPr>
                <w:rFonts w:ascii="Arial" w:hAnsi="Arial" w:cs="Arial"/>
                <w:highlight w:val="cyan"/>
              </w:rPr>
              <w:t xml:space="preserve">the </w:t>
            </w:r>
            <w:r w:rsidR="002D4CD9">
              <w:rPr>
                <w:rFonts w:ascii="Arial" w:hAnsi="Arial" w:cs="Arial"/>
                <w:highlight w:val="cyan"/>
              </w:rPr>
              <w:t>initial</w:t>
            </w:r>
            <w:r>
              <w:rPr>
                <w:rFonts w:ascii="Arial" w:hAnsi="Arial" w:cs="Arial"/>
                <w:highlight w:val="cyan"/>
              </w:rPr>
              <w:t xml:space="preserve"> evaluation</w:t>
            </w:r>
            <w:r w:rsidRPr="008E5D1D">
              <w:rPr>
                <w:rFonts w:ascii="Arial" w:hAnsi="Arial" w:cs="Arial"/>
                <w:highlight w:val="cyan"/>
              </w:rPr>
              <w:t xml:space="preserve"> criteria </w:t>
            </w:r>
            <w:r w:rsidR="00764111">
              <w:rPr>
                <w:rFonts w:ascii="Arial" w:hAnsi="Arial" w:cs="Arial"/>
                <w:highlight w:val="cyan"/>
              </w:rPr>
              <w:t>assess</w:t>
            </w:r>
            <w:r w:rsidRPr="008E5D1D">
              <w:rPr>
                <w:rFonts w:ascii="Arial" w:hAnsi="Arial" w:cs="Arial"/>
                <w:highlight w:val="cyan"/>
              </w:rPr>
              <w:t xml:space="preserve"> </w:t>
            </w:r>
            <w:r w:rsidR="002D4CD9">
              <w:rPr>
                <w:rFonts w:ascii="Arial" w:hAnsi="Arial" w:cs="Arial"/>
                <w:highlight w:val="cyan"/>
              </w:rPr>
              <w:t xml:space="preserve">the </w:t>
            </w:r>
            <w:r w:rsidR="002D4CD9" w:rsidRPr="008E5D1D">
              <w:rPr>
                <w:rFonts w:ascii="Arial" w:hAnsi="Arial" w:cs="Arial"/>
                <w:highlight w:val="cyan"/>
              </w:rPr>
              <w:t>experience</w:t>
            </w:r>
            <w:r w:rsidRPr="008E5D1D">
              <w:rPr>
                <w:rFonts w:ascii="Arial" w:hAnsi="Arial" w:cs="Arial"/>
                <w:highlight w:val="cyan"/>
              </w:rPr>
              <w:t xml:space="preserve"> of </w:t>
            </w:r>
            <w:r w:rsidR="00764111">
              <w:rPr>
                <w:rFonts w:ascii="Arial" w:hAnsi="Arial" w:cs="Arial"/>
                <w:highlight w:val="cyan"/>
              </w:rPr>
              <w:t xml:space="preserve">the </w:t>
            </w:r>
            <w:r w:rsidRPr="008E5D1D">
              <w:rPr>
                <w:rFonts w:ascii="Arial" w:hAnsi="Arial" w:cs="Arial"/>
                <w:highlight w:val="cyan"/>
              </w:rPr>
              <w:t xml:space="preserve">prospective </w:t>
            </w:r>
            <w:r w:rsidRPr="002D4CD9">
              <w:rPr>
                <w:rFonts w:ascii="Arial" w:hAnsi="Arial" w:cs="Arial"/>
                <w:highlight w:val="cyan"/>
              </w:rPr>
              <w:t xml:space="preserve">consultant, this </w:t>
            </w:r>
            <w:r w:rsidR="002D4CD9" w:rsidRPr="002D4CD9">
              <w:rPr>
                <w:rFonts w:ascii="Arial" w:hAnsi="Arial" w:cs="Arial"/>
                <w:highlight w:val="cyan"/>
              </w:rPr>
              <w:t xml:space="preserve">criterion is forward looking. You want to anchor on what your prospective consultant </w:t>
            </w:r>
            <w:r w:rsidR="00803630">
              <w:rPr>
                <w:rFonts w:ascii="Arial" w:hAnsi="Arial" w:cs="Arial"/>
                <w:highlight w:val="cyan"/>
              </w:rPr>
              <w:t>proposes</w:t>
            </w:r>
            <w:r w:rsidR="002D4CD9" w:rsidRPr="002D4CD9">
              <w:rPr>
                <w:rFonts w:ascii="Arial" w:hAnsi="Arial" w:cs="Arial"/>
                <w:highlight w:val="cyan"/>
              </w:rPr>
              <w:t xml:space="preserve"> to do in your community and how well they understand the needs and </w:t>
            </w:r>
            <w:r w:rsidR="002D4CD9" w:rsidRPr="00803630">
              <w:rPr>
                <w:rFonts w:ascii="Arial" w:hAnsi="Arial" w:cs="Arial"/>
                <w:highlight w:val="cyan"/>
              </w:rPr>
              <w:t xml:space="preserve">goals </w:t>
            </w:r>
            <w:r w:rsidR="00803630" w:rsidRPr="00803630">
              <w:rPr>
                <w:rFonts w:ascii="Arial" w:hAnsi="Arial" w:cs="Arial"/>
                <w:highlight w:val="cyan"/>
              </w:rPr>
              <w:t>of your project.</w:t>
            </w:r>
            <w:r w:rsidR="00803630">
              <w:rPr>
                <w:rFonts w:ascii="Arial" w:hAnsi="Arial" w:cs="Arial"/>
              </w:rPr>
              <w:t xml:space="preserve"> </w:t>
            </w:r>
            <w:r w:rsidR="002D4CD9">
              <w:rPr>
                <w:rFonts w:ascii="Arial" w:hAnsi="Arial" w:cs="Arial"/>
              </w:rPr>
              <w:t xml:space="preserve"> </w:t>
            </w:r>
            <w:r>
              <w:rPr>
                <w:rFonts w:ascii="Arial" w:hAnsi="Arial" w:cs="Arial"/>
              </w:rPr>
              <w:t xml:space="preserve"> </w:t>
            </w:r>
          </w:p>
          <w:p w14:paraId="4AA0DAE8" w14:textId="77777777" w:rsidR="006C00B6" w:rsidRDefault="006C00B6" w:rsidP="00C5035B">
            <w:pPr>
              <w:spacing w:before="100" w:beforeAutospacing="1" w:after="100" w:afterAutospacing="1"/>
              <w:jc w:val="both"/>
              <w:rPr>
                <w:rFonts w:ascii="Arial" w:hAnsi="Arial" w:cs="Arial"/>
              </w:rPr>
            </w:pPr>
            <w:r>
              <w:rPr>
                <w:rFonts w:ascii="Arial" w:hAnsi="Arial" w:cs="Arial"/>
              </w:rPr>
              <w:t>The e</w:t>
            </w:r>
            <w:r w:rsidRPr="00B54A7B">
              <w:rPr>
                <w:rFonts w:ascii="Arial" w:hAnsi="Arial" w:cs="Arial"/>
              </w:rPr>
              <w:t xml:space="preserve">valuation </w:t>
            </w:r>
            <w:r>
              <w:rPr>
                <w:rFonts w:ascii="Arial" w:hAnsi="Arial" w:cs="Arial"/>
              </w:rPr>
              <w:t xml:space="preserve">will consider the </w:t>
            </w:r>
            <w:r w:rsidRPr="0018510B">
              <w:rPr>
                <w:rFonts w:ascii="Arial" w:hAnsi="Arial" w:cs="Arial"/>
              </w:rPr>
              <w:t>proposer’s understanding of the project goals and the clarity, feasibility, and effectiveness of the proposed approach to completing the work</w:t>
            </w:r>
            <w:r>
              <w:rPr>
                <w:rFonts w:ascii="Arial" w:hAnsi="Arial" w:cs="Arial"/>
              </w:rPr>
              <w:t>:</w:t>
            </w:r>
          </w:p>
          <w:p w14:paraId="17FAC209" w14:textId="77777777" w:rsidR="006C00B6" w:rsidRPr="00421711"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Demonstrated understanding of the purpose and required elements of an SS4A Comprehensive Safety Action Plan</w:t>
            </w:r>
            <w:r>
              <w:rPr>
                <w:rFonts w:ascii="Arial" w:hAnsi="Arial" w:cs="Arial"/>
              </w:rPr>
              <w:t xml:space="preserve">. </w:t>
            </w:r>
          </w:p>
          <w:p w14:paraId="09F29F40" w14:textId="77777777" w:rsidR="006C00B6" w:rsidRPr="00421711"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Clarity and quality of the proposed methodology for completing the scope of work, including data analysis, safety strategy development, and plan preparation.</w:t>
            </w:r>
          </w:p>
          <w:p w14:paraId="3BD414C5" w14:textId="2D193B3B" w:rsidR="006C00B6" w:rsidRPr="00421711" w:rsidRDefault="00D2008C" w:rsidP="00C5035B">
            <w:pPr>
              <w:pStyle w:val="ListParagraph"/>
              <w:numPr>
                <w:ilvl w:val="0"/>
                <w:numId w:val="12"/>
              </w:numPr>
              <w:spacing w:before="100" w:beforeAutospacing="1" w:after="100" w:afterAutospacing="1"/>
              <w:jc w:val="both"/>
              <w:rPr>
                <w:rFonts w:ascii="Arial" w:hAnsi="Arial" w:cs="Arial"/>
              </w:rPr>
            </w:pPr>
            <w:r>
              <w:rPr>
                <w:rFonts w:ascii="Arial" w:hAnsi="Arial" w:cs="Arial"/>
              </w:rPr>
              <w:t>A clear a</w:t>
            </w:r>
            <w:r w:rsidR="006C00B6" w:rsidRPr="00421711">
              <w:rPr>
                <w:rFonts w:ascii="Arial" w:hAnsi="Arial" w:cs="Arial"/>
              </w:rPr>
              <w:t>pproach to community and stakeholder engagement, including meaningful outreach to residents, community organizations, and vulnerable road users</w:t>
            </w:r>
            <w:r w:rsidR="006C00B6">
              <w:rPr>
                <w:rFonts w:ascii="Arial" w:hAnsi="Arial" w:cs="Arial"/>
              </w:rPr>
              <w:t xml:space="preserve"> </w:t>
            </w:r>
            <w:r w:rsidR="001854B7">
              <w:rPr>
                <w:rFonts w:ascii="Arial" w:hAnsi="Arial" w:cs="Arial"/>
              </w:rPr>
              <w:t xml:space="preserve">is aligned with the </w:t>
            </w:r>
            <w:r w:rsidR="005E7829">
              <w:rPr>
                <w:rFonts w:ascii="Arial" w:hAnsi="Arial" w:cs="Arial"/>
              </w:rPr>
              <w:t xml:space="preserve">context, </w:t>
            </w:r>
            <w:r w:rsidR="001854B7">
              <w:rPr>
                <w:rFonts w:ascii="Arial" w:hAnsi="Arial" w:cs="Arial"/>
              </w:rPr>
              <w:t>needs</w:t>
            </w:r>
            <w:r w:rsidR="005E7829">
              <w:rPr>
                <w:rFonts w:ascii="Arial" w:hAnsi="Arial" w:cs="Arial"/>
              </w:rPr>
              <w:t>,</w:t>
            </w:r>
            <w:r w:rsidR="001854B7">
              <w:rPr>
                <w:rFonts w:ascii="Arial" w:hAnsi="Arial" w:cs="Arial"/>
              </w:rPr>
              <w:t xml:space="preserve"> and </w:t>
            </w:r>
            <w:r w:rsidR="00A446DA">
              <w:rPr>
                <w:rFonts w:ascii="Arial" w:hAnsi="Arial" w:cs="Arial"/>
              </w:rPr>
              <w:t>goals of</w:t>
            </w:r>
            <w:r w:rsidR="006C00B6">
              <w:rPr>
                <w:rFonts w:ascii="Arial" w:hAnsi="Arial" w:cs="Arial"/>
              </w:rPr>
              <w:t xml:space="preserve"> </w:t>
            </w:r>
            <w:r w:rsidR="006C00B6" w:rsidRPr="00117B14">
              <w:rPr>
                <w:rFonts w:ascii="Arial" w:hAnsi="Arial" w:cs="Arial"/>
                <w:highlight w:val="yellow"/>
              </w:rPr>
              <w:t>[jurisdiction]</w:t>
            </w:r>
            <w:r w:rsidR="006C00B6" w:rsidRPr="00421711">
              <w:rPr>
                <w:rFonts w:ascii="Arial" w:hAnsi="Arial" w:cs="Arial"/>
              </w:rPr>
              <w:t>.</w:t>
            </w:r>
          </w:p>
          <w:p w14:paraId="6B5DFEA7" w14:textId="77777777" w:rsidR="006C00B6" w:rsidRDefault="006C00B6" w:rsidP="00C5035B">
            <w:pPr>
              <w:pStyle w:val="ListParagraph"/>
              <w:numPr>
                <w:ilvl w:val="0"/>
                <w:numId w:val="12"/>
              </w:numPr>
              <w:spacing w:before="100" w:beforeAutospacing="1" w:after="100" w:afterAutospacing="1"/>
              <w:jc w:val="both"/>
              <w:rPr>
                <w:rFonts w:ascii="Arial" w:hAnsi="Arial" w:cs="Arial"/>
              </w:rPr>
            </w:pPr>
            <w:r w:rsidRPr="00421711">
              <w:rPr>
                <w:rFonts w:ascii="Arial" w:hAnsi="Arial" w:cs="Arial"/>
              </w:rPr>
              <w:t xml:space="preserve">Integration of </w:t>
            </w:r>
            <w:r>
              <w:rPr>
                <w:rFonts w:ascii="Arial" w:hAnsi="Arial" w:cs="Arial"/>
              </w:rPr>
              <w:t>community</w:t>
            </w:r>
            <w:r w:rsidRPr="00421711">
              <w:rPr>
                <w:rFonts w:ascii="Arial" w:hAnsi="Arial" w:cs="Arial"/>
              </w:rPr>
              <w:t xml:space="preserve"> considerations, ensuring the plan reflects the needs of historically underserved communities and those most affected by traffic safety issues</w:t>
            </w:r>
            <w:r>
              <w:rPr>
                <w:rFonts w:ascii="Arial" w:hAnsi="Arial" w:cs="Arial"/>
              </w:rPr>
              <w:t xml:space="preserve"> in </w:t>
            </w:r>
            <w:r w:rsidRPr="00117B14">
              <w:rPr>
                <w:rFonts w:ascii="Arial" w:hAnsi="Arial" w:cs="Arial"/>
                <w:highlight w:val="yellow"/>
              </w:rPr>
              <w:t>[jurisdiction]</w:t>
            </w:r>
            <w:r>
              <w:rPr>
                <w:rFonts w:ascii="Arial" w:hAnsi="Arial" w:cs="Arial"/>
              </w:rPr>
              <w:t>.</w:t>
            </w:r>
          </w:p>
          <w:p w14:paraId="7C36AAE0" w14:textId="6076CDB9" w:rsidR="00EE3F68" w:rsidRPr="00764111" w:rsidRDefault="00D2008C" w:rsidP="00C5035B">
            <w:pPr>
              <w:pStyle w:val="ListParagraph"/>
              <w:numPr>
                <w:ilvl w:val="0"/>
                <w:numId w:val="12"/>
              </w:numPr>
              <w:spacing w:before="100" w:beforeAutospacing="1" w:after="100" w:afterAutospacing="1"/>
              <w:jc w:val="both"/>
              <w:rPr>
                <w:rFonts w:ascii="Arial" w:hAnsi="Arial" w:cs="Arial"/>
              </w:rPr>
            </w:pPr>
            <w:r>
              <w:rPr>
                <w:rFonts w:ascii="Arial" w:hAnsi="Arial" w:cs="Arial"/>
              </w:rPr>
              <w:t>A clear a</w:t>
            </w:r>
            <w:r w:rsidR="006C00B6" w:rsidRPr="006C00B6">
              <w:rPr>
                <w:rFonts w:ascii="Arial" w:hAnsi="Arial" w:cs="Arial"/>
              </w:rPr>
              <w:t>pproach to developing prioritized safety improvements and implementation strategies, including near-term and long-term actions.</w:t>
            </w:r>
          </w:p>
        </w:tc>
        <w:tc>
          <w:tcPr>
            <w:tcW w:w="2070" w:type="dxa"/>
            <w:vAlign w:val="center"/>
          </w:tcPr>
          <w:p w14:paraId="58464C3C" w14:textId="23FF779C" w:rsidR="006C00B6" w:rsidRDefault="00803630" w:rsidP="006C00B6">
            <w:pPr>
              <w:spacing w:before="100" w:beforeAutospacing="1" w:after="100" w:afterAutospacing="1"/>
              <w:jc w:val="center"/>
              <w:rPr>
                <w:rFonts w:ascii="Arial" w:hAnsi="Arial" w:cs="Arial"/>
              </w:rPr>
            </w:pPr>
            <w:r w:rsidRPr="00A4694C">
              <w:rPr>
                <w:rFonts w:ascii="Arial" w:hAnsi="Arial" w:cs="Arial"/>
                <w:highlight w:val="yellow"/>
              </w:rPr>
              <w:t>15</w:t>
            </w:r>
            <w:r w:rsidR="006C00B6" w:rsidRPr="00A4694C">
              <w:rPr>
                <w:rFonts w:ascii="Arial" w:hAnsi="Arial" w:cs="Arial"/>
                <w:highlight w:val="yellow"/>
              </w:rPr>
              <w:t>%</w:t>
            </w:r>
          </w:p>
        </w:tc>
      </w:tr>
      <w:tr w:rsidR="00803630" w:rsidRPr="00FD493C" w14:paraId="79D80FA1" w14:textId="77777777" w:rsidTr="00D7432A">
        <w:tc>
          <w:tcPr>
            <w:tcW w:w="8725" w:type="dxa"/>
          </w:tcPr>
          <w:p w14:paraId="78C8B2AB" w14:textId="77777777" w:rsidR="00803630" w:rsidRDefault="00764111" w:rsidP="00C5035B">
            <w:pPr>
              <w:spacing w:before="100" w:beforeAutospacing="1" w:after="100" w:afterAutospacing="1"/>
              <w:jc w:val="both"/>
              <w:rPr>
                <w:rFonts w:ascii="Arial" w:hAnsi="Arial" w:cs="Arial"/>
                <w:b/>
                <w:bCs/>
              </w:rPr>
            </w:pPr>
            <w:r>
              <w:rPr>
                <w:rFonts w:ascii="Arial" w:hAnsi="Arial" w:cs="Arial"/>
                <w:b/>
                <w:bCs/>
              </w:rPr>
              <w:t xml:space="preserve">Performance and Contract Management Approaches </w:t>
            </w:r>
          </w:p>
          <w:p w14:paraId="71DCCBD9" w14:textId="2FBD9AF1" w:rsidR="00764111" w:rsidRPr="00E009BB" w:rsidRDefault="00D2008C" w:rsidP="00C5035B">
            <w:pPr>
              <w:pStyle w:val="ListParagraph"/>
              <w:numPr>
                <w:ilvl w:val="0"/>
                <w:numId w:val="35"/>
              </w:numPr>
              <w:spacing w:before="100" w:beforeAutospacing="1" w:after="100" w:afterAutospacing="1"/>
              <w:jc w:val="both"/>
              <w:rPr>
                <w:rFonts w:ascii="Arial" w:hAnsi="Arial" w:cs="Arial"/>
                <w:b/>
                <w:bCs/>
              </w:rPr>
            </w:pPr>
            <w:r>
              <w:rPr>
                <w:rFonts w:ascii="Arial" w:hAnsi="Arial" w:cs="Arial"/>
                <w:spacing w:val="-3"/>
                <w:szCs w:val="24"/>
              </w:rPr>
              <w:t>A clear</w:t>
            </w:r>
            <w:r w:rsidR="00A272AE">
              <w:rPr>
                <w:rFonts w:ascii="Arial" w:hAnsi="Arial" w:cs="Arial"/>
                <w:spacing w:val="-3"/>
                <w:szCs w:val="24"/>
              </w:rPr>
              <w:t>,</w:t>
            </w:r>
            <w:r>
              <w:rPr>
                <w:rFonts w:ascii="Arial" w:hAnsi="Arial" w:cs="Arial"/>
                <w:spacing w:val="-3"/>
                <w:szCs w:val="24"/>
              </w:rPr>
              <w:t xml:space="preserve"> measurable a</w:t>
            </w:r>
            <w:r w:rsidR="00764111" w:rsidRPr="00764111">
              <w:rPr>
                <w:rFonts w:ascii="Arial" w:hAnsi="Arial" w:cs="Arial"/>
                <w:spacing w:val="-3"/>
                <w:szCs w:val="24"/>
              </w:rPr>
              <w:t xml:space="preserve">pproach for performance and contract management, including any potential KPIs that could be tracked. </w:t>
            </w:r>
          </w:p>
          <w:p w14:paraId="01A0E3BD" w14:textId="5145B3B4" w:rsidR="00E009BB" w:rsidRPr="00E009BB" w:rsidRDefault="00E009BB" w:rsidP="00C5035B">
            <w:pPr>
              <w:pStyle w:val="ListParagraph"/>
              <w:numPr>
                <w:ilvl w:val="0"/>
                <w:numId w:val="35"/>
              </w:numPr>
              <w:spacing w:before="100" w:beforeAutospacing="1" w:after="100" w:afterAutospacing="1"/>
              <w:jc w:val="both"/>
              <w:rPr>
                <w:rFonts w:ascii="Arial" w:hAnsi="Arial" w:cs="Arial"/>
              </w:rPr>
            </w:pPr>
            <w:r w:rsidRPr="00E009BB">
              <w:rPr>
                <w:rFonts w:ascii="Arial" w:hAnsi="Arial" w:cs="Arial"/>
              </w:rPr>
              <w:t xml:space="preserve">Demonstration of </w:t>
            </w:r>
            <w:r>
              <w:rPr>
                <w:rFonts w:ascii="Arial" w:hAnsi="Arial" w:cs="Arial"/>
              </w:rPr>
              <w:t>how the</w:t>
            </w:r>
            <w:r w:rsidRPr="00E009BB">
              <w:rPr>
                <w:rFonts w:ascii="Arial" w:hAnsi="Arial" w:cs="Arial"/>
              </w:rPr>
              <w:t xml:space="preserve"> proposed performance and contract management approaches clearly connect with </w:t>
            </w:r>
            <w:r w:rsidRPr="00E009BB">
              <w:rPr>
                <w:rFonts w:ascii="Arial" w:hAnsi="Arial" w:cs="Arial"/>
                <w:i/>
                <w:iCs/>
              </w:rPr>
              <w:t>Section 1.3: Outcomes Goals</w:t>
            </w:r>
            <w:r w:rsidRPr="00E009BB">
              <w:rPr>
                <w:rFonts w:ascii="Arial" w:hAnsi="Arial" w:cs="Arial"/>
              </w:rPr>
              <w:t xml:space="preserve">, </w:t>
            </w:r>
            <w:r w:rsidRPr="00E009BB">
              <w:rPr>
                <w:rFonts w:ascii="Arial" w:hAnsi="Arial" w:cs="Arial"/>
                <w:i/>
                <w:iCs/>
              </w:rPr>
              <w:t>Section 2: Scope of Services</w:t>
            </w:r>
            <w:r w:rsidRPr="00E009BB">
              <w:rPr>
                <w:rFonts w:ascii="Arial" w:hAnsi="Arial" w:cs="Arial"/>
              </w:rPr>
              <w:t xml:space="preserve">, and </w:t>
            </w:r>
            <w:r w:rsidRPr="00E009BB">
              <w:rPr>
                <w:rFonts w:ascii="Arial" w:hAnsi="Arial" w:cs="Arial"/>
                <w:i/>
                <w:iCs/>
              </w:rPr>
              <w:t xml:space="preserve">Section 2.3: Role of </w:t>
            </w:r>
            <w:r w:rsidRPr="00E009BB">
              <w:rPr>
                <w:rFonts w:ascii="Arial" w:hAnsi="Arial" w:cs="Arial"/>
                <w:i/>
                <w:iCs/>
                <w:highlight w:val="yellow"/>
              </w:rPr>
              <w:t>[Name of Government]</w:t>
            </w:r>
            <w:r w:rsidRPr="00E009BB">
              <w:rPr>
                <w:rFonts w:ascii="Arial" w:hAnsi="Arial" w:cs="Arial"/>
                <w:i/>
                <w:iCs/>
              </w:rPr>
              <w:t>.</w:t>
            </w:r>
          </w:p>
        </w:tc>
        <w:tc>
          <w:tcPr>
            <w:tcW w:w="2070" w:type="dxa"/>
            <w:vAlign w:val="center"/>
          </w:tcPr>
          <w:p w14:paraId="144D7040" w14:textId="7A7E236F" w:rsidR="00803630" w:rsidRDefault="00764111" w:rsidP="006C00B6">
            <w:pPr>
              <w:spacing w:before="100" w:beforeAutospacing="1" w:after="100" w:afterAutospacing="1"/>
              <w:jc w:val="center"/>
              <w:rPr>
                <w:rFonts w:ascii="Arial" w:hAnsi="Arial" w:cs="Arial"/>
              </w:rPr>
            </w:pPr>
            <w:r w:rsidRPr="00A4694C">
              <w:rPr>
                <w:rFonts w:ascii="Arial" w:hAnsi="Arial" w:cs="Arial"/>
                <w:highlight w:val="yellow"/>
              </w:rPr>
              <w:t>10%</w:t>
            </w:r>
          </w:p>
        </w:tc>
      </w:tr>
    </w:tbl>
    <w:p w14:paraId="400B150B" w14:textId="77777777" w:rsidR="006A7938" w:rsidRDefault="006A7938">
      <w:r>
        <w:br w:type="page"/>
      </w:r>
    </w:p>
    <w:tbl>
      <w:tblPr>
        <w:tblStyle w:val="TableGrid"/>
        <w:tblW w:w="10795" w:type="dxa"/>
        <w:tblLook w:val="04A0" w:firstRow="1" w:lastRow="0" w:firstColumn="1" w:lastColumn="0" w:noHBand="0" w:noVBand="1"/>
      </w:tblPr>
      <w:tblGrid>
        <w:gridCol w:w="8725"/>
        <w:gridCol w:w="2070"/>
      </w:tblGrid>
      <w:tr w:rsidR="006C00B6" w:rsidRPr="00FD493C" w14:paraId="01CBAAC8" w14:textId="4D8C8534" w:rsidTr="00D7432A">
        <w:tc>
          <w:tcPr>
            <w:tcW w:w="8725" w:type="dxa"/>
          </w:tcPr>
          <w:p w14:paraId="4FA2D57A" w14:textId="32AD5E65" w:rsidR="006C00B6" w:rsidRPr="00964023" w:rsidRDefault="006C00B6" w:rsidP="00C5035B">
            <w:pPr>
              <w:spacing w:before="100" w:beforeAutospacing="1" w:after="100" w:afterAutospacing="1"/>
              <w:jc w:val="both"/>
              <w:rPr>
                <w:rFonts w:ascii="Arial" w:hAnsi="Arial" w:cs="Arial"/>
                <w:b/>
                <w:bCs/>
              </w:rPr>
            </w:pPr>
            <w:r>
              <w:rPr>
                <w:rFonts w:ascii="Arial" w:hAnsi="Arial" w:cs="Arial"/>
                <w:b/>
                <w:bCs/>
              </w:rPr>
              <w:lastRenderedPageBreak/>
              <w:t xml:space="preserve">Past Performance and </w:t>
            </w:r>
            <w:r w:rsidRPr="00964023">
              <w:rPr>
                <w:rFonts w:ascii="Arial" w:hAnsi="Arial" w:cs="Arial"/>
                <w:b/>
                <w:bCs/>
              </w:rPr>
              <w:t>References</w:t>
            </w:r>
          </w:p>
          <w:p w14:paraId="5F3D5455" w14:textId="1C092988" w:rsidR="006C00B6" w:rsidRPr="00E80987" w:rsidRDefault="006C00B6" w:rsidP="00C5035B">
            <w:pPr>
              <w:spacing w:before="100" w:beforeAutospacing="1" w:after="100" w:afterAutospacing="1"/>
              <w:jc w:val="both"/>
              <w:rPr>
                <w:rFonts w:ascii="Arial" w:hAnsi="Arial" w:cs="Arial"/>
              </w:rPr>
            </w:pPr>
            <w:r>
              <w:rPr>
                <w:rFonts w:ascii="Arial" w:hAnsi="Arial" w:cs="Arial"/>
              </w:rPr>
              <w:t>The evaluation</w:t>
            </w:r>
            <w:r w:rsidRPr="00E80987">
              <w:rPr>
                <w:rFonts w:ascii="Arial" w:hAnsi="Arial" w:cs="Arial"/>
              </w:rPr>
              <w:t xml:space="preserve"> will consider the proposer’s past performance on similar projects based on the references provided</w:t>
            </w:r>
            <w:r>
              <w:rPr>
                <w:rFonts w:ascii="Arial" w:hAnsi="Arial" w:cs="Arial"/>
              </w:rPr>
              <w:t>:</w:t>
            </w:r>
          </w:p>
          <w:p w14:paraId="230388CF" w14:textId="6E9CCCBB" w:rsidR="006C00B6" w:rsidRPr="00E80987" w:rsidRDefault="00E00EF2"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Positive f</w:t>
            </w:r>
            <w:r w:rsidR="006C00B6" w:rsidRPr="00E80987">
              <w:rPr>
                <w:rFonts w:ascii="Arial" w:hAnsi="Arial" w:cs="Arial"/>
              </w:rPr>
              <w:t>eedback from references regarding the firm’s quality of work, responsiveness, and professionalism.</w:t>
            </w:r>
          </w:p>
          <w:p w14:paraId="5076D805" w14:textId="76D618BD" w:rsidR="006C00B6" w:rsidRPr="00E80987" w:rsidRDefault="006C00B6" w:rsidP="00C5035B">
            <w:pPr>
              <w:pStyle w:val="ListParagraph"/>
              <w:numPr>
                <w:ilvl w:val="0"/>
                <w:numId w:val="9"/>
              </w:numPr>
              <w:spacing w:before="100" w:beforeAutospacing="1" w:after="100" w:afterAutospacing="1"/>
              <w:jc w:val="both"/>
              <w:rPr>
                <w:rFonts w:ascii="Arial" w:hAnsi="Arial" w:cs="Arial"/>
              </w:rPr>
            </w:pPr>
            <w:r w:rsidRPr="00E80987">
              <w:rPr>
                <w:rFonts w:ascii="Arial" w:hAnsi="Arial" w:cs="Arial"/>
              </w:rPr>
              <w:t>Demonstrated ability to deliver projects on time and within scope.</w:t>
            </w:r>
          </w:p>
          <w:p w14:paraId="61A08CDB" w14:textId="10670990" w:rsidR="006C00B6" w:rsidRDefault="00E00EF2"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High c</w:t>
            </w:r>
            <w:r w:rsidR="006C00B6" w:rsidRPr="00E80987">
              <w:rPr>
                <w:rFonts w:ascii="Arial" w:hAnsi="Arial" w:cs="Arial"/>
              </w:rPr>
              <w:t>lient satisfaction with the firm’s project management, collaboration, and communication.</w:t>
            </w:r>
          </w:p>
          <w:p w14:paraId="07F24D88" w14:textId="5BE694E1" w:rsidR="006C00B6" w:rsidRDefault="00601D9D"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High quality o</w:t>
            </w:r>
            <w:r w:rsidR="006C00B6" w:rsidRPr="00116C21">
              <w:rPr>
                <w:rFonts w:ascii="Arial" w:hAnsi="Arial" w:cs="Arial"/>
              </w:rPr>
              <w:t>verall performance on similar transportation safety or planning projects.</w:t>
            </w:r>
          </w:p>
          <w:p w14:paraId="73A45131" w14:textId="5DA34CF0" w:rsidR="00366644" w:rsidRPr="00352859" w:rsidRDefault="00D2008C" w:rsidP="00C5035B">
            <w:pPr>
              <w:pStyle w:val="ListParagraph"/>
              <w:numPr>
                <w:ilvl w:val="0"/>
                <w:numId w:val="9"/>
              </w:numPr>
              <w:spacing w:before="100" w:beforeAutospacing="1" w:after="100" w:afterAutospacing="1"/>
              <w:jc w:val="both"/>
              <w:rPr>
                <w:rFonts w:ascii="Arial" w:hAnsi="Arial" w:cs="Arial"/>
              </w:rPr>
            </w:pPr>
            <w:r>
              <w:rPr>
                <w:rFonts w:ascii="Arial" w:hAnsi="Arial" w:cs="Arial"/>
              </w:rPr>
              <w:t xml:space="preserve">Demonstrated </w:t>
            </w:r>
            <w:r w:rsidRPr="00697999">
              <w:rPr>
                <w:rFonts w:ascii="Arial" w:hAnsi="Arial" w:cs="Arial"/>
              </w:rPr>
              <w:t>experience</w:t>
            </w:r>
            <w:r w:rsidR="00697999" w:rsidRPr="00697999">
              <w:rPr>
                <w:rFonts w:ascii="Arial" w:hAnsi="Arial" w:cs="Arial"/>
              </w:rPr>
              <w:t xml:space="preserve"> implementing performance tracking and reporting practices </w:t>
            </w:r>
            <w:r>
              <w:rPr>
                <w:rFonts w:ascii="Arial" w:hAnsi="Arial" w:cs="Arial"/>
              </w:rPr>
              <w:t xml:space="preserve">that </w:t>
            </w:r>
            <w:r w:rsidR="005B0DB9">
              <w:rPr>
                <w:rFonts w:ascii="Arial" w:hAnsi="Arial" w:cs="Arial"/>
              </w:rPr>
              <w:t>meaningful</w:t>
            </w:r>
            <w:r w:rsidR="00F419E4">
              <w:rPr>
                <w:rFonts w:ascii="Arial" w:hAnsi="Arial" w:cs="Arial"/>
              </w:rPr>
              <w:t>ly</w:t>
            </w:r>
            <w:r w:rsidR="005B0DB9">
              <w:rPr>
                <w:rFonts w:ascii="Arial" w:hAnsi="Arial" w:cs="Arial"/>
              </w:rPr>
              <w:t xml:space="preserve"> produce</w:t>
            </w:r>
            <w:r w:rsidR="00697999" w:rsidRPr="00697999">
              <w:rPr>
                <w:rFonts w:ascii="Arial" w:hAnsi="Arial" w:cs="Arial"/>
              </w:rPr>
              <w:t xml:space="preserve"> accountability and transparency throughout project delivery.</w:t>
            </w:r>
          </w:p>
        </w:tc>
        <w:tc>
          <w:tcPr>
            <w:tcW w:w="2070" w:type="dxa"/>
            <w:vAlign w:val="center"/>
          </w:tcPr>
          <w:p w14:paraId="22DEECAA" w14:textId="39B0BD8F" w:rsidR="006C00B6" w:rsidRPr="00964023" w:rsidRDefault="006C00B6" w:rsidP="006C00B6">
            <w:pPr>
              <w:spacing w:before="100" w:beforeAutospacing="1" w:after="100" w:afterAutospacing="1"/>
              <w:jc w:val="center"/>
              <w:rPr>
                <w:rFonts w:ascii="Arial" w:hAnsi="Arial" w:cs="Arial"/>
                <w:szCs w:val="24"/>
              </w:rPr>
            </w:pPr>
            <w:r w:rsidRPr="00A4694C">
              <w:rPr>
                <w:rFonts w:ascii="Arial" w:hAnsi="Arial" w:cs="Arial"/>
                <w:highlight w:val="yellow"/>
              </w:rPr>
              <w:t>10%</w:t>
            </w:r>
          </w:p>
        </w:tc>
      </w:tr>
    </w:tbl>
    <w:p w14:paraId="54879F59" w14:textId="22F2F531" w:rsidR="00F64E67" w:rsidRPr="00FD493C" w:rsidRDefault="254A4242" w:rsidP="00134C9B">
      <w:pPr>
        <w:pStyle w:val="Heading2"/>
        <w:numPr>
          <w:ilvl w:val="1"/>
          <w:numId w:val="31"/>
        </w:numPr>
        <w:spacing w:before="100" w:beforeAutospacing="1" w:after="100" w:afterAutospacing="1" w:line="240" w:lineRule="auto"/>
        <w:ind w:left="0" w:firstLine="0"/>
        <w:jc w:val="both"/>
        <w:rPr>
          <w:rFonts w:ascii="Arial" w:hAnsi="Arial" w:cs="Arial"/>
        </w:rPr>
      </w:pPr>
      <w:r w:rsidRPr="00FD493C">
        <w:rPr>
          <w:rFonts w:ascii="Arial" w:hAnsi="Arial" w:cs="Arial"/>
        </w:rPr>
        <w:t xml:space="preserve"> </w:t>
      </w:r>
      <w:bookmarkStart w:id="39" w:name="_Toc228197899"/>
      <w:r w:rsidRPr="00FD493C">
        <w:rPr>
          <w:rFonts w:ascii="Arial" w:hAnsi="Arial" w:cs="Arial"/>
        </w:rPr>
        <w:t>Selection Process, Award</w:t>
      </w:r>
      <w:r w:rsidR="0050012C" w:rsidRPr="00FD493C">
        <w:rPr>
          <w:rFonts w:ascii="Arial" w:hAnsi="Arial" w:cs="Arial"/>
        </w:rPr>
        <w:t>,</w:t>
      </w:r>
      <w:r w:rsidRPr="00FD493C">
        <w:rPr>
          <w:rFonts w:ascii="Arial" w:hAnsi="Arial" w:cs="Arial"/>
        </w:rPr>
        <w:t xml:space="preserve"> and Protest Procedures</w:t>
      </w:r>
      <w:bookmarkEnd w:id="39"/>
    </w:p>
    <w:p w14:paraId="77468C53" w14:textId="4F3AE455" w:rsidR="00FE2944" w:rsidRPr="00FE2944" w:rsidRDefault="00FE2944" w:rsidP="00FC6DFC">
      <w:pPr>
        <w:spacing w:before="100" w:beforeAutospacing="1" w:after="100" w:afterAutospacing="1" w:line="240" w:lineRule="auto"/>
        <w:jc w:val="both"/>
        <w:rPr>
          <w:rFonts w:ascii="Arial" w:hAnsi="Arial" w:cs="Arial"/>
          <w:b/>
          <w:bCs/>
        </w:rPr>
      </w:pPr>
      <w:r w:rsidRPr="00FE2944">
        <w:rPr>
          <w:rFonts w:ascii="Arial" w:hAnsi="Arial" w:cs="Arial"/>
          <w:b/>
          <w:bCs/>
        </w:rPr>
        <w:t>Selection Schedule</w:t>
      </w:r>
    </w:p>
    <w:p w14:paraId="1C550005" w14:textId="1355CC6A" w:rsidR="00BF1383" w:rsidRDefault="254A4242" w:rsidP="00FC6DFC">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 xml:space="preserve">Tailor the table below to reflect important </w:t>
      </w:r>
      <w:r w:rsidR="00A33DAD" w:rsidRPr="00FD493C">
        <w:rPr>
          <w:rFonts w:ascii="Arial" w:hAnsi="Arial" w:cs="Arial"/>
          <w:highlight w:val="cyan"/>
        </w:rPr>
        <w:t xml:space="preserve">upcoming </w:t>
      </w:r>
      <w:r w:rsidRPr="00FD493C">
        <w:rPr>
          <w:rFonts w:ascii="Arial" w:hAnsi="Arial" w:cs="Arial"/>
          <w:highlight w:val="cyan"/>
        </w:rPr>
        <w:t>dates</w:t>
      </w:r>
      <w:r w:rsidR="005C6776" w:rsidRPr="00FD493C">
        <w:rPr>
          <w:rFonts w:ascii="Arial" w:hAnsi="Arial" w:cs="Arial"/>
          <w:highlight w:val="cyan"/>
        </w:rPr>
        <w:t xml:space="preserve">, including the period for </w:t>
      </w:r>
      <w:r w:rsidR="00A33DAD" w:rsidRPr="00FD493C">
        <w:rPr>
          <w:rFonts w:ascii="Arial" w:hAnsi="Arial" w:cs="Arial"/>
          <w:highlight w:val="cyan"/>
        </w:rPr>
        <w:t>questions and answers</w:t>
      </w:r>
      <w:r w:rsidRPr="00FD493C">
        <w:rPr>
          <w:rFonts w:ascii="Arial" w:hAnsi="Arial" w:cs="Arial"/>
          <w:highlight w:val="cyan"/>
        </w:rPr>
        <w:t xml:space="preserve">, </w:t>
      </w:r>
      <w:r w:rsidR="00A33DAD" w:rsidRPr="00FD493C">
        <w:rPr>
          <w:rFonts w:ascii="Arial" w:hAnsi="Arial" w:cs="Arial"/>
          <w:highlight w:val="cyan"/>
        </w:rPr>
        <w:t>and estimated timing of contract negotiations. W</w:t>
      </w:r>
      <w:r w:rsidRPr="00FD493C">
        <w:rPr>
          <w:rFonts w:ascii="Arial" w:hAnsi="Arial" w:cs="Arial"/>
          <w:highlight w:val="cyan"/>
        </w:rPr>
        <w:t>e recommend 4-6 weeks as the minimum time the RF</w:t>
      </w:r>
      <w:r w:rsidR="005B6F5E">
        <w:rPr>
          <w:rFonts w:ascii="Arial" w:hAnsi="Arial" w:cs="Arial"/>
          <w:highlight w:val="cyan"/>
        </w:rPr>
        <w:t>Q</w:t>
      </w:r>
      <w:r w:rsidRPr="00FD493C">
        <w:rPr>
          <w:rFonts w:ascii="Arial" w:hAnsi="Arial" w:cs="Arial"/>
          <w:highlight w:val="cyan"/>
        </w:rPr>
        <w:t xml:space="preserve"> is open</w:t>
      </w:r>
      <w:r w:rsidR="00A33DAD" w:rsidRPr="00FD493C">
        <w:rPr>
          <w:rFonts w:ascii="Arial" w:hAnsi="Arial" w:cs="Arial"/>
          <w:highlight w:val="cyan"/>
        </w:rPr>
        <w:t xml:space="preserve"> and </w:t>
      </w:r>
      <w:r w:rsidR="00980F4E" w:rsidRPr="00FD493C">
        <w:rPr>
          <w:rFonts w:ascii="Arial" w:hAnsi="Arial" w:cs="Arial"/>
          <w:highlight w:val="cyan"/>
        </w:rPr>
        <w:t xml:space="preserve">checking </w:t>
      </w:r>
      <w:r w:rsidR="00A33DAD" w:rsidRPr="00FD493C">
        <w:rPr>
          <w:rFonts w:ascii="Arial" w:hAnsi="Arial" w:cs="Arial"/>
          <w:highlight w:val="cyan"/>
        </w:rPr>
        <w:t xml:space="preserve">that the due date for questions and the </w:t>
      </w:r>
      <w:r w:rsidR="005B6F5E">
        <w:rPr>
          <w:rFonts w:ascii="Arial" w:hAnsi="Arial" w:cs="Arial"/>
          <w:highlight w:val="cyan"/>
        </w:rPr>
        <w:t>pre-submittal conference</w:t>
      </w:r>
      <w:r w:rsidR="0050012C" w:rsidRPr="00FD493C">
        <w:rPr>
          <w:rFonts w:ascii="Arial" w:hAnsi="Arial" w:cs="Arial"/>
          <w:highlight w:val="cyan"/>
        </w:rPr>
        <w:t xml:space="preserve"> date</w:t>
      </w:r>
      <w:r w:rsidR="00A33DAD" w:rsidRPr="00FD493C">
        <w:rPr>
          <w:rFonts w:ascii="Arial" w:hAnsi="Arial" w:cs="Arial"/>
          <w:highlight w:val="cyan"/>
        </w:rPr>
        <w:t xml:space="preserve"> </w:t>
      </w:r>
      <w:r w:rsidR="0050012C" w:rsidRPr="00FD493C">
        <w:rPr>
          <w:rFonts w:ascii="Arial" w:hAnsi="Arial" w:cs="Arial"/>
          <w:highlight w:val="cyan"/>
        </w:rPr>
        <w:t>are</w:t>
      </w:r>
      <w:r w:rsidR="00A33DAD" w:rsidRPr="00FD493C">
        <w:rPr>
          <w:rFonts w:ascii="Arial" w:hAnsi="Arial" w:cs="Arial"/>
          <w:highlight w:val="cyan"/>
        </w:rPr>
        <w:t xml:space="preserve"> not</w:t>
      </w:r>
      <w:r w:rsidR="00BF1383" w:rsidRPr="00FD493C">
        <w:rPr>
          <w:rFonts w:ascii="Arial" w:hAnsi="Arial" w:cs="Arial"/>
          <w:highlight w:val="cyan"/>
        </w:rPr>
        <w:t xml:space="preserve"> too soon after the </w:t>
      </w:r>
      <w:r w:rsidR="005B6F5E">
        <w:rPr>
          <w:rFonts w:ascii="Arial" w:hAnsi="Arial" w:cs="Arial"/>
          <w:highlight w:val="cyan"/>
        </w:rPr>
        <w:t xml:space="preserve">RFQ issue date. </w:t>
      </w:r>
      <w:r w:rsidR="00D04B17">
        <w:rPr>
          <w:rFonts w:ascii="Arial" w:hAnsi="Arial" w:cs="Arial"/>
          <w:highlight w:val="cyan"/>
        </w:rPr>
        <w:t xml:space="preserve">We have also included interviews as a potential step in the process. Determine if this is a necessary step for your government in evaluating SOQs.  </w:t>
      </w:r>
    </w:p>
    <w:p w14:paraId="2DF32233" w14:textId="77777777" w:rsidR="005B043C" w:rsidRPr="00FD493C" w:rsidRDefault="005B043C" w:rsidP="00FC6DFC">
      <w:pPr>
        <w:spacing w:before="100" w:beforeAutospacing="1" w:after="100" w:afterAutospacing="1" w:line="240" w:lineRule="auto"/>
        <w:jc w:val="both"/>
        <w:rPr>
          <w:rFonts w:ascii="Arial" w:hAnsi="Arial" w:cs="Arial"/>
          <w:highlight w:val="cyan"/>
        </w:rPr>
      </w:pP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200"/>
      </w:tblGrid>
      <w:tr w:rsidR="004D5DF9" w:rsidRPr="00FD493C" w14:paraId="502DCE7B" w14:textId="77777777" w:rsidTr="00C21BAB">
        <w:trPr>
          <w:trHeight w:val="290"/>
          <w:jc w:val="center"/>
        </w:trPr>
        <w:tc>
          <w:tcPr>
            <w:tcW w:w="6160" w:type="dxa"/>
            <w:gridSpan w:val="2"/>
            <w:shd w:val="clear" w:color="auto" w:fill="F2F2F2" w:themeFill="background1" w:themeFillShade="F2"/>
            <w:noWrap/>
            <w:vAlign w:val="center"/>
            <w:hideMark/>
          </w:tcPr>
          <w:p w14:paraId="1957964D" w14:textId="789F55C8" w:rsidR="004D5DF9" w:rsidRPr="00FD493C" w:rsidRDefault="00BF1383" w:rsidP="00BF1383">
            <w:pPr>
              <w:spacing w:before="100" w:beforeAutospacing="1" w:after="100" w:afterAutospacing="1" w:line="240" w:lineRule="auto"/>
              <w:contextualSpacing/>
              <w:jc w:val="center"/>
              <w:rPr>
                <w:rFonts w:ascii="Arial" w:eastAsia="Times New Roman" w:hAnsi="Arial" w:cs="Arial"/>
                <w:b/>
                <w:bCs/>
                <w:color w:val="000000"/>
              </w:rPr>
            </w:pPr>
            <w:r w:rsidRPr="00FD493C">
              <w:rPr>
                <w:rFonts w:ascii="Arial" w:eastAsia="Times New Roman" w:hAnsi="Arial" w:cs="Arial"/>
                <w:b/>
                <w:bCs/>
                <w:color w:val="000000" w:themeColor="text1"/>
              </w:rPr>
              <w:t>Schedule</w:t>
            </w:r>
          </w:p>
        </w:tc>
      </w:tr>
      <w:tr w:rsidR="004D5DF9" w:rsidRPr="00FD493C" w14:paraId="4B045059" w14:textId="77777777" w:rsidTr="00C21BAB">
        <w:trPr>
          <w:trHeight w:val="290"/>
          <w:jc w:val="center"/>
        </w:trPr>
        <w:tc>
          <w:tcPr>
            <w:tcW w:w="3960" w:type="dxa"/>
            <w:shd w:val="clear" w:color="auto" w:fill="D0CECE" w:themeFill="background2" w:themeFillShade="E6"/>
            <w:noWrap/>
            <w:vAlign w:val="center"/>
            <w:hideMark/>
          </w:tcPr>
          <w:p w14:paraId="08571B9B" w14:textId="77777777" w:rsidR="004D5DF9" w:rsidRPr="00FD493C" w:rsidRDefault="004D5DF9" w:rsidP="00C5035B">
            <w:pPr>
              <w:spacing w:before="100" w:beforeAutospacing="1" w:after="100" w:afterAutospacing="1" w:line="240" w:lineRule="auto"/>
              <w:contextualSpacing/>
              <w:jc w:val="both"/>
              <w:rPr>
                <w:rFonts w:ascii="Arial" w:eastAsia="Times New Roman" w:hAnsi="Arial" w:cs="Arial"/>
                <w:b/>
                <w:bCs/>
                <w:color w:val="000000"/>
              </w:rPr>
            </w:pPr>
            <w:r w:rsidRPr="00FD493C">
              <w:rPr>
                <w:rFonts w:ascii="Arial" w:eastAsia="Times New Roman" w:hAnsi="Arial" w:cs="Arial"/>
                <w:b/>
                <w:bCs/>
                <w:color w:val="000000"/>
              </w:rPr>
              <w:t>Event</w:t>
            </w:r>
          </w:p>
        </w:tc>
        <w:tc>
          <w:tcPr>
            <w:tcW w:w="2200" w:type="dxa"/>
            <w:shd w:val="clear" w:color="auto" w:fill="D0CECE" w:themeFill="background2" w:themeFillShade="E6"/>
            <w:noWrap/>
            <w:vAlign w:val="center"/>
            <w:hideMark/>
          </w:tcPr>
          <w:p w14:paraId="10CAB166" w14:textId="53536762" w:rsidR="004D5DF9" w:rsidRPr="00FD493C" w:rsidRDefault="004D5DF9" w:rsidP="000D2CBD">
            <w:pPr>
              <w:spacing w:before="100" w:beforeAutospacing="1" w:after="100" w:afterAutospacing="1" w:line="240" w:lineRule="auto"/>
              <w:contextualSpacing/>
              <w:jc w:val="center"/>
              <w:rPr>
                <w:rFonts w:ascii="Arial" w:eastAsia="Times New Roman" w:hAnsi="Arial" w:cs="Arial"/>
                <w:b/>
                <w:bCs/>
                <w:color w:val="000000"/>
              </w:rPr>
            </w:pPr>
            <w:r w:rsidRPr="00FD493C">
              <w:rPr>
                <w:rFonts w:ascii="Arial" w:eastAsia="Times New Roman" w:hAnsi="Arial" w:cs="Arial"/>
                <w:b/>
                <w:bCs/>
                <w:color w:val="000000"/>
              </w:rPr>
              <w:t>Date</w:t>
            </w:r>
            <w:r w:rsidR="00BF1383" w:rsidRPr="00FD493C">
              <w:rPr>
                <w:rFonts w:ascii="Arial" w:eastAsia="Times New Roman" w:hAnsi="Arial" w:cs="Arial"/>
                <w:b/>
                <w:bCs/>
                <w:color w:val="000000"/>
              </w:rPr>
              <w:t>(s)</w:t>
            </w:r>
          </w:p>
        </w:tc>
      </w:tr>
      <w:tr w:rsidR="004D5DF9" w:rsidRPr="00FD493C" w14:paraId="4DED6DB5" w14:textId="77777777" w:rsidTr="00C21BAB">
        <w:trPr>
          <w:trHeight w:val="280"/>
          <w:jc w:val="center"/>
        </w:trPr>
        <w:tc>
          <w:tcPr>
            <w:tcW w:w="3960" w:type="dxa"/>
            <w:hideMark/>
          </w:tcPr>
          <w:p w14:paraId="7F8B4C4E" w14:textId="53115481" w:rsidR="004D5DF9" w:rsidRPr="00FD493C" w:rsidRDefault="004D5DF9"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RF</w:t>
            </w:r>
            <w:r w:rsidR="00C21BAB">
              <w:rPr>
                <w:rFonts w:ascii="Arial" w:eastAsia="Times New Roman" w:hAnsi="Arial" w:cs="Arial"/>
                <w:color w:val="000000"/>
              </w:rPr>
              <w:t>Q</w:t>
            </w:r>
            <w:r w:rsidR="0050012C" w:rsidRPr="00FD493C">
              <w:rPr>
                <w:rFonts w:ascii="Arial" w:eastAsia="Times New Roman" w:hAnsi="Arial" w:cs="Arial"/>
                <w:color w:val="000000"/>
              </w:rPr>
              <w:t xml:space="preserve"> issue date</w:t>
            </w:r>
          </w:p>
        </w:tc>
        <w:tc>
          <w:tcPr>
            <w:tcW w:w="2200" w:type="dxa"/>
            <w:noWrap/>
            <w:hideMark/>
          </w:tcPr>
          <w:p w14:paraId="1DFB54B5" w14:textId="0C054965"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r w:rsidR="004D5DF9" w:rsidRPr="00FD493C">
              <w:rPr>
                <w:rFonts w:ascii="Arial" w:eastAsia="Times New Roman" w:hAnsi="Arial" w:cs="Arial"/>
                <w:highlight w:val="yellow"/>
              </w:rPr>
              <w:t>]</w:t>
            </w:r>
          </w:p>
        </w:tc>
      </w:tr>
      <w:tr w:rsidR="004D5DF9" w:rsidRPr="00FD493C" w14:paraId="4F050495" w14:textId="77777777" w:rsidTr="00C21BAB">
        <w:trPr>
          <w:trHeight w:val="280"/>
          <w:jc w:val="center"/>
        </w:trPr>
        <w:tc>
          <w:tcPr>
            <w:tcW w:w="3960" w:type="dxa"/>
          </w:tcPr>
          <w:p w14:paraId="28969D4F" w14:textId="07C4916B" w:rsidR="004D5DF9" w:rsidRPr="00FD493C" w:rsidRDefault="254A4242"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themeColor="text1"/>
              </w:rPr>
              <w:t>Pre-</w:t>
            </w:r>
            <w:r w:rsidR="00C21BAB">
              <w:rPr>
                <w:rFonts w:ascii="Arial" w:eastAsia="Times New Roman" w:hAnsi="Arial" w:cs="Arial"/>
                <w:color w:val="000000" w:themeColor="text1"/>
              </w:rPr>
              <w:t>submittal</w:t>
            </w:r>
            <w:r w:rsidRPr="00FD493C">
              <w:rPr>
                <w:rFonts w:ascii="Arial" w:eastAsia="Times New Roman" w:hAnsi="Arial" w:cs="Arial"/>
                <w:color w:val="000000" w:themeColor="text1"/>
              </w:rPr>
              <w:t xml:space="preserve"> </w:t>
            </w:r>
            <w:r w:rsidR="00BF1383" w:rsidRPr="00FD493C">
              <w:rPr>
                <w:rFonts w:ascii="Arial" w:eastAsia="Times New Roman" w:hAnsi="Arial" w:cs="Arial"/>
                <w:color w:val="000000" w:themeColor="text1"/>
              </w:rPr>
              <w:t>c</w:t>
            </w:r>
            <w:r w:rsidRPr="00FD493C">
              <w:rPr>
                <w:rFonts w:ascii="Arial" w:eastAsia="Times New Roman" w:hAnsi="Arial" w:cs="Arial"/>
                <w:color w:val="000000" w:themeColor="text1"/>
              </w:rPr>
              <w:t>onference</w:t>
            </w:r>
          </w:p>
        </w:tc>
        <w:tc>
          <w:tcPr>
            <w:tcW w:w="2200" w:type="dxa"/>
            <w:noWrap/>
          </w:tcPr>
          <w:p w14:paraId="351DB066" w14:textId="27F022FE"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30D8AB58" w14:textId="77777777" w:rsidTr="00C21BAB">
        <w:trPr>
          <w:trHeight w:val="280"/>
          <w:jc w:val="center"/>
        </w:trPr>
        <w:tc>
          <w:tcPr>
            <w:tcW w:w="3960" w:type="dxa"/>
            <w:hideMark/>
          </w:tcPr>
          <w:p w14:paraId="0E8DA591" w14:textId="5369D608" w:rsidR="004D5DF9" w:rsidRPr="00FD493C" w:rsidRDefault="007C4782"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Deadline for questions</w:t>
            </w:r>
          </w:p>
        </w:tc>
        <w:tc>
          <w:tcPr>
            <w:tcW w:w="2200" w:type="dxa"/>
            <w:noWrap/>
            <w:hideMark/>
          </w:tcPr>
          <w:p w14:paraId="6B15728E" w14:textId="4F691EF3"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05413708" w14:textId="77777777" w:rsidTr="00C21BAB">
        <w:trPr>
          <w:trHeight w:val="125"/>
          <w:jc w:val="center"/>
        </w:trPr>
        <w:tc>
          <w:tcPr>
            <w:tcW w:w="3960" w:type="dxa"/>
            <w:shd w:val="clear" w:color="auto" w:fill="F2F2F2" w:themeFill="background1" w:themeFillShade="F2"/>
            <w:hideMark/>
          </w:tcPr>
          <w:p w14:paraId="0849C816" w14:textId="547DA656" w:rsidR="004D5DF9" w:rsidRPr="00FD493C" w:rsidRDefault="001B30CF" w:rsidP="00C5035B">
            <w:pPr>
              <w:spacing w:before="100" w:beforeAutospacing="1" w:after="100" w:afterAutospacing="1" w:line="240" w:lineRule="auto"/>
              <w:contextualSpacing/>
              <w:jc w:val="both"/>
              <w:rPr>
                <w:rFonts w:ascii="Arial" w:eastAsia="Times New Roman" w:hAnsi="Arial" w:cs="Arial"/>
                <w:b/>
                <w:color w:val="000000"/>
              </w:rPr>
            </w:pPr>
            <w:r>
              <w:rPr>
                <w:rFonts w:ascii="Arial" w:eastAsia="Times New Roman" w:hAnsi="Arial" w:cs="Arial"/>
                <w:b/>
                <w:color w:val="000000"/>
              </w:rPr>
              <w:t>SOQs due</w:t>
            </w:r>
            <w:r w:rsidR="004D5DF9" w:rsidRPr="00FD493C">
              <w:rPr>
                <w:rFonts w:ascii="Arial" w:eastAsia="Times New Roman" w:hAnsi="Arial" w:cs="Arial"/>
                <w:b/>
                <w:color w:val="000000"/>
              </w:rPr>
              <w:t xml:space="preserve"> </w:t>
            </w:r>
          </w:p>
        </w:tc>
        <w:tc>
          <w:tcPr>
            <w:tcW w:w="2200" w:type="dxa"/>
            <w:shd w:val="clear" w:color="auto" w:fill="F2F2F2" w:themeFill="background1" w:themeFillShade="F2"/>
            <w:noWrap/>
            <w:hideMark/>
          </w:tcPr>
          <w:p w14:paraId="118DBABA" w14:textId="24A35CB7" w:rsidR="004D5DF9" w:rsidRPr="00FD493C" w:rsidRDefault="00BF1383" w:rsidP="00C21BAB">
            <w:pPr>
              <w:spacing w:before="100" w:beforeAutospacing="1" w:after="100" w:afterAutospacing="1" w:line="240" w:lineRule="auto"/>
              <w:contextualSpacing/>
              <w:jc w:val="center"/>
              <w:rPr>
                <w:rFonts w:ascii="Arial" w:eastAsia="Times New Roman" w:hAnsi="Arial" w:cs="Arial"/>
                <w:b/>
                <w:highlight w:val="yellow"/>
              </w:rPr>
            </w:pPr>
            <w:r w:rsidRPr="00FD493C">
              <w:rPr>
                <w:rFonts w:ascii="Arial" w:eastAsia="Times New Roman" w:hAnsi="Arial" w:cs="Arial"/>
                <w:b/>
                <w:highlight w:val="yellow"/>
              </w:rPr>
              <w:t>[Date]</w:t>
            </w:r>
          </w:p>
        </w:tc>
      </w:tr>
      <w:tr w:rsidR="004D5DF9" w:rsidRPr="00FD493C" w14:paraId="4FF98B7D" w14:textId="77777777" w:rsidTr="007C0C57">
        <w:trPr>
          <w:trHeight w:val="98"/>
          <w:jc w:val="center"/>
        </w:trPr>
        <w:tc>
          <w:tcPr>
            <w:tcW w:w="3960" w:type="dxa"/>
            <w:hideMark/>
          </w:tcPr>
          <w:p w14:paraId="1EB54A0E" w14:textId="5CBC7303" w:rsidR="004D5DF9" w:rsidRPr="00FD493C" w:rsidRDefault="007C0C57" w:rsidP="00C5035B">
            <w:pPr>
              <w:spacing w:before="100" w:beforeAutospacing="1" w:after="100" w:afterAutospacing="1" w:line="240" w:lineRule="auto"/>
              <w:contextualSpacing/>
              <w:jc w:val="both"/>
              <w:rPr>
                <w:rFonts w:ascii="Arial" w:eastAsia="Times New Roman" w:hAnsi="Arial" w:cs="Arial"/>
                <w:color w:val="000000"/>
              </w:rPr>
            </w:pPr>
            <w:r>
              <w:rPr>
                <w:rFonts w:ascii="Arial" w:eastAsia="Times New Roman" w:hAnsi="Arial" w:cs="Arial"/>
                <w:color w:val="000000"/>
              </w:rPr>
              <w:t>Evaluation meeting</w:t>
            </w:r>
          </w:p>
        </w:tc>
        <w:tc>
          <w:tcPr>
            <w:tcW w:w="2200" w:type="dxa"/>
            <w:noWrap/>
            <w:hideMark/>
          </w:tcPr>
          <w:p w14:paraId="2BE6CAA9" w14:textId="75597073"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E14819" w:rsidRPr="00FD493C" w14:paraId="0B628408" w14:textId="77777777" w:rsidTr="007C0C57">
        <w:trPr>
          <w:trHeight w:val="98"/>
          <w:jc w:val="center"/>
        </w:trPr>
        <w:tc>
          <w:tcPr>
            <w:tcW w:w="3960" w:type="dxa"/>
          </w:tcPr>
          <w:p w14:paraId="67114E66" w14:textId="60103C61" w:rsidR="00E14819" w:rsidRDefault="00E14819" w:rsidP="00C5035B">
            <w:pPr>
              <w:spacing w:before="100" w:beforeAutospacing="1" w:after="100" w:afterAutospacing="1" w:line="240" w:lineRule="auto"/>
              <w:contextualSpacing/>
              <w:jc w:val="both"/>
              <w:rPr>
                <w:rFonts w:ascii="Arial" w:eastAsia="Times New Roman" w:hAnsi="Arial" w:cs="Arial"/>
                <w:color w:val="000000"/>
              </w:rPr>
            </w:pPr>
            <w:r>
              <w:rPr>
                <w:rFonts w:ascii="Arial" w:eastAsia="Times New Roman" w:hAnsi="Arial" w:cs="Arial"/>
                <w:color w:val="000000"/>
              </w:rPr>
              <w:t>Interviews</w:t>
            </w:r>
          </w:p>
        </w:tc>
        <w:tc>
          <w:tcPr>
            <w:tcW w:w="2200" w:type="dxa"/>
            <w:noWrap/>
          </w:tcPr>
          <w:p w14:paraId="1DF998AA" w14:textId="336950CC" w:rsidR="00E14819" w:rsidRPr="00FD493C" w:rsidRDefault="00E14819"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17803DA3" w14:textId="77777777" w:rsidTr="00C21BAB">
        <w:trPr>
          <w:trHeight w:val="53"/>
          <w:jc w:val="center"/>
        </w:trPr>
        <w:tc>
          <w:tcPr>
            <w:tcW w:w="3960" w:type="dxa"/>
            <w:hideMark/>
          </w:tcPr>
          <w:p w14:paraId="336908F0" w14:textId="1013924D" w:rsidR="004D5DF9" w:rsidRPr="00FD493C" w:rsidRDefault="00937A0F" w:rsidP="00C5035B">
            <w:pPr>
              <w:spacing w:before="100" w:beforeAutospacing="1" w:after="100" w:afterAutospacing="1" w:line="240" w:lineRule="auto"/>
              <w:contextualSpacing/>
              <w:jc w:val="both"/>
              <w:rPr>
                <w:rFonts w:ascii="Arial" w:eastAsia="Times New Roman" w:hAnsi="Arial" w:cs="Arial"/>
                <w:color w:val="000000" w:themeColor="text1"/>
              </w:rPr>
            </w:pPr>
            <w:r w:rsidRPr="00FD493C">
              <w:rPr>
                <w:rFonts w:ascii="Arial" w:eastAsia="Times New Roman" w:hAnsi="Arial" w:cs="Arial"/>
                <w:color w:val="000000" w:themeColor="text1"/>
              </w:rPr>
              <w:t>Anticipated contract award date</w:t>
            </w:r>
          </w:p>
        </w:tc>
        <w:tc>
          <w:tcPr>
            <w:tcW w:w="2200" w:type="dxa"/>
            <w:noWrap/>
            <w:hideMark/>
          </w:tcPr>
          <w:p w14:paraId="5F88A073" w14:textId="2D8825F8"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r w:rsidR="004D5DF9" w:rsidRPr="00FD493C" w14:paraId="464316F0" w14:textId="77777777" w:rsidTr="00C21BAB">
        <w:trPr>
          <w:trHeight w:val="53"/>
          <w:jc w:val="center"/>
        </w:trPr>
        <w:tc>
          <w:tcPr>
            <w:tcW w:w="3960" w:type="dxa"/>
          </w:tcPr>
          <w:p w14:paraId="20423683" w14:textId="58284943" w:rsidR="004D5DF9" w:rsidRPr="00FD493C" w:rsidRDefault="00BF1383" w:rsidP="00C5035B">
            <w:pPr>
              <w:spacing w:before="100" w:beforeAutospacing="1" w:after="100" w:afterAutospacing="1" w:line="240" w:lineRule="auto"/>
              <w:contextualSpacing/>
              <w:jc w:val="both"/>
              <w:rPr>
                <w:rFonts w:ascii="Arial" w:eastAsia="Times New Roman" w:hAnsi="Arial" w:cs="Arial"/>
                <w:color w:val="000000"/>
              </w:rPr>
            </w:pPr>
            <w:r w:rsidRPr="00FD493C">
              <w:rPr>
                <w:rFonts w:ascii="Arial" w:eastAsia="Times New Roman" w:hAnsi="Arial" w:cs="Arial"/>
                <w:color w:val="000000"/>
              </w:rPr>
              <w:t>Anticipated contract execution date</w:t>
            </w:r>
          </w:p>
        </w:tc>
        <w:tc>
          <w:tcPr>
            <w:tcW w:w="2200" w:type="dxa"/>
            <w:noWrap/>
          </w:tcPr>
          <w:p w14:paraId="27320DAB" w14:textId="43C522E0" w:rsidR="004D5DF9" w:rsidRPr="00FD493C" w:rsidRDefault="00BF1383" w:rsidP="00C21BAB">
            <w:pPr>
              <w:spacing w:before="100" w:beforeAutospacing="1" w:after="100" w:afterAutospacing="1" w:line="240" w:lineRule="auto"/>
              <w:contextualSpacing/>
              <w:jc w:val="center"/>
              <w:rPr>
                <w:rFonts w:ascii="Arial" w:eastAsia="Times New Roman" w:hAnsi="Arial" w:cs="Arial"/>
                <w:highlight w:val="yellow"/>
              </w:rPr>
            </w:pPr>
            <w:r w:rsidRPr="00FD493C">
              <w:rPr>
                <w:rFonts w:ascii="Arial" w:eastAsia="Times New Roman" w:hAnsi="Arial" w:cs="Arial"/>
                <w:highlight w:val="yellow"/>
              </w:rPr>
              <w:t>[Date]</w:t>
            </w:r>
          </w:p>
        </w:tc>
      </w:tr>
    </w:tbl>
    <w:p w14:paraId="33021385" w14:textId="77777777" w:rsidR="00FE2944" w:rsidRDefault="00FE2944" w:rsidP="00C5035B">
      <w:pPr>
        <w:jc w:val="both"/>
        <w:rPr>
          <w:rFonts w:ascii="Arial" w:hAnsi="Arial" w:cs="Arial"/>
          <w:b/>
          <w:bCs/>
        </w:rPr>
      </w:pPr>
    </w:p>
    <w:p w14:paraId="39069D56" w14:textId="77777777" w:rsidR="006A7938" w:rsidRDefault="006A7938">
      <w:pPr>
        <w:rPr>
          <w:rFonts w:ascii="Arial" w:hAnsi="Arial" w:cs="Arial"/>
          <w:b/>
          <w:bCs/>
        </w:rPr>
      </w:pPr>
      <w:r>
        <w:rPr>
          <w:rFonts w:ascii="Arial" w:hAnsi="Arial" w:cs="Arial"/>
          <w:b/>
          <w:bCs/>
        </w:rPr>
        <w:br w:type="page"/>
      </w:r>
    </w:p>
    <w:p w14:paraId="400A5427" w14:textId="0433245C" w:rsidR="00FE2944" w:rsidRPr="00FE2944" w:rsidRDefault="00FE2944" w:rsidP="00C5035B">
      <w:pPr>
        <w:jc w:val="both"/>
        <w:rPr>
          <w:rFonts w:ascii="Arial" w:hAnsi="Arial" w:cs="Arial"/>
          <w:b/>
          <w:bCs/>
        </w:rPr>
      </w:pPr>
      <w:r w:rsidRPr="00FE2944">
        <w:rPr>
          <w:rFonts w:ascii="Arial" w:hAnsi="Arial" w:cs="Arial"/>
          <w:b/>
          <w:bCs/>
        </w:rPr>
        <w:lastRenderedPageBreak/>
        <w:t>Selection and Award Process</w:t>
      </w:r>
    </w:p>
    <w:p w14:paraId="37252F85" w14:textId="0810D248" w:rsidR="00C02CD2" w:rsidRPr="00C02CD2" w:rsidRDefault="002F5010" w:rsidP="00C02CD2">
      <w:pPr>
        <w:spacing w:before="100" w:beforeAutospacing="1" w:after="100" w:afterAutospacing="1" w:line="240" w:lineRule="auto"/>
        <w:jc w:val="both"/>
        <w:rPr>
          <w:rFonts w:ascii="Arial" w:hAnsi="Arial" w:cs="Arial"/>
        </w:rPr>
      </w:pPr>
      <w:r w:rsidRPr="005A77FD">
        <w:rPr>
          <w:rFonts w:ascii="Arial" w:hAnsi="Arial" w:cs="Arial"/>
        </w:rPr>
        <w:t xml:space="preserve">The </w:t>
      </w:r>
      <w:r w:rsidRPr="005A77FD">
        <w:rPr>
          <w:rFonts w:ascii="Arial" w:hAnsi="Arial" w:cs="Arial"/>
          <w:highlight w:val="yellow"/>
        </w:rPr>
        <w:t>[Name of Government]</w:t>
      </w:r>
      <w:r w:rsidRPr="005A77FD">
        <w:rPr>
          <w:rFonts w:ascii="Arial" w:hAnsi="Arial" w:cs="Arial"/>
        </w:rPr>
        <w:t xml:space="preserve"> </w:t>
      </w:r>
      <w:r>
        <w:rPr>
          <w:rFonts w:ascii="Arial" w:hAnsi="Arial" w:cs="Arial"/>
        </w:rPr>
        <w:t xml:space="preserve">has established a selection committee that will be responsible for evaluating SOQs against the </w:t>
      </w:r>
      <w:r w:rsidR="00275FDB">
        <w:rPr>
          <w:rFonts w:ascii="Arial" w:hAnsi="Arial" w:cs="Arial"/>
        </w:rPr>
        <w:t>e</w:t>
      </w:r>
      <w:r>
        <w:rPr>
          <w:rFonts w:ascii="Arial" w:hAnsi="Arial" w:cs="Arial"/>
        </w:rPr>
        <w:t xml:space="preserve">valuation </w:t>
      </w:r>
      <w:r w:rsidR="00275FDB">
        <w:rPr>
          <w:rFonts w:ascii="Arial" w:hAnsi="Arial" w:cs="Arial"/>
        </w:rPr>
        <w:t>c</w:t>
      </w:r>
      <w:r>
        <w:rPr>
          <w:rFonts w:ascii="Arial" w:hAnsi="Arial" w:cs="Arial"/>
        </w:rPr>
        <w:t xml:space="preserve">riteria laid out in </w:t>
      </w:r>
      <w:r w:rsidRPr="00D7432A">
        <w:rPr>
          <w:rFonts w:ascii="Arial" w:hAnsi="Arial" w:cs="Arial"/>
          <w:i/>
          <w:iCs/>
        </w:rPr>
        <w:t>Section 4.2</w:t>
      </w:r>
      <w:r w:rsidR="00D7432A" w:rsidRPr="00D7432A">
        <w:rPr>
          <w:rFonts w:ascii="Arial" w:hAnsi="Arial" w:cs="Arial"/>
          <w:i/>
          <w:iCs/>
        </w:rPr>
        <w:t>: Evaluation Criteria</w:t>
      </w:r>
      <w:r>
        <w:rPr>
          <w:rFonts w:ascii="Arial" w:hAnsi="Arial" w:cs="Arial"/>
        </w:rPr>
        <w:t xml:space="preserve">. </w:t>
      </w:r>
      <w:r w:rsidR="00847437">
        <w:rPr>
          <w:rFonts w:ascii="Arial" w:hAnsi="Arial" w:cs="Arial"/>
        </w:rPr>
        <w:t xml:space="preserve">The </w:t>
      </w:r>
      <w:r w:rsidR="007125D0">
        <w:rPr>
          <w:rFonts w:ascii="Arial" w:hAnsi="Arial" w:cs="Arial"/>
        </w:rPr>
        <w:t>selection committee</w:t>
      </w:r>
      <w:r w:rsidR="00847437">
        <w:rPr>
          <w:rFonts w:ascii="Arial" w:hAnsi="Arial" w:cs="Arial"/>
        </w:rPr>
        <w:t xml:space="preserve"> </w:t>
      </w:r>
      <w:r w:rsidR="007125D0">
        <w:rPr>
          <w:rFonts w:ascii="Arial" w:hAnsi="Arial" w:cs="Arial"/>
        </w:rPr>
        <w:t>will be respon</w:t>
      </w:r>
      <w:r w:rsidR="002976CE">
        <w:rPr>
          <w:rFonts w:ascii="Arial" w:hAnsi="Arial" w:cs="Arial"/>
        </w:rPr>
        <w:t>sible for ranking all</w:t>
      </w:r>
      <w:r w:rsidR="002549D5">
        <w:rPr>
          <w:rFonts w:ascii="Arial" w:hAnsi="Arial" w:cs="Arial"/>
        </w:rPr>
        <w:t xml:space="preserve"> firms </w:t>
      </w:r>
      <w:r w:rsidR="002976CE">
        <w:rPr>
          <w:rFonts w:ascii="Arial" w:hAnsi="Arial" w:cs="Arial"/>
        </w:rPr>
        <w:t xml:space="preserve">objectively </w:t>
      </w:r>
      <w:r w:rsidR="002549D5">
        <w:rPr>
          <w:rFonts w:ascii="Arial" w:hAnsi="Arial" w:cs="Arial"/>
        </w:rPr>
        <w:t xml:space="preserve">based on their scores. The highest ranked firm will be invited to negotiate a final contract. </w:t>
      </w:r>
      <w:r w:rsidR="00C02CD2">
        <w:rPr>
          <w:rFonts w:ascii="Arial" w:hAnsi="Arial" w:cs="Arial"/>
        </w:rPr>
        <w:t xml:space="preserve">If </w:t>
      </w:r>
      <w:r w:rsidR="00C02CD2" w:rsidRPr="00C02CD2">
        <w:rPr>
          <w:rFonts w:ascii="Arial" w:hAnsi="Arial" w:cs="Arial"/>
        </w:rPr>
        <w:t xml:space="preserve">a fair and reasonable fee with the </w:t>
      </w:r>
      <w:r w:rsidR="00D7432A">
        <w:rPr>
          <w:rFonts w:ascii="Arial" w:hAnsi="Arial" w:cs="Arial"/>
        </w:rPr>
        <w:t>most</w:t>
      </w:r>
      <w:r w:rsidR="00C02CD2">
        <w:rPr>
          <w:rFonts w:ascii="Arial" w:hAnsi="Arial" w:cs="Arial"/>
        </w:rPr>
        <w:t xml:space="preserve"> qualified firm cannot be negotiated, then negotiations with that firm shall be terminated and </w:t>
      </w:r>
      <w:r w:rsidR="007125D0">
        <w:rPr>
          <w:rFonts w:ascii="Arial" w:hAnsi="Arial" w:cs="Arial"/>
        </w:rPr>
        <w:t xml:space="preserve">initiated with the next best qualified firm. </w:t>
      </w:r>
    </w:p>
    <w:p w14:paraId="163958DC" w14:textId="0197A861" w:rsidR="00FE2944" w:rsidRPr="00FE2944" w:rsidRDefault="00FE2944" w:rsidP="00C5035B">
      <w:pPr>
        <w:jc w:val="both"/>
        <w:rPr>
          <w:rFonts w:ascii="Arial" w:hAnsi="Arial" w:cs="Arial"/>
          <w:b/>
          <w:bCs/>
        </w:rPr>
      </w:pPr>
      <w:r w:rsidRPr="00FE2944">
        <w:rPr>
          <w:rFonts w:ascii="Arial" w:hAnsi="Arial" w:cs="Arial"/>
          <w:b/>
          <w:bCs/>
        </w:rPr>
        <w:t>Protest and Appeals Process</w:t>
      </w:r>
    </w:p>
    <w:p w14:paraId="1038C950" w14:textId="20545A50" w:rsidR="006A7938" w:rsidRDefault="254A4242" w:rsidP="00DD17F1">
      <w:pPr>
        <w:spacing w:before="100" w:beforeAutospacing="1" w:after="100" w:afterAutospacing="1" w:line="240" w:lineRule="auto"/>
        <w:jc w:val="both"/>
        <w:rPr>
          <w:rFonts w:ascii="Arial" w:hAnsi="Arial" w:cs="Arial"/>
          <w:highlight w:val="cyan"/>
        </w:rPr>
      </w:pPr>
      <w:r w:rsidRPr="00FD493C">
        <w:rPr>
          <w:rFonts w:ascii="Arial" w:hAnsi="Arial" w:cs="Arial"/>
          <w:highlight w:val="cyan"/>
        </w:rPr>
        <w:t>Explain th</w:t>
      </w:r>
      <w:r w:rsidR="00FA6F30" w:rsidRPr="00FD493C">
        <w:rPr>
          <w:rFonts w:ascii="Arial" w:hAnsi="Arial" w:cs="Arial"/>
          <w:highlight w:val="cyan"/>
        </w:rPr>
        <w:t xml:space="preserve">e </w:t>
      </w:r>
      <w:r w:rsidR="00BF1383" w:rsidRPr="00FD493C">
        <w:rPr>
          <w:rFonts w:ascii="Arial" w:hAnsi="Arial" w:cs="Arial"/>
          <w:highlight w:val="cyan"/>
        </w:rPr>
        <w:t xml:space="preserve">protest and </w:t>
      </w:r>
      <w:r w:rsidR="00FA6F30" w:rsidRPr="00FD493C">
        <w:rPr>
          <w:rFonts w:ascii="Arial" w:hAnsi="Arial" w:cs="Arial"/>
          <w:highlight w:val="cyan"/>
        </w:rPr>
        <w:t>appeal</w:t>
      </w:r>
      <w:r w:rsidR="00BF1383" w:rsidRPr="00FD493C">
        <w:rPr>
          <w:rFonts w:ascii="Arial" w:hAnsi="Arial" w:cs="Arial"/>
          <w:highlight w:val="cyan"/>
        </w:rPr>
        <w:t>s</w:t>
      </w:r>
      <w:r w:rsidR="00FA6F30" w:rsidRPr="00FD493C">
        <w:rPr>
          <w:rFonts w:ascii="Arial" w:hAnsi="Arial" w:cs="Arial"/>
          <w:highlight w:val="cyan"/>
        </w:rPr>
        <w:t xml:space="preserve"> process</w:t>
      </w:r>
      <w:r w:rsidR="00BF1383" w:rsidRPr="00FD493C">
        <w:rPr>
          <w:rFonts w:ascii="Arial" w:hAnsi="Arial" w:cs="Arial"/>
          <w:highlight w:val="cyan"/>
        </w:rPr>
        <w:t xml:space="preserve"> or link to relevant website or code</w:t>
      </w:r>
      <w:r w:rsidRPr="00FD493C">
        <w:rPr>
          <w:rFonts w:ascii="Arial" w:hAnsi="Arial" w:cs="Arial"/>
          <w:highlight w:val="cyan"/>
        </w:rPr>
        <w:t>. Use your</w:t>
      </w:r>
      <w:r w:rsidR="00980F4E" w:rsidRPr="00FD493C">
        <w:rPr>
          <w:rFonts w:ascii="Arial" w:hAnsi="Arial" w:cs="Arial"/>
          <w:highlight w:val="cyan"/>
        </w:rPr>
        <w:t xml:space="preserve"> government’s</w:t>
      </w:r>
      <w:r w:rsidRPr="00FD493C">
        <w:rPr>
          <w:rFonts w:ascii="Arial" w:hAnsi="Arial" w:cs="Arial"/>
          <w:highlight w:val="cyan"/>
        </w:rPr>
        <w:t xml:space="preserve"> standard language and/or work with your </w:t>
      </w:r>
      <w:r w:rsidR="000D467D" w:rsidRPr="00FD493C">
        <w:rPr>
          <w:rFonts w:ascii="Arial" w:hAnsi="Arial" w:cs="Arial"/>
          <w:highlight w:val="cyan"/>
        </w:rPr>
        <w:t>purchasing</w:t>
      </w:r>
      <w:r w:rsidR="00243CCE">
        <w:rPr>
          <w:rFonts w:ascii="Arial" w:hAnsi="Arial" w:cs="Arial"/>
          <w:highlight w:val="cyan"/>
        </w:rPr>
        <w:t xml:space="preserve"> or legal</w:t>
      </w:r>
      <w:r w:rsidR="000D467D" w:rsidRPr="00FD493C">
        <w:rPr>
          <w:rFonts w:ascii="Arial" w:hAnsi="Arial" w:cs="Arial"/>
          <w:highlight w:val="cyan"/>
        </w:rPr>
        <w:t xml:space="preserve"> office</w:t>
      </w:r>
      <w:r w:rsidR="00BF1383" w:rsidRPr="00FD493C">
        <w:rPr>
          <w:rFonts w:ascii="Arial" w:hAnsi="Arial" w:cs="Arial"/>
          <w:highlight w:val="cyan"/>
        </w:rPr>
        <w:t xml:space="preserve"> to identify proper language for this section</w:t>
      </w:r>
      <w:r w:rsidRPr="00FD493C">
        <w:rPr>
          <w:rFonts w:ascii="Arial" w:hAnsi="Arial" w:cs="Arial"/>
          <w:highlight w:val="cyan"/>
        </w:rPr>
        <w:t>.</w:t>
      </w:r>
      <w:r w:rsidR="00DE2820">
        <w:rPr>
          <w:rFonts w:ascii="Arial" w:hAnsi="Arial" w:cs="Arial"/>
          <w:highlight w:val="cyan"/>
        </w:rPr>
        <w:t xml:space="preserve"> </w:t>
      </w:r>
    </w:p>
    <w:p w14:paraId="3EE26A60" w14:textId="77887D11" w:rsidR="001F5D20" w:rsidRPr="00FD493C" w:rsidRDefault="254A4242" w:rsidP="00134C9B">
      <w:pPr>
        <w:pStyle w:val="Heading1"/>
        <w:numPr>
          <w:ilvl w:val="0"/>
          <w:numId w:val="31"/>
        </w:numPr>
      </w:pPr>
      <w:bookmarkStart w:id="40" w:name="_Toc228197900"/>
      <w:r w:rsidRPr="00FD493C">
        <w:t>Terms and Conditions</w:t>
      </w:r>
      <w:bookmarkEnd w:id="40"/>
    </w:p>
    <w:p w14:paraId="386C86BE" w14:textId="77777777" w:rsidR="00DB0F80" w:rsidRDefault="005926F9" w:rsidP="00FC6DFC">
      <w:pPr>
        <w:spacing w:before="100" w:beforeAutospacing="1" w:after="100" w:afterAutospacing="1" w:line="240" w:lineRule="auto"/>
        <w:jc w:val="both"/>
        <w:rPr>
          <w:rFonts w:ascii="Arial" w:hAnsi="Arial" w:cs="Arial"/>
          <w:highlight w:val="cyan"/>
        </w:rPr>
      </w:pPr>
      <w:r w:rsidRPr="00FD493C">
        <w:rPr>
          <w:rFonts w:ascii="Arial" w:eastAsia="Times New Roman" w:hAnsi="Arial" w:cs="Arial"/>
          <w:highlight w:val="cyan"/>
        </w:rPr>
        <w:t>With guidance from your</w:t>
      </w:r>
      <w:r w:rsidR="000D467D" w:rsidRPr="00FD493C">
        <w:rPr>
          <w:rFonts w:ascii="Arial" w:eastAsia="Times New Roman" w:hAnsi="Arial" w:cs="Arial"/>
          <w:highlight w:val="cyan"/>
        </w:rPr>
        <w:t xml:space="preserve"> purchasing</w:t>
      </w:r>
      <w:r w:rsidR="003A48A2">
        <w:rPr>
          <w:rFonts w:ascii="Arial" w:eastAsia="Times New Roman" w:hAnsi="Arial" w:cs="Arial"/>
          <w:highlight w:val="cyan"/>
        </w:rPr>
        <w:t xml:space="preserve"> or legal</w:t>
      </w:r>
      <w:r w:rsidR="000D467D" w:rsidRPr="00FD493C">
        <w:rPr>
          <w:rFonts w:ascii="Arial" w:eastAsia="Times New Roman" w:hAnsi="Arial" w:cs="Arial"/>
          <w:highlight w:val="cyan"/>
        </w:rPr>
        <w:t xml:space="preserve"> office</w:t>
      </w:r>
      <w:r w:rsidRPr="00FD493C">
        <w:rPr>
          <w:rFonts w:ascii="Arial" w:eastAsia="Times New Roman" w:hAnsi="Arial" w:cs="Arial"/>
          <w:highlight w:val="cyan"/>
        </w:rPr>
        <w:t>, this section should i</w:t>
      </w:r>
      <w:r w:rsidR="254A4242" w:rsidRPr="00FD493C">
        <w:rPr>
          <w:rFonts w:ascii="Arial" w:eastAsia="Times New Roman" w:hAnsi="Arial" w:cs="Arial"/>
          <w:highlight w:val="cyan"/>
        </w:rPr>
        <w:t xml:space="preserve">nclude </w:t>
      </w:r>
      <w:r w:rsidR="254A4242" w:rsidRPr="00FD493C">
        <w:rPr>
          <w:rFonts w:ascii="Arial" w:hAnsi="Arial" w:cs="Arial"/>
          <w:highlight w:val="cyan"/>
        </w:rPr>
        <w:t xml:space="preserve">your </w:t>
      </w:r>
      <w:r w:rsidR="00980F4E" w:rsidRPr="00FD493C">
        <w:rPr>
          <w:rFonts w:ascii="Arial" w:hAnsi="Arial" w:cs="Arial"/>
          <w:highlight w:val="cyan"/>
        </w:rPr>
        <w:t>government</w:t>
      </w:r>
      <w:r w:rsidR="254A4242" w:rsidRPr="00FD493C">
        <w:rPr>
          <w:rFonts w:ascii="Arial" w:hAnsi="Arial" w:cs="Arial"/>
          <w:highlight w:val="cyan"/>
        </w:rPr>
        <w:t xml:space="preserve">’s standard </w:t>
      </w:r>
      <w:r w:rsidRPr="00FD493C">
        <w:rPr>
          <w:rFonts w:ascii="Arial" w:hAnsi="Arial" w:cs="Arial"/>
          <w:highlight w:val="cyan"/>
        </w:rPr>
        <w:t>t</w:t>
      </w:r>
      <w:r w:rsidR="254A4242" w:rsidRPr="00FD493C">
        <w:rPr>
          <w:rFonts w:ascii="Arial" w:hAnsi="Arial" w:cs="Arial"/>
          <w:highlight w:val="cyan"/>
        </w:rPr>
        <w:t xml:space="preserve">erms and </w:t>
      </w:r>
      <w:r w:rsidRPr="00FD493C">
        <w:rPr>
          <w:rFonts w:ascii="Arial" w:hAnsi="Arial" w:cs="Arial"/>
          <w:highlight w:val="cyan"/>
        </w:rPr>
        <w:t>c</w:t>
      </w:r>
      <w:r w:rsidR="254A4242" w:rsidRPr="00FD493C">
        <w:rPr>
          <w:rFonts w:ascii="Arial" w:hAnsi="Arial" w:cs="Arial"/>
          <w:highlight w:val="cyan"/>
        </w:rPr>
        <w:t>ondition</w:t>
      </w:r>
      <w:r w:rsidRPr="00FD493C">
        <w:rPr>
          <w:rFonts w:ascii="Arial" w:hAnsi="Arial" w:cs="Arial"/>
          <w:highlight w:val="cyan"/>
        </w:rPr>
        <w:t>s. Consider organizing your t</w:t>
      </w:r>
      <w:r w:rsidR="254A4242" w:rsidRPr="00FD493C">
        <w:rPr>
          <w:rFonts w:ascii="Arial" w:hAnsi="Arial" w:cs="Arial"/>
          <w:highlight w:val="cyan"/>
        </w:rPr>
        <w:t xml:space="preserve">erms and </w:t>
      </w:r>
      <w:r w:rsidRPr="00FD493C">
        <w:rPr>
          <w:rFonts w:ascii="Arial" w:hAnsi="Arial" w:cs="Arial"/>
          <w:highlight w:val="cyan"/>
        </w:rPr>
        <w:t>c</w:t>
      </w:r>
      <w:r w:rsidR="254A4242" w:rsidRPr="00FD493C">
        <w:rPr>
          <w:rFonts w:ascii="Arial" w:hAnsi="Arial" w:cs="Arial"/>
          <w:highlight w:val="cyan"/>
        </w:rPr>
        <w:t>onditions by those that are specific to the solicitation</w:t>
      </w:r>
      <w:r w:rsidRPr="00FD493C">
        <w:rPr>
          <w:rFonts w:ascii="Arial" w:hAnsi="Arial" w:cs="Arial"/>
          <w:highlight w:val="cyan"/>
        </w:rPr>
        <w:t xml:space="preserve"> period and </w:t>
      </w:r>
      <w:r w:rsidR="003A48A2">
        <w:rPr>
          <w:rFonts w:ascii="Arial" w:hAnsi="Arial" w:cs="Arial"/>
          <w:highlight w:val="cyan"/>
        </w:rPr>
        <w:t>receipt of SOQs</w:t>
      </w:r>
      <w:r w:rsidR="254A4242" w:rsidRPr="00FD493C">
        <w:rPr>
          <w:rFonts w:ascii="Arial" w:hAnsi="Arial" w:cs="Arial"/>
          <w:highlight w:val="cyan"/>
        </w:rPr>
        <w:t xml:space="preserve"> versus those</w:t>
      </w:r>
      <w:r w:rsidRPr="00FD493C">
        <w:rPr>
          <w:rFonts w:ascii="Arial" w:hAnsi="Arial" w:cs="Arial"/>
          <w:highlight w:val="cyan"/>
        </w:rPr>
        <w:t xml:space="preserve"> that will apply to</w:t>
      </w:r>
      <w:r w:rsidR="254A4242" w:rsidRPr="00FD493C">
        <w:rPr>
          <w:rFonts w:ascii="Arial" w:hAnsi="Arial" w:cs="Arial"/>
          <w:highlight w:val="cyan"/>
        </w:rPr>
        <w:t xml:space="preserve"> the </w:t>
      </w:r>
      <w:r w:rsidRPr="00FD493C">
        <w:rPr>
          <w:rFonts w:ascii="Arial" w:hAnsi="Arial" w:cs="Arial"/>
          <w:highlight w:val="cyan"/>
        </w:rPr>
        <w:t xml:space="preserve">resulting </w:t>
      </w:r>
      <w:r w:rsidR="254A4242" w:rsidRPr="00FD493C">
        <w:rPr>
          <w:rFonts w:ascii="Arial" w:hAnsi="Arial" w:cs="Arial"/>
          <w:highlight w:val="cyan"/>
        </w:rPr>
        <w:t>contract term.</w:t>
      </w:r>
      <w:r w:rsidR="009C6E25">
        <w:rPr>
          <w:rFonts w:ascii="Arial" w:hAnsi="Arial" w:cs="Arial"/>
          <w:highlight w:val="cyan"/>
        </w:rPr>
        <w:t xml:space="preserve"> </w:t>
      </w:r>
    </w:p>
    <w:p w14:paraId="7118AC02" w14:textId="01661120" w:rsidR="003A21AD" w:rsidRDefault="009C6E25" w:rsidP="00FC6DFC">
      <w:pPr>
        <w:spacing w:before="100" w:beforeAutospacing="1" w:after="100" w:afterAutospacing="1" w:line="240" w:lineRule="auto"/>
        <w:jc w:val="both"/>
        <w:rPr>
          <w:rFonts w:ascii="Arial" w:hAnsi="Arial" w:cs="Arial"/>
          <w:highlight w:val="cyan"/>
        </w:rPr>
      </w:pPr>
      <w:r>
        <w:rPr>
          <w:rFonts w:ascii="Arial" w:hAnsi="Arial" w:cs="Arial"/>
          <w:highlight w:val="cyan"/>
        </w:rPr>
        <w:t xml:space="preserve">Terms and conditions that are </w:t>
      </w:r>
      <w:r w:rsidR="00DB0F80">
        <w:rPr>
          <w:rFonts w:ascii="Arial" w:hAnsi="Arial" w:cs="Arial"/>
          <w:highlight w:val="cyan"/>
        </w:rPr>
        <w:t>common</w:t>
      </w:r>
      <w:r>
        <w:rPr>
          <w:rFonts w:ascii="Arial" w:hAnsi="Arial" w:cs="Arial"/>
          <w:highlight w:val="cyan"/>
        </w:rPr>
        <w:t xml:space="preserve"> include: </w:t>
      </w:r>
    </w:p>
    <w:p w14:paraId="196992AE" w14:textId="14D86970" w:rsidR="009C6E25" w:rsidRDefault="00034DAC"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 xml:space="preserve">Duties and </w:t>
      </w:r>
      <w:r w:rsidR="00A23B3D">
        <w:rPr>
          <w:rFonts w:ascii="Arial" w:hAnsi="Arial" w:cs="Arial"/>
          <w:highlight w:val="cyan"/>
        </w:rPr>
        <w:t>o</w:t>
      </w:r>
      <w:r>
        <w:rPr>
          <w:rFonts w:ascii="Arial" w:hAnsi="Arial" w:cs="Arial"/>
          <w:highlight w:val="cyan"/>
        </w:rPr>
        <w:t>bligations</w:t>
      </w:r>
      <w:r w:rsidR="00A23B3D">
        <w:rPr>
          <w:rFonts w:ascii="Arial" w:hAnsi="Arial" w:cs="Arial"/>
          <w:highlight w:val="cyan"/>
        </w:rPr>
        <w:t xml:space="preserve"> of firm’s submitting SOQs</w:t>
      </w:r>
    </w:p>
    <w:p w14:paraId="64231262" w14:textId="20AF717A" w:rsidR="00034DAC" w:rsidRDefault="00A23B3D"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Language barring bribery, lobbying, or conflict of interest</w:t>
      </w:r>
    </w:p>
    <w:p w14:paraId="13224F00" w14:textId="2880B94A" w:rsidR="00A23B3D"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Insurance requirements</w:t>
      </w:r>
    </w:p>
    <w:p w14:paraId="5AED953A" w14:textId="342FBD55" w:rsidR="00DB0F80"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Government rights and reservations</w:t>
      </w:r>
    </w:p>
    <w:p w14:paraId="2E8B0AA1" w14:textId="022B3F3D" w:rsidR="00DB0F80" w:rsidRDefault="00DB0F80"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Equal opportunity requirements</w:t>
      </w:r>
    </w:p>
    <w:p w14:paraId="7E33F67F" w14:textId="1E87BA5F" w:rsidR="00F76AFE" w:rsidRPr="00C315EE" w:rsidRDefault="00F76AFE" w:rsidP="00134C9B">
      <w:pPr>
        <w:pStyle w:val="ListParagraph"/>
        <w:numPr>
          <w:ilvl w:val="0"/>
          <w:numId w:val="15"/>
        </w:numPr>
        <w:spacing w:before="100" w:beforeAutospacing="1" w:after="100" w:afterAutospacing="1" w:line="240" w:lineRule="auto"/>
        <w:jc w:val="both"/>
        <w:rPr>
          <w:rFonts w:ascii="Arial" w:hAnsi="Arial" w:cs="Arial"/>
          <w:highlight w:val="cyan"/>
        </w:rPr>
      </w:pPr>
      <w:r>
        <w:rPr>
          <w:rFonts w:ascii="Arial" w:hAnsi="Arial" w:cs="Arial"/>
          <w:highlight w:val="cyan"/>
        </w:rPr>
        <w:t>Federal grant requirements (</w:t>
      </w:r>
      <w:hyperlink r:id="rId42" w:history="1">
        <w:r w:rsidRPr="00BE36C8">
          <w:rPr>
            <w:rStyle w:val="Hyperlink"/>
            <w:highlight w:val="cyan"/>
          </w:rPr>
          <w:t>2 CFR 200</w:t>
        </w:r>
      </w:hyperlink>
      <w:r>
        <w:rPr>
          <w:rFonts w:ascii="Arial" w:hAnsi="Arial" w:cs="Arial"/>
          <w:highlight w:val="cyan"/>
        </w:rPr>
        <w:t>)</w:t>
      </w:r>
    </w:p>
    <w:p w14:paraId="46C73E0B" w14:textId="2FF0E65A" w:rsidR="004442FD" w:rsidRPr="009C6E25" w:rsidRDefault="00286644" w:rsidP="00FC6DFC">
      <w:pPr>
        <w:spacing w:before="100" w:beforeAutospacing="1" w:after="100" w:afterAutospacing="1" w:line="240" w:lineRule="auto"/>
        <w:jc w:val="both"/>
        <w:rPr>
          <w:rFonts w:ascii="Arial" w:hAnsi="Arial" w:cs="Arial"/>
          <w:highlight w:val="cyan"/>
        </w:rPr>
      </w:pPr>
      <w:r w:rsidRPr="00286644">
        <w:rPr>
          <w:rFonts w:ascii="Arial" w:hAnsi="Arial" w:cs="Arial"/>
          <w:highlight w:val="cyan"/>
        </w:rPr>
        <w:t>We also recommend reviewing your signed USDOT grant agreement, as it contains the binding federal terms and conditions that apply to your award.</w:t>
      </w:r>
      <w:r w:rsidR="003A21AD">
        <w:rPr>
          <w:rFonts w:ascii="Arial" w:hAnsi="Arial" w:cs="Arial"/>
          <w:highlight w:val="cyan"/>
        </w:rPr>
        <w:t xml:space="preserve"> </w:t>
      </w:r>
      <w:r w:rsidR="00C315EE">
        <w:rPr>
          <w:rFonts w:ascii="Arial" w:hAnsi="Arial" w:cs="Arial"/>
          <w:highlight w:val="cyan"/>
        </w:rPr>
        <w:t xml:space="preserve">Some of these terms and conditions may also apply to the consultant selected through this RFQ. </w:t>
      </w:r>
      <w:r w:rsidR="00704B35" w:rsidRPr="00FD493C">
        <w:rPr>
          <w:rFonts w:ascii="Arial" w:eastAsia="Times New Roman" w:hAnsi="Arial" w:cs="Arial"/>
          <w:highlight w:val="cyan"/>
        </w:rPr>
        <w:br w:type="page"/>
      </w:r>
    </w:p>
    <w:p w14:paraId="14192736" w14:textId="7CA92BC3" w:rsidR="004442FD" w:rsidRPr="00FD493C" w:rsidRDefault="000D467D" w:rsidP="00134C9B">
      <w:pPr>
        <w:pStyle w:val="Heading1"/>
        <w:numPr>
          <w:ilvl w:val="0"/>
          <w:numId w:val="31"/>
        </w:numPr>
      </w:pPr>
      <w:bookmarkStart w:id="41" w:name="_Toc228197901"/>
      <w:r w:rsidRPr="00FD493C">
        <w:lastRenderedPageBreak/>
        <w:t>Appendix</w:t>
      </w:r>
      <w:bookmarkEnd w:id="41"/>
    </w:p>
    <w:p w14:paraId="64BC4E06" w14:textId="534B21A9" w:rsidR="007E3833" w:rsidRPr="00AB74AF" w:rsidRDefault="254A4242" w:rsidP="00FC6DFC">
      <w:pPr>
        <w:spacing w:before="100" w:beforeAutospacing="1" w:after="100" w:afterAutospacing="1" w:line="240" w:lineRule="auto"/>
        <w:jc w:val="both"/>
        <w:rPr>
          <w:rFonts w:ascii="Arial" w:eastAsia="Times New Roman" w:hAnsi="Arial" w:cs="Arial"/>
          <w:highlight w:val="cyan"/>
        </w:rPr>
      </w:pPr>
      <w:r w:rsidRPr="00FD493C">
        <w:rPr>
          <w:rFonts w:ascii="Arial" w:eastAsia="Times New Roman" w:hAnsi="Arial" w:cs="Arial"/>
          <w:highlight w:val="cyan"/>
        </w:rPr>
        <w:t xml:space="preserve">This </w:t>
      </w:r>
      <w:r w:rsidR="005926F9" w:rsidRPr="00FD493C">
        <w:rPr>
          <w:rFonts w:ascii="Arial" w:eastAsia="Times New Roman" w:hAnsi="Arial" w:cs="Arial"/>
          <w:highlight w:val="cyan"/>
        </w:rPr>
        <w:t xml:space="preserve">appendix </w:t>
      </w:r>
      <w:r w:rsidR="00284422" w:rsidRPr="00FD493C">
        <w:rPr>
          <w:rFonts w:ascii="Arial" w:eastAsia="Times New Roman" w:hAnsi="Arial" w:cs="Arial"/>
          <w:highlight w:val="cyan"/>
        </w:rPr>
        <w:t xml:space="preserve">section should include 1) </w:t>
      </w:r>
      <w:r w:rsidRPr="00FD493C">
        <w:rPr>
          <w:rFonts w:ascii="Arial" w:eastAsia="Times New Roman" w:hAnsi="Arial" w:cs="Arial"/>
          <w:highlight w:val="cyan"/>
        </w:rPr>
        <w:t>all required forms that</w:t>
      </w:r>
      <w:r w:rsidR="00284422" w:rsidRPr="00FD493C">
        <w:rPr>
          <w:rFonts w:ascii="Arial" w:eastAsia="Times New Roman" w:hAnsi="Arial" w:cs="Arial"/>
          <w:highlight w:val="cyan"/>
        </w:rPr>
        <w:t xml:space="preserve"> proposers must fill out that </w:t>
      </w:r>
      <w:r w:rsidR="00C315EE">
        <w:rPr>
          <w:rFonts w:ascii="Arial" w:eastAsia="Times New Roman" w:hAnsi="Arial" w:cs="Arial"/>
          <w:highlight w:val="cyan"/>
        </w:rPr>
        <w:t xml:space="preserve">are </w:t>
      </w:r>
      <w:r w:rsidR="00C315EE" w:rsidRPr="00AB74AF">
        <w:rPr>
          <w:rFonts w:ascii="Arial" w:eastAsia="Times New Roman" w:hAnsi="Arial" w:cs="Arial"/>
          <w:highlight w:val="cyan"/>
        </w:rPr>
        <w:t>standardized by your government</w:t>
      </w:r>
      <w:r w:rsidR="00284422" w:rsidRPr="00AB74AF">
        <w:rPr>
          <w:rFonts w:ascii="Arial" w:eastAsia="Times New Roman" w:hAnsi="Arial" w:cs="Arial"/>
          <w:highlight w:val="cyan"/>
        </w:rPr>
        <w:t xml:space="preserve"> and 2) any </w:t>
      </w:r>
      <w:r w:rsidR="005926F9" w:rsidRPr="00AB74AF">
        <w:rPr>
          <w:rFonts w:ascii="Arial" w:eastAsia="Times New Roman" w:hAnsi="Arial" w:cs="Arial"/>
          <w:highlight w:val="cyan"/>
        </w:rPr>
        <w:t xml:space="preserve">additional documentation </w:t>
      </w:r>
      <w:r w:rsidR="005C6776" w:rsidRPr="00AB74AF">
        <w:rPr>
          <w:rFonts w:ascii="Arial" w:eastAsia="Times New Roman" w:hAnsi="Arial" w:cs="Arial"/>
          <w:highlight w:val="cyan"/>
        </w:rPr>
        <w:t xml:space="preserve">that can help inform </w:t>
      </w:r>
      <w:r w:rsidR="00284422" w:rsidRPr="00AB74AF">
        <w:rPr>
          <w:rFonts w:ascii="Arial" w:eastAsia="Times New Roman" w:hAnsi="Arial" w:cs="Arial"/>
          <w:highlight w:val="cyan"/>
        </w:rPr>
        <w:t>proposers</w:t>
      </w:r>
      <w:r w:rsidRPr="00AB74AF">
        <w:rPr>
          <w:rFonts w:ascii="Arial" w:eastAsia="Times New Roman" w:hAnsi="Arial" w:cs="Arial"/>
          <w:highlight w:val="cyan"/>
        </w:rPr>
        <w:t>’ respon</w:t>
      </w:r>
      <w:r w:rsidR="005926F9" w:rsidRPr="00AB74AF">
        <w:rPr>
          <w:rFonts w:ascii="Arial" w:eastAsia="Times New Roman" w:hAnsi="Arial" w:cs="Arial"/>
          <w:highlight w:val="cyan"/>
        </w:rPr>
        <w:t xml:space="preserve">ses. </w:t>
      </w:r>
      <w:r w:rsidR="007E3833" w:rsidRPr="00AB74AF">
        <w:rPr>
          <w:rFonts w:ascii="Arial" w:eastAsia="Times New Roman" w:hAnsi="Arial" w:cs="Arial"/>
          <w:highlight w:val="cyan"/>
        </w:rPr>
        <w:t xml:space="preserve">These attachments could include: </w:t>
      </w:r>
    </w:p>
    <w:p w14:paraId="1FF34659" w14:textId="6E200002" w:rsidR="007E3833" w:rsidRPr="00AB74AF" w:rsidRDefault="007E3833" w:rsidP="00134C9B">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AB74AF">
        <w:rPr>
          <w:rFonts w:ascii="Arial" w:eastAsia="Times New Roman" w:hAnsi="Arial" w:cs="Arial"/>
          <w:highlight w:val="cyan"/>
        </w:rPr>
        <w:t xml:space="preserve">A </w:t>
      </w:r>
      <w:hyperlink r:id="rId43" w:history="1">
        <w:r w:rsidR="00741018" w:rsidRPr="00AB74AF">
          <w:rPr>
            <w:rStyle w:val="Hyperlink"/>
            <w:highlight w:val="cyan"/>
          </w:rPr>
          <w:t>Vision Zero</w:t>
        </w:r>
      </w:hyperlink>
      <w:r w:rsidR="00741018" w:rsidRPr="00AB74AF">
        <w:rPr>
          <w:rFonts w:ascii="Arial" w:hAnsi="Arial" w:cs="Arial"/>
          <w:highlight w:val="cyan"/>
        </w:rPr>
        <w:t xml:space="preserve"> policy adopted by your government</w:t>
      </w:r>
    </w:p>
    <w:p w14:paraId="4AB55EC3" w14:textId="27C41E1A" w:rsidR="00741018" w:rsidRPr="00AB74AF" w:rsidRDefault="00741018" w:rsidP="00134C9B">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AB74AF">
        <w:rPr>
          <w:rFonts w:ascii="Arial" w:eastAsia="Times New Roman" w:hAnsi="Arial" w:cs="Arial"/>
          <w:highlight w:val="cyan"/>
        </w:rPr>
        <w:t>Documents that outline plans for other major initiatives. This could include ongoing construction projects, future capital improvement projects, a roadway, bikeway, and/or sidewalk master plan, or a safe routes to school strategic plan.</w:t>
      </w:r>
    </w:p>
    <w:p w14:paraId="2B014A24" w14:textId="77777777" w:rsidR="00741018" w:rsidRPr="00AB74AF" w:rsidRDefault="00741018" w:rsidP="007A15D4">
      <w:pPr>
        <w:pStyle w:val="ListParagraph"/>
        <w:numPr>
          <w:ilvl w:val="0"/>
          <w:numId w:val="16"/>
        </w:numPr>
        <w:spacing w:before="100" w:beforeAutospacing="1" w:after="0" w:line="240" w:lineRule="auto"/>
        <w:jc w:val="both"/>
        <w:rPr>
          <w:rFonts w:ascii="Arial" w:eastAsia="Times New Roman" w:hAnsi="Arial" w:cs="Arial"/>
          <w:highlight w:val="cyan"/>
        </w:rPr>
      </w:pPr>
      <w:r w:rsidRPr="00AB74AF">
        <w:rPr>
          <w:rFonts w:ascii="Arial" w:eastAsia="Times New Roman" w:hAnsi="Arial" w:cs="Arial"/>
          <w:highlight w:val="cyan"/>
        </w:rPr>
        <w:t>Relevant plans, reports, or technical studies previously conducted addressing high-injury networks, crash trends (including pedestrian and bicycle safety), roadway conditions, or traffic congestion.</w:t>
      </w:r>
    </w:p>
    <w:p w14:paraId="6895258F" w14:textId="0C6DD026" w:rsidR="00C85C26" w:rsidRPr="00910DF1" w:rsidRDefault="00741018" w:rsidP="00871CDC">
      <w:pPr>
        <w:pStyle w:val="ListParagraph"/>
        <w:numPr>
          <w:ilvl w:val="0"/>
          <w:numId w:val="16"/>
        </w:numPr>
        <w:spacing w:before="100" w:beforeAutospacing="1" w:after="100" w:afterAutospacing="1" w:line="240" w:lineRule="auto"/>
        <w:jc w:val="both"/>
        <w:rPr>
          <w:rFonts w:ascii="Arial" w:eastAsia="Times New Roman" w:hAnsi="Arial" w:cs="Arial"/>
          <w:highlight w:val="cyan"/>
        </w:rPr>
      </w:pPr>
      <w:r w:rsidRPr="00C47B43">
        <w:rPr>
          <w:rFonts w:ascii="Arial" w:eastAsia="Times New Roman" w:hAnsi="Arial" w:cs="Arial"/>
          <w:highlight w:val="cyan"/>
        </w:rPr>
        <w:t>Relevant planning, design, or construction standards adopted by your government that may impact the analysis and recommendations included in a CSAP.</w:t>
      </w:r>
      <w:r w:rsidRPr="00C47B43">
        <w:rPr>
          <w:rFonts w:ascii="Arial" w:eastAsia="Times New Roman" w:hAnsi="Arial" w:cs="Arial"/>
        </w:rPr>
        <w:t xml:space="preserve"> </w:t>
      </w:r>
    </w:p>
    <w:p w14:paraId="0FB39BEE" w14:textId="77777777" w:rsidR="00910DF1" w:rsidRDefault="00910DF1" w:rsidP="00910DF1">
      <w:pPr>
        <w:spacing w:before="100" w:beforeAutospacing="1" w:after="100" w:afterAutospacing="1" w:line="240" w:lineRule="auto"/>
        <w:jc w:val="both"/>
        <w:rPr>
          <w:rFonts w:ascii="Arial" w:eastAsia="Times New Roman" w:hAnsi="Arial" w:cs="Arial"/>
          <w:highlight w:val="cyan"/>
        </w:rPr>
      </w:pPr>
    </w:p>
    <w:p w14:paraId="009FF48D" w14:textId="77777777" w:rsidR="00910DF1" w:rsidRDefault="00910DF1" w:rsidP="00910DF1">
      <w:pPr>
        <w:spacing w:before="100" w:beforeAutospacing="1" w:after="100" w:afterAutospacing="1" w:line="240" w:lineRule="auto"/>
        <w:jc w:val="both"/>
        <w:rPr>
          <w:rFonts w:ascii="Arial" w:eastAsia="Times New Roman" w:hAnsi="Arial" w:cs="Arial"/>
          <w:highlight w:val="cyan"/>
        </w:rPr>
      </w:pPr>
    </w:p>
    <w:tbl>
      <w:tblPr>
        <w:tblStyle w:val="TableGrid"/>
        <w:tblpPr w:leftFromText="180" w:rightFromText="180" w:vertAnchor="text" w:horzAnchor="margin" w:tblpXSpec="center" w:tblpY="47"/>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240"/>
      </w:tblGrid>
      <w:tr w:rsidR="00910DF1" w:rsidRPr="00FD493C" w14:paraId="7647E2D4" w14:textId="77777777" w:rsidTr="00910DF1">
        <w:trPr>
          <w:trHeight w:val="4414"/>
        </w:trPr>
        <w:tc>
          <w:tcPr>
            <w:tcW w:w="12240" w:type="dxa"/>
            <w:shd w:val="clear" w:color="auto" w:fill="3373AD"/>
            <w:vAlign w:val="center"/>
          </w:tcPr>
          <w:p w14:paraId="77AD5171" w14:textId="77777777" w:rsidR="00910DF1" w:rsidRDefault="00910DF1" w:rsidP="00910DF1">
            <w:pPr>
              <w:pStyle w:val="Pa17"/>
              <w:spacing w:after="260"/>
              <w:ind w:left="1152" w:right="360"/>
            </w:pPr>
          </w:p>
          <w:p w14:paraId="4F1A421A" w14:textId="77777777" w:rsidR="00910DF1" w:rsidRDefault="00910DF1" w:rsidP="00910DF1">
            <w:pPr>
              <w:pStyle w:val="Pa17"/>
              <w:spacing w:after="260"/>
              <w:ind w:left="1152" w:right="360"/>
              <w:rPr>
                <w:rFonts w:ascii="Arial" w:hAnsi="Arial" w:cs="Arial"/>
                <w:color w:val="FFFFFF" w:themeColor="background1"/>
              </w:rPr>
            </w:pPr>
            <w:hyperlink r:id="rId44" w:tgtFrame="_blank" w:history="1">
              <w:r w:rsidRPr="00C00709">
                <w:rPr>
                  <w:rStyle w:val="Hyperlink"/>
                  <w:color w:val="EFB257"/>
                </w:rPr>
                <w:t>Partners for Public Good</w:t>
              </w:r>
            </w:hyperlink>
            <w:r w:rsidRPr="008E3475">
              <w:rPr>
                <w:rFonts w:ascii="Arial" w:hAnsi="Arial" w:cs="Arial"/>
                <w:color w:val="EEEC77"/>
              </w:rPr>
              <w:t xml:space="preserve"> </w:t>
            </w:r>
            <w:r w:rsidRPr="00CB1BBA">
              <w:rPr>
                <w:rFonts w:ascii="Arial" w:hAnsi="Arial" w:cs="Arial"/>
                <w:color w:val="FFFFFF" w:themeColor="background1"/>
              </w:rPr>
              <w:t>(PPG</w:t>
            </w:r>
            <w:r>
              <w:rPr>
                <w:rFonts w:ascii="Arial" w:hAnsi="Arial" w:cs="Arial"/>
                <w:color w:val="FFFFFF" w:themeColor="background1"/>
              </w:rPr>
              <w:t xml:space="preserve">) </w:t>
            </w:r>
            <w:r w:rsidRPr="0024769A">
              <w:rPr>
                <w:rFonts w:ascii="Arial" w:hAnsi="Arial" w:cs="Arial"/>
                <w:color w:val="FFFFFF" w:themeColor="background1"/>
              </w:rPr>
              <w:t>is grateful to all our public, private, and nonprofit partners for their expert review of the template and example. Their feedback and expertise helped guide the development of these tools and the evidence-based strategies they include. Their shared commitment to preventing roadway fatalities and serious injuries in communities across the country made this work possible and will go a long way toward helping governments across the U.S. implement successful SS4A-funded projects for their respective communities</w:t>
            </w:r>
            <w:r>
              <w:rPr>
                <w:rFonts w:ascii="Arial" w:hAnsi="Arial" w:cs="Arial"/>
                <w:color w:val="FFFFFF" w:themeColor="background1"/>
              </w:rPr>
              <w:t>.</w:t>
            </w:r>
          </w:p>
          <w:p w14:paraId="3D66C86C" w14:textId="77777777" w:rsidR="00910DF1" w:rsidRPr="00EE5E98" w:rsidRDefault="00910DF1" w:rsidP="00910DF1">
            <w:pPr>
              <w:pStyle w:val="Pa17"/>
              <w:spacing w:after="260"/>
              <w:ind w:left="1152"/>
              <w:rPr>
                <w:rFonts w:ascii="Arial" w:hAnsi="Arial" w:cs="Arial"/>
                <w:color w:val="FFFFFF" w:themeColor="background1"/>
              </w:rPr>
            </w:pPr>
            <w:r w:rsidRPr="00EE5E98">
              <w:rPr>
                <w:rFonts w:ascii="Arial" w:hAnsi="Arial" w:cs="Arial"/>
                <w:color w:val="FFFFFF" w:themeColor="background1"/>
              </w:rPr>
              <w:t xml:space="preserve">The </w:t>
            </w:r>
            <w:hyperlink r:id="rId45" w:history="1">
              <w:r w:rsidRPr="00EE5E98">
                <w:rPr>
                  <w:rStyle w:val="Hyperlink"/>
                  <w:color w:val="EFB257"/>
                </w:rPr>
                <w:t>Procurement Excellence Network</w:t>
              </w:r>
            </w:hyperlink>
            <w:r w:rsidRPr="00EE5E98">
              <w:rPr>
                <w:rStyle w:val="Hyperlink"/>
                <w:color w:val="EFB257"/>
                <w:u w:val="none"/>
              </w:rPr>
              <w:t xml:space="preserve"> </w:t>
            </w:r>
            <w:r w:rsidRPr="00EE5E98">
              <w:rPr>
                <w:rStyle w:val="Hyperlink"/>
                <w:color w:val="FFFFFF" w:themeColor="background1"/>
                <w:u w:val="none"/>
              </w:rPr>
              <w:t>(</w:t>
            </w:r>
            <w:r w:rsidRPr="00EE5E98">
              <w:rPr>
                <w:rFonts w:ascii="Arial" w:hAnsi="Arial" w:cs="Arial"/>
                <w:color w:val="FFFFFF" w:themeColor="background1"/>
              </w:rPr>
              <w:t xml:space="preserve">PEN) is a free, online community for public sector leaders seeking to transform their jurisdiction’s procurement practices. It offers virtual trainings, tools, templates, and coaching, while building peer connections for leaders as they launch efforts to make procurement more strategic, fair, and innovative. PEN is an initiative of </w:t>
            </w:r>
            <w:hyperlink r:id="rId46" w:history="1">
              <w:r w:rsidRPr="00EE5E98">
                <w:rPr>
                  <w:rStyle w:val="Hyperlink"/>
                </w:rPr>
                <w:t>Partners for Public Good</w:t>
              </w:r>
            </w:hyperlink>
            <w:r w:rsidRPr="00EE5E98">
              <w:rPr>
                <w:rFonts w:ascii="Arial" w:hAnsi="Arial" w:cs="Arial"/>
                <w:color w:val="FFFFFF" w:themeColor="background1"/>
              </w:rPr>
              <w:t xml:space="preserve"> (PPG), a non-partisan, not-for-profit team of doers, coaches, and advisors focused on making government work for its people. We believe good government is efficient, effective, and built to deliver results. We help state and local governments optimize and streamline the most important work that they do: deliver public goods like clean water, vibrant parks, reliable public transit, and emergency response services. With support from Bloomberg Philanthropies, we are proud to be part of their longstanding work to drive government innovation that improves lives nationwide.  </w:t>
            </w:r>
          </w:p>
          <w:p w14:paraId="2B239D12" w14:textId="77777777" w:rsidR="00910DF1" w:rsidRPr="00EE5E98" w:rsidRDefault="00910DF1" w:rsidP="00910DF1">
            <w:pPr>
              <w:pStyle w:val="Pa17"/>
              <w:ind w:left="1152"/>
              <w:rPr>
                <w:rFonts w:ascii="Arial" w:hAnsi="Arial" w:cs="Arial"/>
                <w:color w:val="FFFFFF" w:themeColor="background1"/>
              </w:rPr>
            </w:pPr>
            <w:r w:rsidRPr="00EE5E98">
              <w:rPr>
                <w:rFonts w:ascii="Arial" w:hAnsi="Arial" w:cs="Arial"/>
                <w:color w:val="FFFFFF" w:themeColor="background1"/>
              </w:rPr>
              <w:t xml:space="preserve">Partners for Public Good is grateful for support from Bloomberg Philanthropies.    </w:t>
            </w:r>
          </w:p>
          <w:p w14:paraId="104D7A1C" w14:textId="77777777" w:rsidR="00910DF1" w:rsidRDefault="00910DF1" w:rsidP="00910DF1">
            <w:pPr>
              <w:pStyle w:val="Pa17"/>
              <w:spacing w:after="260"/>
              <w:ind w:left="1152"/>
              <w:rPr>
                <w:rFonts w:ascii="Arial" w:hAnsi="Arial" w:cs="Arial"/>
                <w:color w:val="FFFFFF" w:themeColor="background1"/>
              </w:rPr>
            </w:pPr>
            <w:r w:rsidRPr="00EE5E98">
              <w:rPr>
                <w:rFonts w:ascii="Arial" w:hAnsi="Arial" w:cs="Arial"/>
                <w:color w:val="FFFFFF" w:themeColor="background1"/>
              </w:rPr>
              <w:t>© Copyright 2026 Partners for Public Good</w:t>
            </w:r>
          </w:p>
          <w:p w14:paraId="07522AFD" w14:textId="77777777" w:rsidR="00910DF1" w:rsidRPr="00CB1BBA" w:rsidRDefault="00910DF1" w:rsidP="00910DF1">
            <w:pPr>
              <w:ind w:left="1152"/>
            </w:pPr>
          </w:p>
        </w:tc>
      </w:tr>
    </w:tbl>
    <w:p w14:paraId="1A14DA30" w14:textId="77777777" w:rsidR="00910DF1" w:rsidRPr="00910DF1" w:rsidRDefault="00910DF1" w:rsidP="00910DF1">
      <w:pPr>
        <w:spacing w:before="100" w:beforeAutospacing="1" w:after="100" w:afterAutospacing="1" w:line="240" w:lineRule="auto"/>
        <w:jc w:val="both"/>
        <w:rPr>
          <w:rFonts w:ascii="Arial" w:eastAsia="Times New Roman" w:hAnsi="Arial" w:cs="Arial"/>
          <w:highlight w:val="cyan"/>
        </w:rPr>
      </w:pPr>
    </w:p>
    <w:sectPr w:rsidR="00910DF1" w:rsidRPr="00910DF1" w:rsidSect="00BE4A23">
      <w:pgSz w:w="12240" w:h="15840"/>
      <w:pgMar w:top="846" w:right="720" w:bottom="720" w:left="720" w:header="720" w:footer="1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D0868" w14:textId="77777777" w:rsidR="002F5B92" w:rsidRDefault="002F5B92" w:rsidP="006C1699">
      <w:pPr>
        <w:spacing w:after="0" w:line="240" w:lineRule="auto"/>
      </w:pPr>
      <w:r>
        <w:separator/>
      </w:r>
    </w:p>
  </w:endnote>
  <w:endnote w:type="continuationSeparator" w:id="0">
    <w:p w14:paraId="58536090" w14:textId="77777777" w:rsidR="002F5B92" w:rsidRDefault="002F5B92" w:rsidP="006C1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otham Narrow Book">
    <w:altName w:val="Tahoma"/>
    <w:panose1 w:val="020B0604020202020204"/>
    <w:charset w:val="00"/>
    <w:family w:val="auto"/>
    <w:notTrueType/>
    <w:pitch w:val="variable"/>
    <w:sig w:usb0="A000007F"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72E1" w14:textId="77777777" w:rsidR="00910DF1" w:rsidRDefault="00910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297688856"/>
      <w:docPartObj>
        <w:docPartGallery w:val="Page Numbers (Bottom of Page)"/>
        <w:docPartUnique/>
      </w:docPartObj>
    </w:sdtPr>
    <w:sdtEndPr>
      <w:rPr>
        <w:noProof/>
      </w:rPr>
    </w:sdtEndPr>
    <w:sdtContent>
      <w:p w14:paraId="752754F4" w14:textId="2AC8FAF8" w:rsidR="000D467D" w:rsidRPr="00BE4A23" w:rsidRDefault="00BE4A23">
        <w:pPr>
          <w:pStyle w:val="Footer"/>
          <w:jc w:val="right"/>
          <w:rPr>
            <w:rFonts w:ascii="Arial" w:hAnsi="Arial" w:cs="Arial"/>
            <w:sz w:val="16"/>
            <w:szCs w:val="16"/>
          </w:rPr>
        </w:pPr>
        <w:r w:rsidRPr="00BE4A23">
          <w:rPr>
            <w:rFonts w:ascii="Arial" w:hAnsi="Arial" w:cs="Arial"/>
            <w:sz w:val="16"/>
            <w:szCs w:val="16"/>
          </w:rPr>
          <w:t xml:space="preserve">Safe Streets and Roads for All (SS4A): Request-for-Qualifications (RFQ) Template   </w:t>
        </w:r>
        <w:r w:rsidRPr="00BE4A23">
          <w:rPr>
            <w:rFonts w:ascii="Arial" w:hAnsi="Arial" w:cs="Arial"/>
            <w:b/>
            <w:bCs/>
            <w:color w:val="589585"/>
            <w:sz w:val="16"/>
            <w:szCs w:val="16"/>
          </w:rPr>
          <w:t>|</w:t>
        </w:r>
        <w:r w:rsidRPr="00BE4A23">
          <w:rPr>
            <w:rFonts w:ascii="Arial" w:hAnsi="Arial" w:cs="Arial"/>
            <w:b/>
            <w:bCs/>
            <w:sz w:val="16"/>
            <w:szCs w:val="16"/>
          </w:rPr>
          <w:t xml:space="preserve">  </w:t>
        </w:r>
        <w:r w:rsidRPr="00BE4A23">
          <w:rPr>
            <w:rFonts w:ascii="Arial" w:hAnsi="Arial" w:cs="Arial"/>
            <w:sz w:val="16"/>
            <w:szCs w:val="16"/>
          </w:rPr>
          <w:t xml:space="preserve"> </w:t>
        </w:r>
        <w:r w:rsidR="000D467D" w:rsidRPr="00BE4A23">
          <w:rPr>
            <w:rFonts w:ascii="Arial" w:hAnsi="Arial" w:cs="Arial"/>
            <w:sz w:val="16"/>
            <w:szCs w:val="16"/>
          </w:rPr>
          <w:fldChar w:fldCharType="begin"/>
        </w:r>
        <w:r w:rsidR="000D467D" w:rsidRPr="00BE4A23">
          <w:rPr>
            <w:rFonts w:ascii="Arial" w:hAnsi="Arial" w:cs="Arial"/>
            <w:sz w:val="16"/>
            <w:szCs w:val="16"/>
          </w:rPr>
          <w:instrText xml:space="preserve"> PAGE   \* MERGEFORMAT </w:instrText>
        </w:r>
        <w:r w:rsidR="000D467D" w:rsidRPr="00BE4A23">
          <w:rPr>
            <w:rFonts w:ascii="Arial" w:hAnsi="Arial" w:cs="Arial"/>
            <w:sz w:val="16"/>
            <w:szCs w:val="16"/>
          </w:rPr>
          <w:fldChar w:fldCharType="separate"/>
        </w:r>
        <w:r w:rsidR="000D467D" w:rsidRPr="00BE4A23">
          <w:rPr>
            <w:rFonts w:ascii="Arial" w:hAnsi="Arial" w:cs="Arial"/>
            <w:noProof/>
            <w:sz w:val="16"/>
            <w:szCs w:val="16"/>
          </w:rPr>
          <w:t>2</w:t>
        </w:r>
        <w:r w:rsidR="000D467D" w:rsidRPr="00BE4A23">
          <w:rPr>
            <w:rFonts w:ascii="Arial" w:hAnsi="Arial" w:cs="Arial"/>
            <w:noProof/>
            <w:sz w:val="16"/>
            <w:szCs w:val="16"/>
          </w:rPr>
          <w:fldChar w:fldCharType="end"/>
        </w:r>
      </w:p>
    </w:sdtContent>
  </w:sdt>
  <w:p w14:paraId="2058272F" w14:textId="43497C03" w:rsidR="00AC2268" w:rsidRPr="00BE4A23" w:rsidRDefault="00AC2268" w:rsidP="00BC29FE">
    <w:pPr>
      <w:pStyle w:val="Footer"/>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78EF" w14:textId="77777777" w:rsidR="00910DF1" w:rsidRDefault="00910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A01D2" w14:textId="77777777" w:rsidR="002F5B92" w:rsidRDefault="002F5B92" w:rsidP="006C1699">
      <w:pPr>
        <w:spacing w:after="0" w:line="240" w:lineRule="auto"/>
      </w:pPr>
      <w:r>
        <w:separator/>
      </w:r>
    </w:p>
  </w:footnote>
  <w:footnote w:type="continuationSeparator" w:id="0">
    <w:p w14:paraId="2C86DC69" w14:textId="77777777" w:rsidR="002F5B92" w:rsidRDefault="002F5B92" w:rsidP="006C1699">
      <w:pPr>
        <w:spacing w:after="0" w:line="240" w:lineRule="auto"/>
      </w:pPr>
      <w:r>
        <w:continuationSeparator/>
      </w:r>
    </w:p>
  </w:footnote>
  <w:footnote w:id="1">
    <w:p w14:paraId="25EA8723" w14:textId="13E36164" w:rsidR="00DF0A33" w:rsidRPr="003114AD" w:rsidRDefault="00DF0A33">
      <w:pPr>
        <w:pStyle w:val="FootnoteText"/>
        <w:rPr>
          <w:rFonts w:ascii="Arial" w:hAnsi="Arial" w:cs="Arial"/>
          <w:sz w:val="16"/>
          <w:szCs w:val="16"/>
        </w:rPr>
      </w:pPr>
      <w:r w:rsidRPr="003114AD">
        <w:rPr>
          <w:rStyle w:val="FootnoteReference"/>
          <w:rFonts w:ascii="Arial" w:hAnsi="Arial" w:cs="Arial"/>
          <w:sz w:val="16"/>
          <w:szCs w:val="16"/>
        </w:rPr>
        <w:footnoteRef/>
      </w:r>
      <w:r w:rsidRPr="003114AD">
        <w:rPr>
          <w:rFonts w:ascii="Arial" w:hAnsi="Arial" w:cs="Arial"/>
          <w:sz w:val="16"/>
          <w:szCs w:val="16"/>
        </w:rPr>
        <w:t xml:space="preserve"> </w:t>
      </w:r>
      <w:r w:rsidR="00A12D82" w:rsidRPr="003114AD">
        <w:rPr>
          <w:rFonts w:ascii="Arial" w:hAnsi="Arial" w:cs="Arial"/>
          <w:sz w:val="16"/>
          <w:szCs w:val="16"/>
        </w:rPr>
        <w:t xml:space="preserve">Some jurisdictions may choose to issue an RFQ to prequalify a shortlist of firms (typically 3–5) for a subsequent </w:t>
      </w:r>
      <w:r w:rsidR="004F0C29" w:rsidRPr="003114AD">
        <w:rPr>
          <w:rFonts w:ascii="Arial" w:hAnsi="Arial" w:cs="Arial"/>
          <w:sz w:val="16"/>
          <w:szCs w:val="16"/>
        </w:rPr>
        <w:t>RFP stage</w:t>
      </w:r>
      <w:r w:rsidR="00A12D82" w:rsidRPr="003114AD">
        <w:rPr>
          <w:rFonts w:ascii="Arial" w:hAnsi="Arial" w:cs="Arial"/>
          <w:sz w:val="16"/>
          <w:szCs w:val="16"/>
        </w:rPr>
        <w:t xml:space="preserve">—an approach known as a two-step procurement. In this model, the RFQ is used to create a shortlist rather than to select a final firm. </w:t>
      </w:r>
      <w:r w:rsidR="00716300" w:rsidRPr="003114AD">
        <w:rPr>
          <w:rFonts w:ascii="Arial" w:hAnsi="Arial" w:cs="Arial"/>
          <w:sz w:val="16"/>
          <w:szCs w:val="16"/>
        </w:rPr>
        <w:t xml:space="preserve">Shortlisted firms are then invited to submit a proposal in response to an RFP. </w:t>
      </w:r>
      <w:r w:rsidR="00A12D82" w:rsidRPr="003114AD">
        <w:rPr>
          <w:rFonts w:ascii="Arial" w:hAnsi="Arial" w:cs="Arial"/>
          <w:sz w:val="16"/>
          <w:szCs w:val="16"/>
        </w:rPr>
        <w:t xml:space="preserve">Governments should carefully confirm that this </w:t>
      </w:r>
      <w:r w:rsidR="000F47F6" w:rsidRPr="003114AD">
        <w:rPr>
          <w:rFonts w:ascii="Arial" w:hAnsi="Arial" w:cs="Arial"/>
          <w:sz w:val="16"/>
          <w:szCs w:val="16"/>
        </w:rPr>
        <w:t xml:space="preserve">two-step </w:t>
      </w:r>
      <w:r w:rsidR="00A12D82" w:rsidRPr="003114AD">
        <w:rPr>
          <w:rFonts w:ascii="Arial" w:hAnsi="Arial" w:cs="Arial"/>
          <w:sz w:val="16"/>
          <w:szCs w:val="16"/>
        </w:rPr>
        <w:t>approach is permitted under applicable state and local laws before proceeding</w:t>
      </w:r>
      <w:r w:rsidR="000F47F6" w:rsidRPr="003114AD">
        <w:rPr>
          <w:rFonts w:ascii="Arial" w:hAnsi="Arial" w:cs="Arial"/>
          <w:sz w:val="16"/>
          <w:szCs w:val="16"/>
        </w:rPr>
        <w:t>.</w:t>
      </w:r>
      <w:r w:rsidR="00A12D82" w:rsidRPr="003114AD">
        <w:rPr>
          <w:rFonts w:ascii="Arial" w:hAnsi="Arial" w:cs="Arial"/>
          <w:sz w:val="16"/>
          <w:szCs w:val="16"/>
        </w:rPr>
        <w:t xml:space="preserve"> </w:t>
      </w:r>
      <w:r w:rsidR="006E6477" w:rsidRPr="003114AD">
        <w:rPr>
          <w:rFonts w:ascii="Arial" w:hAnsi="Arial" w:cs="Arial"/>
          <w:sz w:val="16"/>
          <w:szCs w:val="16"/>
        </w:rPr>
        <w:t xml:space="preserve">For governments that </w:t>
      </w:r>
      <w:r w:rsidR="00EC4BF8" w:rsidRPr="003114AD">
        <w:rPr>
          <w:rFonts w:ascii="Arial" w:hAnsi="Arial" w:cs="Arial"/>
          <w:sz w:val="16"/>
          <w:szCs w:val="16"/>
        </w:rPr>
        <w:t xml:space="preserve">choose to </w:t>
      </w:r>
      <w:r w:rsidR="006E6477" w:rsidRPr="003114AD">
        <w:rPr>
          <w:rFonts w:ascii="Arial" w:hAnsi="Arial" w:cs="Arial"/>
          <w:sz w:val="16"/>
          <w:szCs w:val="16"/>
        </w:rPr>
        <w:t xml:space="preserve">follow this process, we recommend using the Procurement Excellence Network’s </w:t>
      </w:r>
      <w:hyperlink r:id="rId1" w:history="1">
        <w:r w:rsidR="006E6477" w:rsidRPr="003114AD">
          <w:rPr>
            <w:rStyle w:val="Hyperlink"/>
            <w:sz w:val="16"/>
            <w:szCs w:val="16"/>
          </w:rPr>
          <w:t>RFP Template</w:t>
        </w:r>
      </w:hyperlink>
      <w:r w:rsidR="006E6477" w:rsidRPr="003114AD">
        <w:rPr>
          <w:rFonts w:ascii="Arial" w:hAnsi="Arial" w:cs="Arial"/>
          <w:sz w:val="16"/>
          <w:szCs w:val="16"/>
        </w:rPr>
        <w:t xml:space="preserve"> and </w:t>
      </w:r>
      <w:hyperlink r:id="rId2" w:history="1">
        <w:r w:rsidR="006E6477" w:rsidRPr="003114AD">
          <w:rPr>
            <w:rStyle w:val="Hyperlink"/>
            <w:sz w:val="16"/>
            <w:szCs w:val="16"/>
          </w:rPr>
          <w:t>RFP Response Workbook</w:t>
        </w:r>
      </w:hyperlink>
      <w:r w:rsidR="006E6477" w:rsidRPr="003114AD">
        <w:rPr>
          <w:rFonts w:ascii="Arial" w:hAnsi="Arial" w:cs="Arial"/>
          <w:color w:val="000000"/>
          <w:sz w:val="16"/>
          <w:szCs w:val="16"/>
        </w:rPr>
        <w:t xml:space="preserve"> </w:t>
      </w:r>
      <w:r w:rsidR="00EC4BF8" w:rsidRPr="003114AD">
        <w:rPr>
          <w:rFonts w:ascii="Arial" w:hAnsi="Arial" w:cs="Arial"/>
          <w:sz w:val="16"/>
          <w:szCs w:val="16"/>
        </w:rPr>
        <w:t>as a guide for step two</w:t>
      </w:r>
      <w:r w:rsidR="006E6477" w:rsidRPr="003114AD">
        <w:rPr>
          <w:rFonts w:ascii="Arial" w:hAnsi="Arial" w:cs="Arial"/>
          <w:sz w:val="16"/>
          <w:szCs w:val="16"/>
        </w:rPr>
        <w:t xml:space="preserve">. </w:t>
      </w:r>
    </w:p>
  </w:footnote>
  <w:footnote w:id="2">
    <w:p w14:paraId="5A2DE209" w14:textId="47EDD7FD" w:rsidR="001C0D51" w:rsidRPr="007A15D4" w:rsidRDefault="001C0D51">
      <w:pPr>
        <w:pStyle w:val="FootnoteText"/>
        <w:rPr>
          <w:rFonts w:ascii="Arial" w:hAnsi="Arial" w:cs="Arial"/>
          <w:sz w:val="16"/>
          <w:szCs w:val="16"/>
        </w:rPr>
      </w:pPr>
      <w:r w:rsidRPr="007A15D4">
        <w:rPr>
          <w:rStyle w:val="FootnoteReference"/>
          <w:rFonts w:ascii="Arial" w:hAnsi="Arial" w:cs="Arial"/>
          <w:sz w:val="16"/>
          <w:szCs w:val="16"/>
        </w:rPr>
        <w:footnoteRef/>
      </w:r>
      <w:r w:rsidRPr="007A15D4">
        <w:rPr>
          <w:rFonts w:ascii="Arial" w:hAnsi="Arial" w:cs="Arial"/>
          <w:sz w:val="16"/>
          <w:szCs w:val="16"/>
        </w:rPr>
        <w:t xml:space="preserve"> Section 2.1 is </w:t>
      </w:r>
      <w:r w:rsidR="00454882" w:rsidRPr="007A15D4">
        <w:rPr>
          <w:rFonts w:ascii="Arial" w:hAnsi="Arial" w:cs="Arial"/>
          <w:sz w:val="16"/>
          <w:szCs w:val="16"/>
        </w:rPr>
        <w:t>adapted from a scope of work included in an</w:t>
      </w:r>
      <w:r w:rsidR="00094FAE" w:rsidRPr="007A15D4">
        <w:rPr>
          <w:rFonts w:ascii="Arial" w:hAnsi="Arial" w:cs="Arial"/>
          <w:sz w:val="16"/>
          <w:szCs w:val="16"/>
        </w:rPr>
        <w:t xml:space="preserve"> RFQ released by the Charlotte Regional Transportation Planning Organization (CRTPO): </w:t>
      </w:r>
      <w:hyperlink r:id="rId3" w:history="1">
        <w:r w:rsidR="00094FAE" w:rsidRPr="007A15D4">
          <w:rPr>
            <w:rStyle w:val="Hyperlink"/>
            <w:sz w:val="16"/>
            <w:szCs w:val="16"/>
          </w:rPr>
          <w:t>https://www.charlottenc.gov/files/content/city/v/10/growth-and-development/doing-business/contract-opportunities/crtpo-safety-action-plan/ss4arfqfinalcombined.pdf</w:t>
        </w:r>
      </w:hyperlink>
      <w:r w:rsidR="00094FAE" w:rsidRPr="007A15D4">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6A39" w14:textId="77777777" w:rsidR="00386AF6" w:rsidRDefault="00386A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089A" w14:textId="3161F1B7" w:rsidR="00A208C0" w:rsidRDefault="00386AF6">
    <w:pPr>
      <w:pStyle w:val="Header"/>
    </w:pPr>
    <w:r>
      <w:rPr>
        <w:noProof/>
      </w:rPr>
      <w:drawing>
        <wp:anchor distT="0" distB="0" distL="114300" distR="114300" simplePos="0" relativeHeight="251659264" behindDoc="1" locked="0" layoutInCell="1" allowOverlap="1" wp14:anchorId="0FFA2852" wp14:editId="08ED14B6">
          <wp:simplePos x="0" y="0"/>
          <wp:positionH relativeFrom="column">
            <wp:posOffset>-1683099</wp:posOffset>
          </wp:positionH>
          <wp:positionV relativeFrom="page">
            <wp:posOffset>36</wp:posOffset>
          </wp:positionV>
          <wp:extent cx="9399563" cy="445404"/>
          <wp:effectExtent l="0" t="0" r="0" b="0"/>
          <wp:wrapNone/>
          <wp:docPr id="1172445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558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399563" cy="445404"/>
                  </a:xfrm>
                  <a:prstGeom prst="rect">
                    <a:avLst/>
                  </a:prstGeom>
                </pic:spPr>
              </pic:pic>
            </a:graphicData>
          </a:graphic>
          <wp14:sizeRelH relativeFrom="page">
            <wp14:pctWidth>0</wp14:pctWidth>
          </wp14:sizeRelH>
          <wp14:sizeRelV relativeFrom="page">
            <wp14:pctHeight>0</wp14:pctHeight>
          </wp14:sizeRelV>
        </wp:anchor>
      </w:drawing>
    </w:r>
  </w:p>
  <w:p w14:paraId="3575AA2B" w14:textId="65881A33" w:rsidR="004F508F" w:rsidRDefault="004F508F">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207C" w14:textId="77777777" w:rsidR="00386AF6" w:rsidRDefault="00386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7B96"/>
    <w:multiLevelType w:val="hybridMultilevel"/>
    <w:tmpl w:val="1A7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2686"/>
    <w:multiLevelType w:val="hybridMultilevel"/>
    <w:tmpl w:val="479E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97C39"/>
    <w:multiLevelType w:val="hybridMultilevel"/>
    <w:tmpl w:val="DE68E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EE0595"/>
    <w:multiLevelType w:val="hybridMultilevel"/>
    <w:tmpl w:val="A904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A0FD4"/>
    <w:multiLevelType w:val="hybridMultilevel"/>
    <w:tmpl w:val="DF4E3724"/>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5" w15:restartNumberingAfterBreak="0">
    <w:nsid w:val="188D0E90"/>
    <w:multiLevelType w:val="hybridMultilevel"/>
    <w:tmpl w:val="DC60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C5342"/>
    <w:multiLevelType w:val="hybridMultilevel"/>
    <w:tmpl w:val="92BE0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611B37"/>
    <w:multiLevelType w:val="hybridMultilevel"/>
    <w:tmpl w:val="712C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33D0D"/>
    <w:multiLevelType w:val="hybridMultilevel"/>
    <w:tmpl w:val="973A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B45DD"/>
    <w:multiLevelType w:val="hybridMultilevel"/>
    <w:tmpl w:val="0130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811CE"/>
    <w:multiLevelType w:val="hybridMultilevel"/>
    <w:tmpl w:val="5C8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04F07"/>
    <w:multiLevelType w:val="hybridMultilevel"/>
    <w:tmpl w:val="2BC6D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74FC6"/>
    <w:multiLevelType w:val="hybridMultilevel"/>
    <w:tmpl w:val="6DDA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174E4"/>
    <w:multiLevelType w:val="hybridMultilevel"/>
    <w:tmpl w:val="2A8C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34B53"/>
    <w:multiLevelType w:val="hybridMultilevel"/>
    <w:tmpl w:val="065E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9286C"/>
    <w:multiLevelType w:val="hybridMultilevel"/>
    <w:tmpl w:val="D0B42634"/>
    <w:lvl w:ilvl="0" w:tplc="04090015">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8E0CEF"/>
    <w:multiLevelType w:val="hybridMultilevel"/>
    <w:tmpl w:val="243EA56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365C9E"/>
    <w:multiLevelType w:val="hybridMultilevel"/>
    <w:tmpl w:val="ECD2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D22FA"/>
    <w:multiLevelType w:val="hybridMultilevel"/>
    <w:tmpl w:val="21DC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A1119"/>
    <w:multiLevelType w:val="hybridMultilevel"/>
    <w:tmpl w:val="44F6E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F47951"/>
    <w:multiLevelType w:val="hybridMultilevel"/>
    <w:tmpl w:val="389C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D3989"/>
    <w:multiLevelType w:val="hybridMultilevel"/>
    <w:tmpl w:val="F3C8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A4216"/>
    <w:multiLevelType w:val="hybridMultilevel"/>
    <w:tmpl w:val="058E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116A6"/>
    <w:multiLevelType w:val="hybridMultilevel"/>
    <w:tmpl w:val="0E28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1343FB"/>
    <w:multiLevelType w:val="hybridMultilevel"/>
    <w:tmpl w:val="5832C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796D5E"/>
    <w:multiLevelType w:val="hybridMultilevel"/>
    <w:tmpl w:val="1EB8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2403"/>
    <w:multiLevelType w:val="hybridMultilevel"/>
    <w:tmpl w:val="E5EC5102"/>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30E4901"/>
    <w:multiLevelType w:val="multilevel"/>
    <w:tmpl w:val="95FA444C"/>
    <w:lvl w:ilvl="0">
      <w:start w:val="1"/>
      <w:numFmt w:val="decimal"/>
      <w:pStyle w:val="Heading1"/>
      <w:lvlText w:val="%1."/>
      <w:lvlJc w:val="left"/>
      <w:pPr>
        <w:ind w:left="360" w:hanging="360"/>
      </w:pPr>
      <w:rPr>
        <w:rFonts w:ascii="Arial" w:hAnsi="Aria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047A0F"/>
    <w:multiLevelType w:val="hybridMultilevel"/>
    <w:tmpl w:val="DEDE6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6464E9"/>
    <w:multiLevelType w:val="hybridMultilevel"/>
    <w:tmpl w:val="2FA8B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6864BD7"/>
    <w:multiLevelType w:val="hybridMultilevel"/>
    <w:tmpl w:val="1BE47C88"/>
    <w:lvl w:ilvl="0" w:tplc="F82435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970D49"/>
    <w:multiLevelType w:val="hybridMultilevel"/>
    <w:tmpl w:val="C1C6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F3B4C"/>
    <w:multiLevelType w:val="hybridMultilevel"/>
    <w:tmpl w:val="054C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65F62"/>
    <w:multiLevelType w:val="hybridMultilevel"/>
    <w:tmpl w:val="68CE0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05104E"/>
    <w:multiLevelType w:val="hybridMultilevel"/>
    <w:tmpl w:val="65D86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C6A33FD"/>
    <w:multiLevelType w:val="multilevel"/>
    <w:tmpl w:val="0EC4E482"/>
    <w:lvl w:ilvl="0">
      <w:start w:val="1"/>
      <w:numFmt w:val="decimal"/>
      <w:lvlText w:val="%1."/>
      <w:lvlJc w:val="left"/>
      <w:pPr>
        <w:ind w:left="360" w:hanging="360"/>
      </w:pPr>
      <w:rPr>
        <w:rFonts w:ascii="Arial" w:hAnsi="Aria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DD82009"/>
    <w:multiLevelType w:val="hybridMultilevel"/>
    <w:tmpl w:val="72DCD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495541">
    <w:abstractNumId w:val="35"/>
  </w:num>
  <w:num w:numId="2" w16cid:durableId="1085954043">
    <w:abstractNumId w:val="20"/>
  </w:num>
  <w:num w:numId="3" w16cid:durableId="808475159">
    <w:abstractNumId w:val="31"/>
  </w:num>
  <w:num w:numId="4" w16cid:durableId="1091437893">
    <w:abstractNumId w:val="10"/>
  </w:num>
  <w:num w:numId="5" w16cid:durableId="1933196648">
    <w:abstractNumId w:val="14"/>
  </w:num>
  <w:num w:numId="6" w16cid:durableId="847601251">
    <w:abstractNumId w:val="17"/>
  </w:num>
  <w:num w:numId="7" w16cid:durableId="1088844657">
    <w:abstractNumId w:val="23"/>
  </w:num>
  <w:num w:numId="8" w16cid:durableId="1043165774">
    <w:abstractNumId w:val="3"/>
  </w:num>
  <w:num w:numId="9" w16cid:durableId="999967038">
    <w:abstractNumId w:val="0"/>
  </w:num>
  <w:num w:numId="10" w16cid:durableId="294607786">
    <w:abstractNumId w:val="18"/>
  </w:num>
  <w:num w:numId="11" w16cid:durableId="519245918">
    <w:abstractNumId w:val="9"/>
  </w:num>
  <w:num w:numId="12" w16cid:durableId="1132790338">
    <w:abstractNumId w:val="21"/>
  </w:num>
  <w:num w:numId="13" w16cid:durableId="1785155174">
    <w:abstractNumId w:val="22"/>
  </w:num>
  <w:num w:numId="14" w16cid:durableId="953974077">
    <w:abstractNumId w:val="24"/>
  </w:num>
  <w:num w:numId="15" w16cid:durableId="105586888">
    <w:abstractNumId w:val="13"/>
  </w:num>
  <w:num w:numId="16" w16cid:durableId="239566158">
    <w:abstractNumId w:val="25"/>
  </w:num>
  <w:num w:numId="17" w16cid:durableId="1968313078">
    <w:abstractNumId w:val="1"/>
  </w:num>
  <w:num w:numId="18" w16cid:durableId="2027171944">
    <w:abstractNumId w:val="15"/>
  </w:num>
  <w:num w:numId="19" w16cid:durableId="990788197">
    <w:abstractNumId w:val="26"/>
  </w:num>
  <w:num w:numId="20" w16cid:durableId="724304436">
    <w:abstractNumId w:val="11"/>
  </w:num>
  <w:num w:numId="21" w16cid:durableId="1731078133">
    <w:abstractNumId w:val="6"/>
  </w:num>
  <w:num w:numId="22" w16cid:durableId="1150554832">
    <w:abstractNumId w:val="34"/>
  </w:num>
  <w:num w:numId="23" w16cid:durableId="630794735">
    <w:abstractNumId w:val="29"/>
  </w:num>
  <w:num w:numId="24" w16cid:durableId="1258101847">
    <w:abstractNumId w:val="36"/>
  </w:num>
  <w:num w:numId="25" w16cid:durableId="327556429">
    <w:abstractNumId w:val="19"/>
  </w:num>
  <w:num w:numId="26" w16cid:durableId="281154149">
    <w:abstractNumId w:val="28"/>
  </w:num>
  <w:num w:numId="27" w16cid:durableId="1368608155">
    <w:abstractNumId w:val="30"/>
  </w:num>
  <w:num w:numId="28" w16cid:durableId="99184484">
    <w:abstractNumId w:val="7"/>
  </w:num>
  <w:num w:numId="29" w16cid:durableId="1726836901">
    <w:abstractNumId w:val="16"/>
  </w:num>
  <w:num w:numId="30" w16cid:durableId="188302496">
    <w:abstractNumId w:val="27"/>
  </w:num>
  <w:num w:numId="31" w16cid:durableId="1268199264">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1994071">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54824569">
    <w:abstractNumId w:val="33"/>
  </w:num>
  <w:num w:numId="34" w16cid:durableId="1114250608">
    <w:abstractNumId w:val="32"/>
  </w:num>
  <w:num w:numId="35" w16cid:durableId="1991791135">
    <w:abstractNumId w:val="8"/>
  </w:num>
  <w:num w:numId="36" w16cid:durableId="1284505790">
    <w:abstractNumId w:val="5"/>
  </w:num>
  <w:num w:numId="37" w16cid:durableId="427115798">
    <w:abstractNumId w:val="2"/>
  </w:num>
  <w:num w:numId="38" w16cid:durableId="524561404">
    <w:abstractNumId w:val="4"/>
  </w:num>
  <w:num w:numId="39" w16cid:durableId="397635155">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D20"/>
    <w:rsid w:val="0000084E"/>
    <w:rsid w:val="00001160"/>
    <w:rsid w:val="00001861"/>
    <w:rsid w:val="00003530"/>
    <w:rsid w:val="000076D6"/>
    <w:rsid w:val="00007B5D"/>
    <w:rsid w:val="00007C60"/>
    <w:rsid w:val="00007FE7"/>
    <w:rsid w:val="0001205E"/>
    <w:rsid w:val="0001289B"/>
    <w:rsid w:val="00014B96"/>
    <w:rsid w:val="000159DE"/>
    <w:rsid w:val="00021275"/>
    <w:rsid w:val="00021835"/>
    <w:rsid w:val="000227C7"/>
    <w:rsid w:val="000231FC"/>
    <w:rsid w:val="00023D65"/>
    <w:rsid w:val="000245AA"/>
    <w:rsid w:val="00026036"/>
    <w:rsid w:val="00027F77"/>
    <w:rsid w:val="00034599"/>
    <w:rsid w:val="00034DAC"/>
    <w:rsid w:val="00035AD2"/>
    <w:rsid w:val="00035D4B"/>
    <w:rsid w:val="000368CC"/>
    <w:rsid w:val="00036C67"/>
    <w:rsid w:val="0003751F"/>
    <w:rsid w:val="000379D4"/>
    <w:rsid w:val="00037C48"/>
    <w:rsid w:val="00041353"/>
    <w:rsid w:val="00042486"/>
    <w:rsid w:val="00043605"/>
    <w:rsid w:val="00044F08"/>
    <w:rsid w:val="000453FB"/>
    <w:rsid w:val="00047CE9"/>
    <w:rsid w:val="00050B05"/>
    <w:rsid w:val="00050F8C"/>
    <w:rsid w:val="0005110F"/>
    <w:rsid w:val="00051609"/>
    <w:rsid w:val="000520C0"/>
    <w:rsid w:val="00054E4C"/>
    <w:rsid w:val="0005641F"/>
    <w:rsid w:val="00057572"/>
    <w:rsid w:val="000605A4"/>
    <w:rsid w:val="0006321E"/>
    <w:rsid w:val="00064848"/>
    <w:rsid w:val="000701CB"/>
    <w:rsid w:val="00070F9D"/>
    <w:rsid w:val="00071DAA"/>
    <w:rsid w:val="00072B6B"/>
    <w:rsid w:val="00077298"/>
    <w:rsid w:val="00077B4A"/>
    <w:rsid w:val="0008071A"/>
    <w:rsid w:val="000829D5"/>
    <w:rsid w:val="000831CF"/>
    <w:rsid w:val="000838FF"/>
    <w:rsid w:val="000848C7"/>
    <w:rsid w:val="00084AFB"/>
    <w:rsid w:val="000854D6"/>
    <w:rsid w:val="00085E26"/>
    <w:rsid w:val="000866C6"/>
    <w:rsid w:val="00090428"/>
    <w:rsid w:val="0009166F"/>
    <w:rsid w:val="00091FCC"/>
    <w:rsid w:val="000938F6"/>
    <w:rsid w:val="0009420E"/>
    <w:rsid w:val="00094FAE"/>
    <w:rsid w:val="00095DE6"/>
    <w:rsid w:val="00096F88"/>
    <w:rsid w:val="0009781B"/>
    <w:rsid w:val="00097DD3"/>
    <w:rsid w:val="000A026F"/>
    <w:rsid w:val="000A0DEE"/>
    <w:rsid w:val="000A2194"/>
    <w:rsid w:val="000A37CC"/>
    <w:rsid w:val="000A44D0"/>
    <w:rsid w:val="000A4641"/>
    <w:rsid w:val="000A4BF7"/>
    <w:rsid w:val="000A4CE5"/>
    <w:rsid w:val="000A6ADE"/>
    <w:rsid w:val="000A7011"/>
    <w:rsid w:val="000A7638"/>
    <w:rsid w:val="000A7ACA"/>
    <w:rsid w:val="000A7C84"/>
    <w:rsid w:val="000A7E46"/>
    <w:rsid w:val="000B13CF"/>
    <w:rsid w:val="000B1FB7"/>
    <w:rsid w:val="000B4169"/>
    <w:rsid w:val="000B52A7"/>
    <w:rsid w:val="000B58B9"/>
    <w:rsid w:val="000B6391"/>
    <w:rsid w:val="000B6679"/>
    <w:rsid w:val="000B6700"/>
    <w:rsid w:val="000C27B2"/>
    <w:rsid w:val="000C32C6"/>
    <w:rsid w:val="000C35C8"/>
    <w:rsid w:val="000C57BF"/>
    <w:rsid w:val="000C5AE8"/>
    <w:rsid w:val="000C60F8"/>
    <w:rsid w:val="000C67F6"/>
    <w:rsid w:val="000D0291"/>
    <w:rsid w:val="000D06D0"/>
    <w:rsid w:val="000D2A52"/>
    <w:rsid w:val="000D2CBD"/>
    <w:rsid w:val="000D30D0"/>
    <w:rsid w:val="000D3D01"/>
    <w:rsid w:val="000D467D"/>
    <w:rsid w:val="000D4DB9"/>
    <w:rsid w:val="000D5B93"/>
    <w:rsid w:val="000D666A"/>
    <w:rsid w:val="000D6ACD"/>
    <w:rsid w:val="000E0486"/>
    <w:rsid w:val="000E1831"/>
    <w:rsid w:val="000E2947"/>
    <w:rsid w:val="000E3609"/>
    <w:rsid w:val="000E37DE"/>
    <w:rsid w:val="000E3BF6"/>
    <w:rsid w:val="000E3D61"/>
    <w:rsid w:val="000E4BB6"/>
    <w:rsid w:val="000E508D"/>
    <w:rsid w:val="000E6920"/>
    <w:rsid w:val="000F0114"/>
    <w:rsid w:val="000F0DD8"/>
    <w:rsid w:val="000F2193"/>
    <w:rsid w:val="000F2584"/>
    <w:rsid w:val="000F47F6"/>
    <w:rsid w:val="000F48BA"/>
    <w:rsid w:val="000F49C3"/>
    <w:rsid w:val="000F4B16"/>
    <w:rsid w:val="000F508E"/>
    <w:rsid w:val="00100A06"/>
    <w:rsid w:val="00100C29"/>
    <w:rsid w:val="00100E0B"/>
    <w:rsid w:val="00103110"/>
    <w:rsid w:val="0010413E"/>
    <w:rsid w:val="001042EA"/>
    <w:rsid w:val="00104778"/>
    <w:rsid w:val="00104931"/>
    <w:rsid w:val="001052CA"/>
    <w:rsid w:val="00106973"/>
    <w:rsid w:val="0010796B"/>
    <w:rsid w:val="00113AEE"/>
    <w:rsid w:val="00114AA4"/>
    <w:rsid w:val="00114CC6"/>
    <w:rsid w:val="0011583E"/>
    <w:rsid w:val="00115D79"/>
    <w:rsid w:val="00116C21"/>
    <w:rsid w:val="001177D4"/>
    <w:rsid w:val="00117B14"/>
    <w:rsid w:val="00120359"/>
    <w:rsid w:val="001208C9"/>
    <w:rsid w:val="00120F4B"/>
    <w:rsid w:val="00121188"/>
    <w:rsid w:val="00121E32"/>
    <w:rsid w:val="00123127"/>
    <w:rsid w:val="00123D2A"/>
    <w:rsid w:val="00127A8B"/>
    <w:rsid w:val="00133A7B"/>
    <w:rsid w:val="00134C9B"/>
    <w:rsid w:val="00135E33"/>
    <w:rsid w:val="00136034"/>
    <w:rsid w:val="001408E7"/>
    <w:rsid w:val="00142028"/>
    <w:rsid w:val="0014276E"/>
    <w:rsid w:val="0014295F"/>
    <w:rsid w:val="00142EF6"/>
    <w:rsid w:val="001435BF"/>
    <w:rsid w:val="00143F75"/>
    <w:rsid w:val="00146072"/>
    <w:rsid w:val="00146695"/>
    <w:rsid w:val="0014752C"/>
    <w:rsid w:val="00147945"/>
    <w:rsid w:val="00150071"/>
    <w:rsid w:val="00150404"/>
    <w:rsid w:val="00151E68"/>
    <w:rsid w:val="00152141"/>
    <w:rsid w:val="0015245F"/>
    <w:rsid w:val="0015309F"/>
    <w:rsid w:val="001536B5"/>
    <w:rsid w:val="00155AB3"/>
    <w:rsid w:val="00155D27"/>
    <w:rsid w:val="00157739"/>
    <w:rsid w:val="00157B1C"/>
    <w:rsid w:val="0016178D"/>
    <w:rsid w:val="001628B1"/>
    <w:rsid w:val="0016551D"/>
    <w:rsid w:val="00165769"/>
    <w:rsid w:val="001701DA"/>
    <w:rsid w:val="00171C2A"/>
    <w:rsid w:val="00171D2F"/>
    <w:rsid w:val="00172130"/>
    <w:rsid w:val="001752B1"/>
    <w:rsid w:val="00175F50"/>
    <w:rsid w:val="00176D13"/>
    <w:rsid w:val="0018026B"/>
    <w:rsid w:val="00180F47"/>
    <w:rsid w:val="00181306"/>
    <w:rsid w:val="00181577"/>
    <w:rsid w:val="00182A2A"/>
    <w:rsid w:val="00184E63"/>
    <w:rsid w:val="0018510B"/>
    <w:rsid w:val="001854B7"/>
    <w:rsid w:val="00185A12"/>
    <w:rsid w:val="00186FAB"/>
    <w:rsid w:val="001901AE"/>
    <w:rsid w:val="001901C3"/>
    <w:rsid w:val="0019033A"/>
    <w:rsid w:val="00191487"/>
    <w:rsid w:val="0019172B"/>
    <w:rsid w:val="00195ED8"/>
    <w:rsid w:val="00195F92"/>
    <w:rsid w:val="0019667A"/>
    <w:rsid w:val="001966AC"/>
    <w:rsid w:val="00197E24"/>
    <w:rsid w:val="00197E30"/>
    <w:rsid w:val="00197E5E"/>
    <w:rsid w:val="001A039E"/>
    <w:rsid w:val="001A0A2A"/>
    <w:rsid w:val="001A22E7"/>
    <w:rsid w:val="001A366B"/>
    <w:rsid w:val="001A522F"/>
    <w:rsid w:val="001A584B"/>
    <w:rsid w:val="001A63FE"/>
    <w:rsid w:val="001A726D"/>
    <w:rsid w:val="001B2FC2"/>
    <w:rsid w:val="001B30CF"/>
    <w:rsid w:val="001B7346"/>
    <w:rsid w:val="001B7BAB"/>
    <w:rsid w:val="001C02B8"/>
    <w:rsid w:val="001C0A51"/>
    <w:rsid w:val="001C0D51"/>
    <w:rsid w:val="001C1F17"/>
    <w:rsid w:val="001C3FF1"/>
    <w:rsid w:val="001C4B5E"/>
    <w:rsid w:val="001C6B33"/>
    <w:rsid w:val="001C6ED9"/>
    <w:rsid w:val="001D058D"/>
    <w:rsid w:val="001D0C9C"/>
    <w:rsid w:val="001D0F4E"/>
    <w:rsid w:val="001D2927"/>
    <w:rsid w:val="001D300B"/>
    <w:rsid w:val="001D3194"/>
    <w:rsid w:val="001D53A6"/>
    <w:rsid w:val="001D545C"/>
    <w:rsid w:val="001D62E9"/>
    <w:rsid w:val="001D66BF"/>
    <w:rsid w:val="001D75CE"/>
    <w:rsid w:val="001E0714"/>
    <w:rsid w:val="001E2FAE"/>
    <w:rsid w:val="001E3683"/>
    <w:rsid w:val="001E36D2"/>
    <w:rsid w:val="001E484C"/>
    <w:rsid w:val="001E5061"/>
    <w:rsid w:val="001F1A6A"/>
    <w:rsid w:val="001F278D"/>
    <w:rsid w:val="001F27A1"/>
    <w:rsid w:val="001F30A8"/>
    <w:rsid w:val="001F3262"/>
    <w:rsid w:val="001F4054"/>
    <w:rsid w:val="001F5866"/>
    <w:rsid w:val="001F5D20"/>
    <w:rsid w:val="001F6641"/>
    <w:rsid w:val="001F68D7"/>
    <w:rsid w:val="001F7BDD"/>
    <w:rsid w:val="00201217"/>
    <w:rsid w:val="002015CC"/>
    <w:rsid w:val="00202162"/>
    <w:rsid w:val="002051E4"/>
    <w:rsid w:val="002079DA"/>
    <w:rsid w:val="00210E50"/>
    <w:rsid w:val="002120A4"/>
    <w:rsid w:val="00214BFF"/>
    <w:rsid w:val="002151C6"/>
    <w:rsid w:val="00221A1A"/>
    <w:rsid w:val="00221D02"/>
    <w:rsid w:val="00224563"/>
    <w:rsid w:val="002245DA"/>
    <w:rsid w:val="00224A1A"/>
    <w:rsid w:val="002255A6"/>
    <w:rsid w:val="00226167"/>
    <w:rsid w:val="002269D3"/>
    <w:rsid w:val="00226E98"/>
    <w:rsid w:val="00227CF7"/>
    <w:rsid w:val="00227E7C"/>
    <w:rsid w:val="00230812"/>
    <w:rsid w:val="002309B4"/>
    <w:rsid w:val="00231FFC"/>
    <w:rsid w:val="00234163"/>
    <w:rsid w:val="00234FE8"/>
    <w:rsid w:val="002356F5"/>
    <w:rsid w:val="002361D3"/>
    <w:rsid w:val="00236413"/>
    <w:rsid w:val="002370EB"/>
    <w:rsid w:val="00237ACF"/>
    <w:rsid w:val="00240CEC"/>
    <w:rsid w:val="0024150B"/>
    <w:rsid w:val="002417B2"/>
    <w:rsid w:val="00242649"/>
    <w:rsid w:val="00242BC3"/>
    <w:rsid w:val="00243CCE"/>
    <w:rsid w:val="00244808"/>
    <w:rsid w:val="00244AAF"/>
    <w:rsid w:val="00245BED"/>
    <w:rsid w:val="00246187"/>
    <w:rsid w:val="00246371"/>
    <w:rsid w:val="00246528"/>
    <w:rsid w:val="00246EC6"/>
    <w:rsid w:val="00250626"/>
    <w:rsid w:val="00251CA0"/>
    <w:rsid w:val="00251D21"/>
    <w:rsid w:val="00251E72"/>
    <w:rsid w:val="00253B87"/>
    <w:rsid w:val="00253BB9"/>
    <w:rsid w:val="00253D95"/>
    <w:rsid w:val="00254388"/>
    <w:rsid w:val="0025438B"/>
    <w:rsid w:val="002549D5"/>
    <w:rsid w:val="0025577A"/>
    <w:rsid w:val="002563A1"/>
    <w:rsid w:val="00257815"/>
    <w:rsid w:val="0026161A"/>
    <w:rsid w:val="0026193B"/>
    <w:rsid w:val="00262AED"/>
    <w:rsid w:val="002632B9"/>
    <w:rsid w:val="0026547E"/>
    <w:rsid w:val="00265641"/>
    <w:rsid w:val="00266787"/>
    <w:rsid w:val="00270C63"/>
    <w:rsid w:val="002723E3"/>
    <w:rsid w:val="00272F96"/>
    <w:rsid w:val="002746E9"/>
    <w:rsid w:val="00275FDB"/>
    <w:rsid w:val="00277CB2"/>
    <w:rsid w:val="00280D68"/>
    <w:rsid w:val="00281201"/>
    <w:rsid w:val="00281DB3"/>
    <w:rsid w:val="00282003"/>
    <w:rsid w:val="002824F2"/>
    <w:rsid w:val="00282F2F"/>
    <w:rsid w:val="00284422"/>
    <w:rsid w:val="0028445A"/>
    <w:rsid w:val="00286644"/>
    <w:rsid w:val="002905A4"/>
    <w:rsid w:val="00290957"/>
    <w:rsid w:val="0029158C"/>
    <w:rsid w:val="00291DA1"/>
    <w:rsid w:val="00294B01"/>
    <w:rsid w:val="00295256"/>
    <w:rsid w:val="00295FBB"/>
    <w:rsid w:val="002961FE"/>
    <w:rsid w:val="00296859"/>
    <w:rsid w:val="00296F99"/>
    <w:rsid w:val="002976CE"/>
    <w:rsid w:val="00297D9A"/>
    <w:rsid w:val="002A21FB"/>
    <w:rsid w:val="002A38F9"/>
    <w:rsid w:val="002A3901"/>
    <w:rsid w:val="002A3AC3"/>
    <w:rsid w:val="002A4128"/>
    <w:rsid w:val="002A4C87"/>
    <w:rsid w:val="002B04B3"/>
    <w:rsid w:val="002B0F96"/>
    <w:rsid w:val="002B137A"/>
    <w:rsid w:val="002B166A"/>
    <w:rsid w:val="002B2D75"/>
    <w:rsid w:val="002B5033"/>
    <w:rsid w:val="002B58EA"/>
    <w:rsid w:val="002B5A04"/>
    <w:rsid w:val="002B5BE2"/>
    <w:rsid w:val="002B5F55"/>
    <w:rsid w:val="002B633A"/>
    <w:rsid w:val="002C1036"/>
    <w:rsid w:val="002C1603"/>
    <w:rsid w:val="002C2B7C"/>
    <w:rsid w:val="002C30AF"/>
    <w:rsid w:val="002C45D3"/>
    <w:rsid w:val="002C4954"/>
    <w:rsid w:val="002C5CAE"/>
    <w:rsid w:val="002C6051"/>
    <w:rsid w:val="002C7D85"/>
    <w:rsid w:val="002D12B8"/>
    <w:rsid w:val="002D2509"/>
    <w:rsid w:val="002D28A6"/>
    <w:rsid w:val="002D330A"/>
    <w:rsid w:val="002D3632"/>
    <w:rsid w:val="002D3E8D"/>
    <w:rsid w:val="002D3F2B"/>
    <w:rsid w:val="002D442C"/>
    <w:rsid w:val="002D4993"/>
    <w:rsid w:val="002D4CD9"/>
    <w:rsid w:val="002D685E"/>
    <w:rsid w:val="002D6C11"/>
    <w:rsid w:val="002D70B6"/>
    <w:rsid w:val="002E0178"/>
    <w:rsid w:val="002E142C"/>
    <w:rsid w:val="002E2C28"/>
    <w:rsid w:val="002E2E96"/>
    <w:rsid w:val="002E3FD0"/>
    <w:rsid w:val="002E5383"/>
    <w:rsid w:val="002E54F3"/>
    <w:rsid w:val="002E7267"/>
    <w:rsid w:val="002E7C67"/>
    <w:rsid w:val="002F016C"/>
    <w:rsid w:val="002F19A8"/>
    <w:rsid w:val="002F1F68"/>
    <w:rsid w:val="002F203E"/>
    <w:rsid w:val="002F3816"/>
    <w:rsid w:val="002F4452"/>
    <w:rsid w:val="002F5010"/>
    <w:rsid w:val="002F51F8"/>
    <w:rsid w:val="002F569D"/>
    <w:rsid w:val="002F5B92"/>
    <w:rsid w:val="00300FC6"/>
    <w:rsid w:val="003017E4"/>
    <w:rsid w:val="003019E2"/>
    <w:rsid w:val="00301DBD"/>
    <w:rsid w:val="00302954"/>
    <w:rsid w:val="00302A27"/>
    <w:rsid w:val="003032C1"/>
    <w:rsid w:val="0030357C"/>
    <w:rsid w:val="00303857"/>
    <w:rsid w:val="00304EBF"/>
    <w:rsid w:val="00305F81"/>
    <w:rsid w:val="00307578"/>
    <w:rsid w:val="00307A16"/>
    <w:rsid w:val="003111FC"/>
    <w:rsid w:val="003114AD"/>
    <w:rsid w:val="003119FC"/>
    <w:rsid w:val="00311BA5"/>
    <w:rsid w:val="003135FD"/>
    <w:rsid w:val="00313C85"/>
    <w:rsid w:val="00314BC3"/>
    <w:rsid w:val="00315225"/>
    <w:rsid w:val="00315925"/>
    <w:rsid w:val="00315E7A"/>
    <w:rsid w:val="003166E8"/>
    <w:rsid w:val="00316AE9"/>
    <w:rsid w:val="003224E6"/>
    <w:rsid w:val="00322BCD"/>
    <w:rsid w:val="00324CDC"/>
    <w:rsid w:val="00325A83"/>
    <w:rsid w:val="00326A34"/>
    <w:rsid w:val="00326E4A"/>
    <w:rsid w:val="00327E87"/>
    <w:rsid w:val="003320BC"/>
    <w:rsid w:val="003322F1"/>
    <w:rsid w:val="00333697"/>
    <w:rsid w:val="00333894"/>
    <w:rsid w:val="00333FAD"/>
    <w:rsid w:val="00335CB2"/>
    <w:rsid w:val="00336150"/>
    <w:rsid w:val="00336AA5"/>
    <w:rsid w:val="00337360"/>
    <w:rsid w:val="003378C8"/>
    <w:rsid w:val="003414FB"/>
    <w:rsid w:val="00342AFB"/>
    <w:rsid w:val="003442B9"/>
    <w:rsid w:val="00344AA9"/>
    <w:rsid w:val="003451F7"/>
    <w:rsid w:val="0034539E"/>
    <w:rsid w:val="00345437"/>
    <w:rsid w:val="0034564A"/>
    <w:rsid w:val="00345F34"/>
    <w:rsid w:val="00346DD2"/>
    <w:rsid w:val="003478A4"/>
    <w:rsid w:val="003507F2"/>
    <w:rsid w:val="00350B70"/>
    <w:rsid w:val="00352859"/>
    <w:rsid w:val="00352F7D"/>
    <w:rsid w:val="003537B7"/>
    <w:rsid w:val="003539BF"/>
    <w:rsid w:val="00353B7F"/>
    <w:rsid w:val="00354130"/>
    <w:rsid w:val="0035625B"/>
    <w:rsid w:val="003571A4"/>
    <w:rsid w:val="003608AE"/>
    <w:rsid w:val="00360ABF"/>
    <w:rsid w:val="00360D6A"/>
    <w:rsid w:val="00361BFF"/>
    <w:rsid w:val="003622C9"/>
    <w:rsid w:val="003628D9"/>
    <w:rsid w:val="00363EB9"/>
    <w:rsid w:val="003665AA"/>
    <w:rsid w:val="00366625"/>
    <w:rsid w:val="00366644"/>
    <w:rsid w:val="00366A72"/>
    <w:rsid w:val="003675E1"/>
    <w:rsid w:val="0037052E"/>
    <w:rsid w:val="0037190C"/>
    <w:rsid w:val="0037312D"/>
    <w:rsid w:val="00374A76"/>
    <w:rsid w:val="00374C40"/>
    <w:rsid w:val="00374CFF"/>
    <w:rsid w:val="00375E89"/>
    <w:rsid w:val="003763BC"/>
    <w:rsid w:val="0037678B"/>
    <w:rsid w:val="00380044"/>
    <w:rsid w:val="00381BD6"/>
    <w:rsid w:val="0038371F"/>
    <w:rsid w:val="00383CDD"/>
    <w:rsid w:val="00384A09"/>
    <w:rsid w:val="00385010"/>
    <w:rsid w:val="00385A54"/>
    <w:rsid w:val="00386AF6"/>
    <w:rsid w:val="00386F02"/>
    <w:rsid w:val="00387068"/>
    <w:rsid w:val="00387120"/>
    <w:rsid w:val="00393A2E"/>
    <w:rsid w:val="00396D14"/>
    <w:rsid w:val="00397840"/>
    <w:rsid w:val="00397844"/>
    <w:rsid w:val="003A0C5F"/>
    <w:rsid w:val="003A1DFC"/>
    <w:rsid w:val="003A21AD"/>
    <w:rsid w:val="003A397D"/>
    <w:rsid w:val="003A3A32"/>
    <w:rsid w:val="003A48A2"/>
    <w:rsid w:val="003A4EB8"/>
    <w:rsid w:val="003A61BD"/>
    <w:rsid w:val="003A7B15"/>
    <w:rsid w:val="003A7EB5"/>
    <w:rsid w:val="003B1CC1"/>
    <w:rsid w:val="003B3E37"/>
    <w:rsid w:val="003B625C"/>
    <w:rsid w:val="003C015A"/>
    <w:rsid w:val="003C0E93"/>
    <w:rsid w:val="003C16EA"/>
    <w:rsid w:val="003C3122"/>
    <w:rsid w:val="003C4ED3"/>
    <w:rsid w:val="003C5057"/>
    <w:rsid w:val="003C6A15"/>
    <w:rsid w:val="003D0412"/>
    <w:rsid w:val="003D1033"/>
    <w:rsid w:val="003D3109"/>
    <w:rsid w:val="003D34D5"/>
    <w:rsid w:val="003D368F"/>
    <w:rsid w:val="003D3F47"/>
    <w:rsid w:val="003D4C7E"/>
    <w:rsid w:val="003D5409"/>
    <w:rsid w:val="003D5542"/>
    <w:rsid w:val="003D565E"/>
    <w:rsid w:val="003D5DC4"/>
    <w:rsid w:val="003D61BD"/>
    <w:rsid w:val="003D6C94"/>
    <w:rsid w:val="003D7741"/>
    <w:rsid w:val="003D783E"/>
    <w:rsid w:val="003D7C82"/>
    <w:rsid w:val="003E0FB5"/>
    <w:rsid w:val="003E137B"/>
    <w:rsid w:val="003E34B7"/>
    <w:rsid w:val="003E5343"/>
    <w:rsid w:val="003E76CD"/>
    <w:rsid w:val="003E7E6E"/>
    <w:rsid w:val="003F1151"/>
    <w:rsid w:val="003F26CB"/>
    <w:rsid w:val="003F2CBA"/>
    <w:rsid w:val="003F4447"/>
    <w:rsid w:val="003F7675"/>
    <w:rsid w:val="00400124"/>
    <w:rsid w:val="00401C1C"/>
    <w:rsid w:val="0040252C"/>
    <w:rsid w:val="00403B3F"/>
    <w:rsid w:val="00403DF7"/>
    <w:rsid w:val="00406C45"/>
    <w:rsid w:val="0040757C"/>
    <w:rsid w:val="004103E2"/>
    <w:rsid w:val="00411605"/>
    <w:rsid w:val="00411804"/>
    <w:rsid w:val="00417736"/>
    <w:rsid w:val="004206D4"/>
    <w:rsid w:val="00421449"/>
    <w:rsid w:val="00421711"/>
    <w:rsid w:val="00421CC8"/>
    <w:rsid w:val="00421D26"/>
    <w:rsid w:val="00423A6C"/>
    <w:rsid w:val="00425378"/>
    <w:rsid w:val="00426104"/>
    <w:rsid w:val="004271EF"/>
    <w:rsid w:val="0043047E"/>
    <w:rsid w:val="00431823"/>
    <w:rsid w:val="00433D27"/>
    <w:rsid w:val="00433E04"/>
    <w:rsid w:val="00434A8A"/>
    <w:rsid w:val="00434B87"/>
    <w:rsid w:val="0043594F"/>
    <w:rsid w:val="004363AB"/>
    <w:rsid w:val="00437128"/>
    <w:rsid w:val="00437EB5"/>
    <w:rsid w:val="0044059F"/>
    <w:rsid w:val="00440EEA"/>
    <w:rsid w:val="00441395"/>
    <w:rsid w:val="00442888"/>
    <w:rsid w:val="00443062"/>
    <w:rsid w:val="00443AB9"/>
    <w:rsid w:val="004442FD"/>
    <w:rsid w:val="00444382"/>
    <w:rsid w:val="00446180"/>
    <w:rsid w:val="0044643D"/>
    <w:rsid w:val="00446F24"/>
    <w:rsid w:val="00450248"/>
    <w:rsid w:val="00450412"/>
    <w:rsid w:val="00450DD8"/>
    <w:rsid w:val="00451344"/>
    <w:rsid w:val="004517F2"/>
    <w:rsid w:val="00452B67"/>
    <w:rsid w:val="00453252"/>
    <w:rsid w:val="004543BF"/>
    <w:rsid w:val="00454882"/>
    <w:rsid w:val="0045544D"/>
    <w:rsid w:val="0045723F"/>
    <w:rsid w:val="00457834"/>
    <w:rsid w:val="004609B1"/>
    <w:rsid w:val="00462593"/>
    <w:rsid w:val="00462B2B"/>
    <w:rsid w:val="00463023"/>
    <w:rsid w:val="0046474D"/>
    <w:rsid w:val="00465286"/>
    <w:rsid w:val="004674E3"/>
    <w:rsid w:val="0047058A"/>
    <w:rsid w:val="004725DA"/>
    <w:rsid w:val="00472857"/>
    <w:rsid w:val="004753E1"/>
    <w:rsid w:val="0047577B"/>
    <w:rsid w:val="004758E7"/>
    <w:rsid w:val="00475911"/>
    <w:rsid w:val="00476EAD"/>
    <w:rsid w:val="0047763A"/>
    <w:rsid w:val="00481523"/>
    <w:rsid w:val="0048200F"/>
    <w:rsid w:val="00482C9E"/>
    <w:rsid w:val="0048348D"/>
    <w:rsid w:val="00483FBF"/>
    <w:rsid w:val="00484ABB"/>
    <w:rsid w:val="00487089"/>
    <w:rsid w:val="0048738D"/>
    <w:rsid w:val="00487480"/>
    <w:rsid w:val="004914A5"/>
    <w:rsid w:val="004935D9"/>
    <w:rsid w:val="0049406F"/>
    <w:rsid w:val="00494249"/>
    <w:rsid w:val="00494B1B"/>
    <w:rsid w:val="00495842"/>
    <w:rsid w:val="004960E8"/>
    <w:rsid w:val="004973E1"/>
    <w:rsid w:val="00497566"/>
    <w:rsid w:val="004A0EAE"/>
    <w:rsid w:val="004A1730"/>
    <w:rsid w:val="004A399C"/>
    <w:rsid w:val="004A74E2"/>
    <w:rsid w:val="004B16E0"/>
    <w:rsid w:val="004B232C"/>
    <w:rsid w:val="004B28CF"/>
    <w:rsid w:val="004B2CAF"/>
    <w:rsid w:val="004B2F4B"/>
    <w:rsid w:val="004B3169"/>
    <w:rsid w:val="004B44C6"/>
    <w:rsid w:val="004B4799"/>
    <w:rsid w:val="004B4DA1"/>
    <w:rsid w:val="004B536D"/>
    <w:rsid w:val="004B5912"/>
    <w:rsid w:val="004B6875"/>
    <w:rsid w:val="004B7033"/>
    <w:rsid w:val="004C3BD2"/>
    <w:rsid w:val="004C559D"/>
    <w:rsid w:val="004C7736"/>
    <w:rsid w:val="004D1945"/>
    <w:rsid w:val="004D1F79"/>
    <w:rsid w:val="004D22DB"/>
    <w:rsid w:val="004D5622"/>
    <w:rsid w:val="004D5DF9"/>
    <w:rsid w:val="004D7DB0"/>
    <w:rsid w:val="004E0EAF"/>
    <w:rsid w:val="004E1FB4"/>
    <w:rsid w:val="004E216B"/>
    <w:rsid w:val="004E2881"/>
    <w:rsid w:val="004E3EAA"/>
    <w:rsid w:val="004E4DF8"/>
    <w:rsid w:val="004E5E3E"/>
    <w:rsid w:val="004E6197"/>
    <w:rsid w:val="004E62DB"/>
    <w:rsid w:val="004E69F9"/>
    <w:rsid w:val="004F01B0"/>
    <w:rsid w:val="004F09F6"/>
    <w:rsid w:val="004F0C29"/>
    <w:rsid w:val="004F1863"/>
    <w:rsid w:val="004F25EC"/>
    <w:rsid w:val="004F2CCB"/>
    <w:rsid w:val="004F4D1D"/>
    <w:rsid w:val="004F508F"/>
    <w:rsid w:val="004F5165"/>
    <w:rsid w:val="004F6B6B"/>
    <w:rsid w:val="004F6C38"/>
    <w:rsid w:val="004F75E8"/>
    <w:rsid w:val="004F76A9"/>
    <w:rsid w:val="004F79B3"/>
    <w:rsid w:val="004F7E55"/>
    <w:rsid w:val="0050012C"/>
    <w:rsid w:val="00502DF7"/>
    <w:rsid w:val="00504716"/>
    <w:rsid w:val="0050549C"/>
    <w:rsid w:val="005105C0"/>
    <w:rsid w:val="005109AD"/>
    <w:rsid w:val="00512E56"/>
    <w:rsid w:val="00514928"/>
    <w:rsid w:val="00514E6B"/>
    <w:rsid w:val="0051553D"/>
    <w:rsid w:val="00516B5E"/>
    <w:rsid w:val="005172BA"/>
    <w:rsid w:val="0051761E"/>
    <w:rsid w:val="005214C8"/>
    <w:rsid w:val="00521811"/>
    <w:rsid w:val="0052202C"/>
    <w:rsid w:val="005225D6"/>
    <w:rsid w:val="0052278E"/>
    <w:rsid w:val="00522CF4"/>
    <w:rsid w:val="00522F7F"/>
    <w:rsid w:val="005237D3"/>
    <w:rsid w:val="005254CA"/>
    <w:rsid w:val="005265E5"/>
    <w:rsid w:val="00526F78"/>
    <w:rsid w:val="0053082C"/>
    <w:rsid w:val="00530BB1"/>
    <w:rsid w:val="0053104E"/>
    <w:rsid w:val="005320FE"/>
    <w:rsid w:val="005337CF"/>
    <w:rsid w:val="00533B71"/>
    <w:rsid w:val="005352FA"/>
    <w:rsid w:val="00536B67"/>
    <w:rsid w:val="0053782D"/>
    <w:rsid w:val="00540721"/>
    <w:rsid w:val="00542152"/>
    <w:rsid w:val="00542C85"/>
    <w:rsid w:val="00544D87"/>
    <w:rsid w:val="0054540A"/>
    <w:rsid w:val="0054551C"/>
    <w:rsid w:val="00545DE6"/>
    <w:rsid w:val="00546585"/>
    <w:rsid w:val="00546E79"/>
    <w:rsid w:val="00550B31"/>
    <w:rsid w:val="00551DF0"/>
    <w:rsid w:val="00552F26"/>
    <w:rsid w:val="00555312"/>
    <w:rsid w:val="005563C4"/>
    <w:rsid w:val="005568E2"/>
    <w:rsid w:val="005600C1"/>
    <w:rsid w:val="00560133"/>
    <w:rsid w:val="005603B6"/>
    <w:rsid w:val="00560FF8"/>
    <w:rsid w:val="005618A3"/>
    <w:rsid w:val="00562D4B"/>
    <w:rsid w:val="005636E8"/>
    <w:rsid w:val="00565DDD"/>
    <w:rsid w:val="005677B3"/>
    <w:rsid w:val="00567F82"/>
    <w:rsid w:val="0057185E"/>
    <w:rsid w:val="00571A8F"/>
    <w:rsid w:val="00572042"/>
    <w:rsid w:val="00572CF1"/>
    <w:rsid w:val="00572DD4"/>
    <w:rsid w:val="005739BD"/>
    <w:rsid w:val="00582A8A"/>
    <w:rsid w:val="00583951"/>
    <w:rsid w:val="00583E25"/>
    <w:rsid w:val="00584EEC"/>
    <w:rsid w:val="0058501E"/>
    <w:rsid w:val="00585CF7"/>
    <w:rsid w:val="00585FAA"/>
    <w:rsid w:val="00586676"/>
    <w:rsid w:val="00586BD0"/>
    <w:rsid w:val="005919E6"/>
    <w:rsid w:val="005926F9"/>
    <w:rsid w:val="00592A0F"/>
    <w:rsid w:val="005932F5"/>
    <w:rsid w:val="0059428B"/>
    <w:rsid w:val="0059458F"/>
    <w:rsid w:val="005948A4"/>
    <w:rsid w:val="0059541A"/>
    <w:rsid w:val="005958D6"/>
    <w:rsid w:val="005961AD"/>
    <w:rsid w:val="00596266"/>
    <w:rsid w:val="0059754C"/>
    <w:rsid w:val="00597945"/>
    <w:rsid w:val="005A12F6"/>
    <w:rsid w:val="005A346E"/>
    <w:rsid w:val="005A3F19"/>
    <w:rsid w:val="005A4762"/>
    <w:rsid w:val="005A4EB0"/>
    <w:rsid w:val="005A549D"/>
    <w:rsid w:val="005A5C6C"/>
    <w:rsid w:val="005A6E8D"/>
    <w:rsid w:val="005A77FD"/>
    <w:rsid w:val="005B0027"/>
    <w:rsid w:val="005B043C"/>
    <w:rsid w:val="005B0AC7"/>
    <w:rsid w:val="005B0DB9"/>
    <w:rsid w:val="005B149A"/>
    <w:rsid w:val="005B1D56"/>
    <w:rsid w:val="005B2D4E"/>
    <w:rsid w:val="005B432A"/>
    <w:rsid w:val="005B494A"/>
    <w:rsid w:val="005B4ABB"/>
    <w:rsid w:val="005B5762"/>
    <w:rsid w:val="005B6F5E"/>
    <w:rsid w:val="005C40DE"/>
    <w:rsid w:val="005C4A24"/>
    <w:rsid w:val="005C4A63"/>
    <w:rsid w:val="005C60C4"/>
    <w:rsid w:val="005C6776"/>
    <w:rsid w:val="005C6CD7"/>
    <w:rsid w:val="005C7834"/>
    <w:rsid w:val="005D074B"/>
    <w:rsid w:val="005D0820"/>
    <w:rsid w:val="005D2B0D"/>
    <w:rsid w:val="005D3ACB"/>
    <w:rsid w:val="005D5EDD"/>
    <w:rsid w:val="005E0D26"/>
    <w:rsid w:val="005E13D9"/>
    <w:rsid w:val="005E1528"/>
    <w:rsid w:val="005E23F7"/>
    <w:rsid w:val="005E36F1"/>
    <w:rsid w:val="005E3B48"/>
    <w:rsid w:val="005E5ED1"/>
    <w:rsid w:val="005E723C"/>
    <w:rsid w:val="005E7829"/>
    <w:rsid w:val="005E7B8C"/>
    <w:rsid w:val="005F015F"/>
    <w:rsid w:val="005F035D"/>
    <w:rsid w:val="005F0BF6"/>
    <w:rsid w:val="005F5521"/>
    <w:rsid w:val="005F55A9"/>
    <w:rsid w:val="005F6AC9"/>
    <w:rsid w:val="00600183"/>
    <w:rsid w:val="00600BB3"/>
    <w:rsid w:val="0060172B"/>
    <w:rsid w:val="00601D9D"/>
    <w:rsid w:val="00603DE5"/>
    <w:rsid w:val="00604684"/>
    <w:rsid w:val="00604FE4"/>
    <w:rsid w:val="0060559B"/>
    <w:rsid w:val="00606E2E"/>
    <w:rsid w:val="00607641"/>
    <w:rsid w:val="00611569"/>
    <w:rsid w:val="00613258"/>
    <w:rsid w:val="00613C73"/>
    <w:rsid w:val="006140A8"/>
    <w:rsid w:val="00615349"/>
    <w:rsid w:val="00615CAD"/>
    <w:rsid w:val="00615ED4"/>
    <w:rsid w:val="0062118C"/>
    <w:rsid w:val="006226E7"/>
    <w:rsid w:val="006229EE"/>
    <w:rsid w:val="00622E9E"/>
    <w:rsid w:val="006245CB"/>
    <w:rsid w:val="006249B6"/>
    <w:rsid w:val="00624EB6"/>
    <w:rsid w:val="006252F4"/>
    <w:rsid w:val="00625901"/>
    <w:rsid w:val="00626594"/>
    <w:rsid w:val="0062713D"/>
    <w:rsid w:val="0062792F"/>
    <w:rsid w:val="00632B99"/>
    <w:rsid w:val="00634A69"/>
    <w:rsid w:val="006352A1"/>
    <w:rsid w:val="006355ED"/>
    <w:rsid w:val="00636597"/>
    <w:rsid w:val="00636B06"/>
    <w:rsid w:val="006373AD"/>
    <w:rsid w:val="00640889"/>
    <w:rsid w:val="00641562"/>
    <w:rsid w:val="006416F1"/>
    <w:rsid w:val="00642C9E"/>
    <w:rsid w:val="00642E6E"/>
    <w:rsid w:val="00643874"/>
    <w:rsid w:val="00644964"/>
    <w:rsid w:val="006454A6"/>
    <w:rsid w:val="006469B4"/>
    <w:rsid w:val="00646CFA"/>
    <w:rsid w:val="006471E2"/>
    <w:rsid w:val="00647B02"/>
    <w:rsid w:val="00651481"/>
    <w:rsid w:val="00651C81"/>
    <w:rsid w:val="0065285C"/>
    <w:rsid w:val="006530C1"/>
    <w:rsid w:val="0065379F"/>
    <w:rsid w:val="0065412C"/>
    <w:rsid w:val="0065613F"/>
    <w:rsid w:val="00656AC0"/>
    <w:rsid w:val="00656D89"/>
    <w:rsid w:val="00656E88"/>
    <w:rsid w:val="006615DC"/>
    <w:rsid w:val="0066180A"/>
    <w:rsid w:val="00661B8D"/>
    <w:rsid w:val="00662EF2"/>
    <w:rsid w:val="00664121"/>
    <w:rsid w:val="0066423B"/>
    <w:rsid w:val="006642F6"/>
    <w:rsid w:val="006660F7"/>
    <w:rsid w:val="00666876"/>
    <w:rsid w:val="00667B1C"/>
    <w:rsid w:val="00667DB0"/>
    <w:rsid w:val="00672B5F"/>
    <w:rsid w:val="00672DE8"/>
    <w:rsid w:val="006732A9"/>
    <w:rsid w:val="006751F0"/>
    <w:rsid w:val="006759D6"/>
    <w:rsid w:val="00675E38"/>
    <w:rsid w:val="00676FCA"/>
    <w:rsid w:val="006777AC"/>
    <w:rsid w:val="00680F46"/>
    <w:rsid w:val="0068142D"/>
    <w:rsid w:val="00684ACF"/>
    <w:rsid w:val="00684BE3"/>
    <w:rsid w:val="006857B2"/>
    <w:rsid w:val="00686CED"/>
    <w:rsid w:val="00687ABF"/>
    <w:rsid w:val="00690B43"/>
    <w:rsid w:val="00691D71"/>
    <w:rsid w:val="00692023"/>
    <w:rsid w:val="00692287"/>
    <w:rsid w:val="00693C46"/>
    <w:rsid w:val="006943F0"/>
    <w:rsid w:val="006946F4"/>
    <w:rsid w:val="00694FEC"/>
    <w:rsid w:val="0069524B"/>
    <w:rsid w:val="006952BC"/>
    <w:rsid w:val="00695599"/>
    <w:rsid w:val="0069614B"/>
    <w:rsid w:val="00697999"/>
    <w:rsid w:val="006A01D8"/>
    <w:rsid w:val="006A0B62"/>
    <w:rsid w:val="006A13DD"/>
    <w:rsid w:val="006A1748"/>
    <w:rsid w:val="006A1C03"/>
    <w:rsid w:val="006A1F0B"/>
    <w:rsid w:val="006A20E4"/>
    <w:rsid w:val="006A4F21"/>
    <w:rsid w:val="006A6502"/>
    <w:rsid w:val="006A6DDF"/>
    <w:rsid w:val="006A746D"/>
    <w:rsid w:val="006A747E"/>
    <w:rsid w:val="006A7938"/>
    <w:rsid w:val="006B0CD7"/>
    <w:rsid w:val="006B1ABB"/>
    <w:rsid w:val="006B2A08"/>
    <w:rsid w:val="006B4030"/>
    <w:rsid w:val="006B5030"/>
    <w:rsid w:val="006B6B57"/>
    <w:rsid w:val="006B6BF3"/>
    <w:rsid w:val="006B7F85"/>
    <w:rsid w:val="006C00B6"/>
    <w:rsid w:val="006C0C4E"/>
    <w:rsid w:val="006C0E23"/>
    <w:rsid w:val="006C132B"/>
    <w:rsid w:val="006C1699"/>
    <w:rsid w:val="006C20D2"/>
    <w:rsid w:val="006C2AF9"/>
    <w:rsid w:val="006C3951"/>
    <w:rsid w:val="006C3C10"/>
    <w:rsid w:val="006C760A"/>
    <w:rsid w:val="006C7A72"/>
    <w:rsid w:val="006D2C99"/>
    <w:rsid w:val="006D2CA6"/>
    <w:rsid w:val="006D3F63"/>
    <w:rsid w:val="006D4029"/>
    <w:rsid w:val="006D4AEB"/>
    <w:rsid w:val="006D6082"/>
    <w:rsid w:val="006D740E"/>
    <w:rsid w:val="006D7F4D"/>
    <w:rsid w:val="006E057E"/>
    <w:rsid w:val="006E0B6A"/>
    <w:rsid w:val="006E0D55"/>
    <w:rsid w:val="006E239B"/>
    <w:rsid w:val="006E26A9"/>
    <w:rsid w:val="006E2A6A"/>
    <w:rsid w:val="006E3A0A"/>
    <w:rsid w:val="006E44BD"/>
    <w:rsid w:val="006E4812"/>
    <w:rsid w:val="006E639F"/>
    <w:rsid w:val="006E6477"/>
    <w:rsid w:val="006F0976"/>
    <w:rsid w:val="006F0F37"/>
    <w:rsid w:val="006F3F7C"/>
    <w:rsid w:val="006F5578"/>
    <w:rsid w:val="006F572D"/>
    <w:rsid w:val="006F6399"/>
    <w:rsid w:val="006F66A5"/>
    <w:rsid w:val="006F6768"/>
    <w:rsid w:val="006F6B6B"/>
    <w:rsid w:val="00702199"/>
    <w:rsid w:val="007027C2"/>
    <w:rsid w:val="00702829"/>
    <w:rsid w:val="00702B27"/>
    <w:rsid w:val="00703AA9"/>
    <w:rsid w:val="00703C3D"/>
    <w:rsid w:val="00703DCD"/>
    <w:rsid w:val="0070449C"/>
    <w:rsid w:val="007047C0"/>
    <w:rsid w:val="00704B35"/>
    <w:rsid w:val="007056F8"/>
    <w:rsid w:val="00707B65"/>
    <w:rsid w:val="00707D82"/>
    <w:rsid w:val="007101B7"/>
    <w:rsid w:val="00712513"/>
    <w:rsid w:val="007125D0"/>
    <w:rsid w:val="00712C2E"/>
    <w:rsid w:val="007144CA"/>
    <w:rsid w:val="00714D64"/>
    <w:rsid w:val="00716300"/>
    <w:rsid w:val="007168AE"/>
    <w:rsid w:val="00717670"/>
    <w:rsid w:val="007209C7"/>
    <w:rsid w:val="00721D5F"/>
    <w:rsid w:val="00723E13"/>
    <w:rsid w:val="00724BC4"/>
    <w:rsid w:val="00730BC8"/>
    <w:rsid w:val="00730E8A"/>
    <w:rsid w:val="00734718"/>
    <w:rsid w:val="00734905"/>
    <w:rsid w:val="00734BDC"/>
    <w:rsid w:val="007376AB"/>
    <w:rsid w:val="00740F1D"/>
    <w:rsid w:val="00741018"/>
    <w:rsid w:val="0074107A"/>
    <w:rsid w:val="00741604"/>
    <w:rsid w:val="007416A7"/>
    <w:rsid w:val="00744538"/>
    <w:rsid w:val="00744969"/>
    <w:rsid w:val="00744F61"/>
    <w:rsid w:val="007464C7"/>
    <w:rsid w:val="007478FE"/>
    <w:rsid w:val="0075057D"/>
    <w:rsid w:val="00750BA5"/>
    <w:rsid w:val="00751C71"/>
    <w:rsid w:val="00752A3B"/>
    <w:rsid w:val="00753592"/>
    <w:rsid w:val="00753B29"/>
    <w:rsid w:val="00754058"/>
    <w:rsid w:val="00755E3A"/>
    <w:rsid w:val="00756C5F"/>
    <w:rsid w:val="00757371"/>
    <w:rsid w:val="00757D16"/>
    <w:rsid w:val="0076090A"/>
    <w:rsid w:val="007623B9"/>
    <w:rsid w:val="00762AC7"/>
    <w:rsid w:val="00764111"/>
    <w:rsid w:val="00764695"/>
    <w:rsid w:val="0076486B"/>
    <w:rsid w:val="00764AD4"/>
    <w:rsid w:val="00764DF6"/>
    <w:rsid w:val="00767681"/>
    <w:rsid w:val="00767EAC"/>
    <w:rsid w:val="00772C3E"/>
    <w:rsid w:val="00773F85"/>
    <w:rsid w:val="007742BD"/>
    <w:rsid w:val="0077505D"/>
    <w:rsid w:val="0077600A"/>
    <w:rsid w:val="00776F0B"/>
    <w:rsid w:val="00777378"/>
    <w:rsid w:val="00777949"/>
    <w:rsid w:val="00777BA2"/>
    <w:rsid w:val="00777E62"/>
    <w:rsid w:val="007810D5"/>
    <w:rsid w:val="00783355"/>
    <w:rsid w:val="00785EF7"/>
    <w:rsid w:val="00787196"/>
    <w:rsid w:val="00787EA8"/>
    <w:rsid w:val="007903FB"/>
    <w:rsid w:val="00790429"/>
    <w:rsid w:val="007915A8"/>
    <w:rsid w:val="00791AE1"/>
    <w:rsid w:val="00794BCA"/>
    <w:rsid w:val="007961BD"/>
    <w:rsid w:val="007961C6"/>
    <w:rsid w:val="00796D19"/>
    <w:rsid w:val="00796EA8"/>
    <w:rsid w:val="007A15D4"/>
    <w:rsid w:val="007A19E4"/>
    <w:rsid w:val="007A46CA"/>
    <w:rsid w:val="007A4DD4"/>
    <w:rsid w:val="007A56FB"/>
    <w:rsid w:val="007A5923"/>
    <w:rsid w:val="007A5DB0"/>
    <w:rsid w:val="007A793D"/>
    <w:rsid w:val="007B0755"/>
    <w:rsid w:val="007B0EB0"/>
    <w:rsid w:val="007B2083"/>
    <w:rsid w:val="007B6843"/>
    <w:rsid w:val="007B6AFA"/>
    <w:rsid w:val="007C06AF"/>
    <w:rsid w:val="007C0C57"/>
    <w:rsid w:val="007C137E"/>
    <w:rsid w:val="007C1C48"/>
    <w:rsid w:val="007C2A76"/>
    <w:rsid w:val="007C30A8"/>
    <w:rsid w:val="007C4782"/>
    <w:rsid w:val="007C575B"/>
    <w:rsid w:val="007C5E4D"/>
    <w:rsid w:val="007C63B7"/>
    <w:rsid w:val="007C7E22"/>
    <w:rsid w:val="007D0A24"/>
    <w:rsid w:val="007D0ACD"/>
    <w:rsid w:val="007D148D"/>
    <w:rsid w:val="007D319F"/>
    <w:rsid w:val="007D3CBB"/>
    <w:rsid w:val="007D51D2"/>
    <w:rsid w:val="007D76A4"/>
    <w:rsid w:val="007E14DA"/>
    <w:rsid w:val="007E1F18"/>
    <w:rsid w:val="007E2353"/>
    <w:rsid w:val="007E35D3"/>
    <w:rsid w:val="007E3833"/>
    <w:rsid w:val="007E42BE"/>
    <w:rsid w:val="007E4F16"/>
    <w:rsid w:val="007E7FE0"/>
    <w:rsid w:val="007F09D1"/>
    <w:rsid w:val="007F0CC9"/>
    <w:rsid w:val="007F1D58"/>
    <w:rsid w:val="007F26BC"/>
    <w:rsid w:val="007F2B7E"/>
    <w:rsid w:val="007F3044"/>
    <w:rsid w:val="007F32F9"/>
    <w:rsid w:val="007F5A76"/>
    <w:rsid w:val="007F5F1B"/>
    <w:rsid w:val="007F6174"/>
    <w:rsid w:val="007F63C9"/>
    <w:rsid w:val="008011D5"/>
    <w:rsid w:val="0080126A"/>
    <w:rsid w:val="008031D9"/>
    <w:rsid w:val="008032DB"/>
    <w:rsid w:val="00803630"/>
    <w:rsid w:val="00803B64"/>
    <w:rsid w:val="00804BAC"/>
    <w:rsid w:val="008052BF"/>
    <w:rsid w:val="008059D1"/>
    <w:rsid w:val="00806920"/>
    <w:rsid w:val="00806956"/>
    <w:rsid w:val="008078D9"/>
    <w:rsid w:val="008078DD"/>
    <w:rsid w:val="008116B8"/>
    <w:rsid w:val="00811ED5"/>
    <w:rsid w:val="00812B95"/>
    <w:rsid w:val="0081527E"/>
    <w:rsid w:val="008152E7"/>
    <w:rsid w:val="008159F5"/>
    <w:rsid w:val="008162E5"/>
    <w:rsid w:val="00816C63"/>
    <w:rsid w:val="00817E3F"/>
    <w:rsid w:val="00822ECB"/>
    <w:rsid w:val="00823AA1"/>
    <w:rsid w:val="00823E6E"/>
    <w:rsid w:val="008244B7"/>
    <w:rsid w:val="00826710"/>
    <w:rsid w:val="00827A83"/>
    <w:rsid w:val="00827EFE"/>
    <w:rsid w:val="0083044A"/>
    <w:rsid w:val="00830B74"/>
    <w:rsid w:val="0083107A"/>
    <w:rsid w:val="00832144"/>
    <w:rsid w:val="00832A58"/>
    <w:rsid w:val="00833C4A"/>
    <w:rsid w:val="00835D57"/>
    <w:rsid w:val="00836C09"/>
    <w:rsid w:val="00837AB1"/>
    <w:rsid w:val="008408D8"/>
    <w:rsid w:val="00842ABB"/>
    <w:rsid w:val="00844658"/>
    <w:rsid w:val="008464FC"/>
    <w:rsid w:val="0084668A"/>
    <w:rsid w:val="00847437"/>
    <w:rsid w:val="00850147"/>
    <w:rsid w:val="008508E4"/>
    <w:rsid w:val="00850B52"/>
    <w:rsid w:val="008512D3"/>
    <w:rsid w:val="00851F09"/>
    <w:rsid w:val="0085314B"/>
    <w:rsid w:val="008531FB"/>
    <w:rsid w:val="00853B90"/>
    <w:rsid w:val="008540A6"/>
    <w:rsid w:val="00854790"/>
    <w:rsid w:val="00854CD0"/>
    <w:rsid w:val="008553F3"/>
    <w:rsid w:val="008562FF"/>
    <w:rsid w:val="0085750D"/>
    <w:rsid w:val="00857F06"/>
    <w:rsid w:val="00862506"/>
    <w:rsid w:val="008631BF"/>
    <w:rsid w:val="008658EB"/>
    <w:rsid w:val="00866A50"/>
    <w:rsid w:val="00867E1F"/>
    <w:rsid w:val="00870D2A"/>
    <w:rsid w:val="0087119B"/>
    <w:rsid w:val="00871EA2"/>
    <w:rsid w:val="00871FAE"/>
    <w:rsid w:val="00872100"/>
    <w:rsid w:val="00872171"/>
    <w:rsid w:val="0087260E"/>
    <w:rsid w:val="00873A74"/>
    <w:rsid w:val="00873FF7"/>
    <w:rsid w:val="00874805"/>
    <w:rsid w:val="00874E8E"/>
    <w:rsid w:val="008752EA"/>
    <w:rsid w:val="00876F6E"/>
    <w:rsid w:val="008803EC"/>
    <w:rsid w:val="00880A3F"/>
    <w:rsid w:val="008821FF"/>
    <w:rsid w:val="00882E48"/>
    <w:rsid w:val="0088341D"/>
    <w:rsid w:val="008855C4"/>
    <w:rsid w:val="008855F4"/>
    <w:rsid w:val="00885F39"/>
    <w:rsid w:val="00886232"/>
    <w:rsid w:val="00886B46"/>
    <w:rsid w:val="00886BE1"/>
    <w:rsid w:val="00886E37"/>
    <w:rsid w:val="008903FE"/>
    <w:rsid w:val="008905A7"/>
    <w:rsid w:val="00891DB9"/>
    <w:rsid w:val="0089262B"/>
    <w:rsid w:val="00892AB1"/>
    <w:rsid w:val="008948E9"/>
    <w:rsid w:val="008955DB"/>
    <w:rsid w:val="00895E9B"/>
    <w:rsid w:val="008961B8"/>
    <w:rsid w:val="00897E5D"/>
    <w:rsid w:val="008A0217"/>
    <w:rsid w:val="008A0405"/>
    <w:rsid w:val="008A0717"/>
    <w:rsid w:val="008A23CF"/>
    <w:rsid w:val="008A258C"/>
    <w:rsid w:val="008A2614"/>
    <w:rsid w:val="008A2C6A"/>
    <w:rsid w:val="008A2F18"/>
    <w:rsid w:val="008A6134"/>
    <w:rsid w:val="008A7059"/>
    <w:rsid w:val="008A7743"/>
    <w:rsid w:val="008B0597"/>
    <w:rsid w:val="008B0948"/>
    <w:rsid w:val="008B187B"/>
    <w:rsid w:val="008B2816"/>
    <w:rsid w:val="008B2F89"/>
    <w:rsid w:val="008B3393"/>
    <w:rsid w:val="008B36E5"/>
    <w:rsid w:val="008B58D4"/>
    <w:rsid w:val="008B5E62"/>
    <w:rsid w:val="008B6A60"/>
    <w:rsid w:val="008B7C73"/>
    <w:rsid w:val="008C0905"/>
    <w:rsid w:val="008C15FC"/>
    <w:rsid w:val="008C1C74"/>
    <w:rsid w:val="008C30D2"/>
    <w:rsid w:val="008C31F9"/>
    <w:rsid w:val="008C44D3"/>
    <w:rsid w:val="008C4EAB"/>
    <w:rsid w:val="008C5E48"/>
    <w:rsid w:val="008C6589"/>
    <w:rsid w:val="008C6F25"/>
    <w:rsid w:val="008C717A"/>
    <w:rsid w:val="008C76E6"/>
    <w:rsid w:val="008C7AAA"/>
    <w:rsid w:val="008D0945"/>
    <w:rsid w:val="008D1343"/>
    <w:rsid w:val="008D1646"/>
    <w:rsid w:val="008D1690"/>
    <w:rsid w:val="008D2076"/>
    <w:rsid w:val="008D3253"/>
    <w:rsid w:val="008D4E40"/>
    <w:rsid w:val="008D7E9A"/>
    <w:rsid w:val="008E07B3"/>
    <w:rsid w:val="008E11FF"/>
    <w:rsid w:val="008E3475"/>
    <w:rsid w:val="008E5D1D"/>
    <w:rsid w:val="008E7428"/>
    <w:rsid w:val="008E7787"/>
    <w:rsid w:val="008E7E01"/>
    <w:rsid w:val="008F1EB6"/>
    <w:rsid w:val="008F737B"/>
    <w:rsid w:val="008F78A7"/>
    <w:rsid w:val="009011ED"/>
    <w:rsid w:val="009012A3"/>
    <w:rsid w:val="00902C87"/>
    <w:rsid w:val="00904953"/>
    <w:rsid w:val="00905EE2"/>
    <w:rsid w:val="00906A07"/>
    <w:rsid w:val="00907254"/>
    <w:rsid w:val="00910837"/>
    <w:rsid w:val="00910C23"/>
    <w:rsid w:val="00910CA2"/>
    <w:rsid w:val="00910DF1"/>
    <w:rsid w:val="009113E4"/>
    <w:rsid w:val="009117B3"/>
    <w:rsid w:val="00911EDF"/>
    <w:rsid w:val="0091266D"/>
    <w:rsid w:val="00912CB9"/>
    <w:rsid w:val="0091341D"/>
    <w:rsid w:val="00913E15"/>
    <w:rsid w:val="00914444"/>
    <w:rsid w:val="00914E98"/>
    <w:rsid w:val="00916220"/>
    <w:rsid w:val="0091717F"/>
    <w:rsid w:val="00917370"/>
    <w:rsid w:val="009225DF"/>
    <w:rsid w:val="00922E2C"/>
    <w:rsid w:val="00922E7A"/>
    <w:rsid w:val="0092606B"/>
    <w:rsid w:val="0092682F"/>
    <w:rsid w:val="00927FD8"/>
    <w:rsid w:val="00931CBB"/>
    <w:rsid w:val="00931D07"/>
    <w:rsid w:val="009339A4"/>
    <w:rsid w:val="0093404A"/>
    <w:rsid w:val="00935ECE"/>
    <w:rsid w:val="00936296"/>
    <w:rsid w:val="0093727B"/>
    <w:rsid w:val="00937A0F"/>
    <w:rsid w:val="009401E4"/>
    <w:rsid w:val="0094043C"/>
    <w:rsid w:val="00940456"/>
    <w:rsid w:val="009416D6"/>
    <w:rsid w:val="00942685"/>
    <w:rsid w:val="009428AD"/>
    <w:rsid w:val="009429CC"/>
    <w:rsid w:val="009443D8"/>
    <w:rsid w:val="00944BFB"/>
    <w:rsid w:val="00945627"/>
    <w:rsid w:val="00945709"/>
    <w:rsid w:val="00945881"/>
    <w:rsid w:val="00945F6F"/>
    <w:rsid w:val="00950497"/>
    <w:rsid w:val="00951616"/>
    <w:rsid w:val="00953F90"/>
    <w:rsid w:val="0095423E"/>
    <w:rsid w:val="00954D26"/>
    <w:rsid w:val="0095578E"/>
    <w:rsid w:val="00956F4B"/>
    <w:rsid w:val="0095718D"/>
    <w:rsid w:val="009607CE"/>
    <w:rsid w:val="009612AA"/>
    <w:rsid w:val="009617A9"/>
    <w:rsid w:val="00964023"/>
    <w:rsid w:val="00964E97"/>
    <w:rsid w:val="00967704"/>
    <w:rsid w:val="009719F2"/>
    <w:rsid w:val="00971AC2"/>
    <w:rsid w:val="0097230F"/>
    <w:rsid w:val="009728EE"/>
    <w:rsid w:val="009739F2"/>
    <w:rsid w:val="00974150"/>
    <w:rsid w:val="00980F4E"/>
    <w:rsid w:val="0098237C"/>
    <w:rsid w:val="00983830"/>
    <w:rsid w:val="00984295"/>
    <w:rsid w:val="0098469F"/>
    <w:rsid w:val="00984BB4"/>
    <w:rsid w:val="00985917"/>
    <w:rsid w:val="00985AAB"/>
    <w:rsid w:val="00987040"/>
    <w:rsid w:val="00990712"/>
    <w:rsid w:val="00993957"/>
    <w:rsid w:val="009954CF"/>
    <w:rsid w:val="00997AB0"/>
    <w:rsid w:val="009A039E"/>
    <w:rsid w:val="009A0C86"/>
    <w:rsid w:val="009A1602"/>
    <w:rsid w:val="009A3B9D"/>
    <w:rsid w:val="009A5DA1"/>
    <w:rsid w:val="009B1F02"/>
    <w:rsid w:val="009B29CD"/>
    <w:rsid w:val="009B2B7B"/>
    <w:rsid w:val="009B3756"/>
    <w:rsid w:val="009B5122"/>
    <w:rsid w:val="009B5C0F"/>
    <w:rsid w:val="009B71C2"/>
    <w:rsid w:val="009B7DC3"/>
    <w:rsid w:val="009C1B30"/>
    <w:rsid w:val="009C1F5B"/>
    <w:rsid w:val="009C2AAE"/>
    <w:rsid w:val="009C4579"/>
    <w:rsid w:val="009C5079"/>
    <w:rsid w:val="009C5D3E"/>
    <w:rsid w:val="009C6E25"/>
    <w:rsid w:val="009D03FA"/>
    <w:rsid w:val="009D3012"/>
    <w:rsid w:val="009D3A29"/>
    <w:rsid w:val="009D4EB4"/>
    <w:rsid w:val="009D5222"/>
    <w:rsid w:val="009D5C68"/>
    <w:rsid w:val="009D67FD"/>
    <w:rsid w:val="009D728F"/>
    <w:rsid w:val="009E104D"/>
    <w:rsid w:val="009E6507"/>
    <w:rsid w:val="009E7851"/>
    <w:rsid w:val="009E7A70"/>
    <w:rsid w:val="009F07EB"/>
    <w:rsid w:val="009F191C"/>
    <w:rsid w:val="009F1995"/>
    <w:rsid w:val="009F1BA6"/>
    <w:rsid w:val="009F33B9"/>
    <w:rsid w:val="009F46E7"/>
    <w:rsid w:val="009F4744"/>
    <w:rsid w:val="009F6022"/>
    <w:rsid w:val="00A002AA"/>
    <w:rsid w:val="00A0045A"/>
    <w:rsid w:val="00A00DB8"/>
    <w:rsid w:val="00A03AE1"/>
    <w:rsid w:val="00A07205"/>
    <w:rsid w:val="00A07301"/>
    <w:rsid w:val="00A105C2"/>
    <w:rsid w:val="00A11283"/>
    <w:rsid w:val="00A11738"/>
    <w:rsid w:val="00A12D82"/>
    <w:rsid w:val="00A1378F"/>
    <w:rsid w:val="00A13C2D"/>
    <w:rsid w:val="00A14602"/>
    <w:rsid w:val="00A14F8F"/>
    <w:rsid w:val="00A1655B"/>
    <w:rsid w:val="00A16717"/>
    <w:rsid w:val="00A16A30"/>
    <w:rsid w:val="00A17113"/>
    <w:rsid w:val="00A17C25"/>
    <w:rsid w:val="00A208C0"/>
    <w:rsid w:val="00A211A7"/>
    <w:rsid w:val="00A21249"/>
    <w:rsid w:val="00A229E7"/>
    <w:rsid w:val="00A23B3D"/>
    <w:rsid w:val="00A248AF"/>
    <w:rsid w:val="00A2633B"/>
    <w:rsid w:val="00A26CD3"/>
    <w:rsid w:val="00A26E32"/>
    <w:rsid w:val="00A272AE"/>
    <w:rsid w:val="00A30398"/>
    <w:rsid w:val="00A32E00"/>
    <w:rsid w:val="00A32E51"/>
    <w:rsid w:val="00A33612"/>
    <w:rsid w:val="00A33758"/>
    <w:rsid w:val="00A33DAD"/>
    <w:rsid w:val="00A378B0"/>
    <w:rsid w:val="00A41090"/>
    <w:rsid w:val="00A41101"/>
    <w:rsid w:val="00A41DCB"/>
    <w:rsid w:val="00A42748"/>
    <w:rsid w:val="00A43442"/>
    <w:rsid w:val="00A446DA"/>
    <w:rsid w:val="00A4694C"/>
    <w:rsid w:val="00A50DC9"/>
    <w:rsid w:val="00A50FB3"/>
    <w:rsid w:val="00A51870"/>
    <w:rsid w:val="00A5188F"/>
    <w:rsid w:val="00A51EA8"/>
    <w:rsid w:val="00A52AFB"/>
    <w:rsid w:val="00A53567"/>
    <w:rsid w:val="00A53A9C"/>
    <w:rsid w:val="00A54873"/>
    <w:rsid w:val="00A54992"/>
    <w:rsid w:val="00A5503A"/>
    <w:rsid w:val="00A55111"/>
    <w:rsid w:val="00A555C2"/>
    <w:rsid w:val="00A561B9"/>
    <w:rsid w:val="00A579EF"/>
    <w:rsid w:val="00A61942"/>
    <w:rsid w:val="00A63E9C"/>
    <w:rsid w:val="00A6445D"/>
    <w:rsid w:val="00A64566"/>
    <w:rsid w:val="00A6673F"/>
    <w:rsid w:val="00A66C3A"/>
    <w:rsid w:val="00A70105"/>
    <w:rsid w:val="00A716D8"/>
    <w:rsid w:val="00A73269"/>
    <w:rsid w:val="00A73874"/>
    <w:rsid w:val="00A74AE8"/>
    <w:rsid w:val="00A74F3C"/>
    <w:rsid w:val="00A77241"/>
    <w:rsid w:val="00A77B0B"/>
    <w:rsid w:val="00A805D4"/>
    <w:rsid w:val="00A814D4"/>
    <w:rsid w:val="00A819F8"/>
    <w:rsid w:val="00A81F67"/>
    <w:rsid w:val="00A82759"/>
    <w:rsid w:val="00A84A80"/>
    <w:rsid w:val="00A84A8B"/>
    <w:rsid w:val="00A84EE6"/>
    <w:rsid w:val="00A90D53"/>
    <w:rsid w:val="00A92EFC"/>
    <w:rsid w:val="00A935D8"/>
    <w:rsid w:val="00A93882"/>
    <w:rsid w:val="00A968E6"/>
    <w:rsid w:val="00A96A05"/>
    <w:rsid w:val="00AA0CA1"/>
    <w:rsid w:val="00AA0F91"/>
    <w:rsid w:val="00AA28F1"/>
    <w:rsid w:val="00AA2991"/>
    <w:rsid w:val="00AA4403"/>
    <w:rsid w:val="00AA4C43"/>
    <w:rsid w:val="00AA61CA"/>
    <w:rsid w:val="00AA73E0"/>
    <w:rsid w:val="00AA7A4D"/>
    <w:rsid w:val="00AB1D50"/>
    <w:rsid w:val="00AB291E"/>
    <w:rsid w:val="00AB3C99"/>
    <w:rsid w:val="00AB4E31"/>
    <w:rsid w:val="00AB5603"/>
    <w:rsid w:val="00AB638B"/>
    <w:rsid w:val="00AB74AF"/>
    <w:rsid w:val="00AB7BF4"/>
    <w:rsid w:val="00AC2268"/>
    <w:rsid w:val="00AC2698"/>
    <w:rsid w:val="00AC276C"/>
    <w:rsid w:val="00AC4237"/>
    <w:rsid w:val="00AC4562"/>
    <w:rsid w:val="00AC5ACE"/>
    <w:rsid w:val="00AC7E71"/>
    <w:rsid w:val="00AD0851"/>
    <w:rsid w:val="00AD17D6"/>
    <w:rsid w:val="00AD1B64"/>
    <w:rsid w:val="00AD1E09"/>
    <w:rsid w:val="00AD2C58"/>
    <w:rsid w:val="00AD34F7"/>
    <w:rsid w:val="00AD3D47"/>
    <w:rsid w:val="00AD4D94"/>
    <w:rsid w:val="00AD6CD5"/>
    <w:rsid w:val="00AD76CC"/>
    <w:rsid w:val="00AE17CC"/>
    <w:rsid w:val="00AE3B55"/>
    <w:rsid w:val="00AE48B2"/>
    <w:rsid w:val="00AE49F2"/>
    <w:rsid w:val="00AE51D3"/>
    <w:rsid w:val="00AE5BAD"/>
    <w:rsid w:val="00AE606E"/>
    <w:rsid w:val="00AE66BE"/>
    <w:rsid w:val="00AE6E7B"/>
    <w:rsid w:val="00AE7117"/>
    <w:rsid w:val="00AE7980"/>
    <w:rsid w:val="00AF1AD4"/>
    <w:rsid w:val="00AF2078"/>
    <w:rsid w:val="00AF2D73"/>
    <w:rsid w:val="00AF336B"/>
    <w:rsid w:val="00AF3D3C"/>
    <w:rsid w:val="00AF4706"/>
    <w:rsid w:val="00AF67A9"/>
    <w:rsid w:val="00B00370"/>
    <w:rsid w:val="00B007F6"/>
    <w:rsid w:val="00B0102B"/>
    <w:rsid w:val="00B017DC"/>
    <w:rsid w:val="00B01871"/>
    <w:rsid w:val="00B01CEB"/>
    <w:rsid w:val="00B034B3"/>
    <w:rsid w:val="00B039E5"/>
    <w:rsid w:val="00B045EC"/>
    <w:rsid w:val="00B04679"/>
    <w:rsid w:val="00B04713"/>
    <w:rsid w:val="00B05A18"/>
    <w:rsid w:val="00B05C10"/>
    <w:rsid w:val="00B06833"/>
    <w:rsid w:val="00B0703E"/>
    <w:rsid w:val="00B0715E"/>
    <w:rsid w:val="00B1119A"/>
    <w:rsid w:val="00B11959"/>
    <w:rsid w:val="00B12820"/>
    <w:rsid w:val="00B12DFF"/>
    <w:rsid w:val="00B137DA"/>
    <w:rsid w:val="00B143D9"/>
    <w:rsid w:val="00B151E1"/>
    <w:rsid w:val="00B15EB7"/>
    <w:rsid w:val="00B165CA"/>
    <w:rsid w:val="00B17247"/>
    <w:rsid w:val="00B17460"/>
    <w:rsid w:val="00B2206B"/>
    <w:rsid w:val="00B226D0"/>
    <w:rsid w:val="00B23D48"/>
    <w:rsid w:val="00B23F8C"/>
    <w:rsid w:val="00B25FD2"/>
    <w:rsid w:val="00B26822"/>
    <w:rsid w:val="00B3063C"/>
    <w:rsid w:val="00B308FA"/>
    <w:rsid w:val="00B30D80"/>
    <w:rsid w:val="00B31B4D"/>
    <w:rsid w:val="00B31DAF"/>
    <w:rsid w:val="00B357FB"/>
    <w:rsid w:val="00B36584"/>
    <w:rsid w:val="00B37D13"/>
    <w:rsid w:val="00B42946"/>
    <w:rsid w:val="00B42C1B"/>
    <w:rsid w:val="00B42F6B"/>
    <w:rsid w:val="00B43A77"/>
    <w:rsid w:val="00B43F32"/>
    <w:rsid w:val="00B47584"/>
    <w:rsid w:val="00B4799C"/>
    <w:rsid w:val="00B50A69"/>
    <w:rsid w:val="00B50FFC"/>
    <w:rsid w:val="00B51060"/>
    <w:rsid w:val="00B53F1D"/>
    <w:rsid w:val="00B54A7B"/>
    <w:rsid w:val="00B566A4"/>
    <w:rsid w:val="00B57193"/>
    <w:rsid w:val="00B57812"/>
    <w:rsid w:val="00B60972"/>
    <w:rsid w:val="00B6202F"/>
    <w:rsid w:val="00B63906"/>
    <w:rsid w:val="00B63BE3"/>
    <w:rsid w:val="00B644F6"/>
    <w:rsid w:val="00B64EDE"/>
    <w:rsid w:val="00B70734"/>
    <w:rsid w:val="00B7376C"/>
    <w:rsid w:val="00B7397A"/>
    <w:rsid w:val="00B74012"/>
    <w:rsid w:val="00B769C3"/>
    <w:rsid w:val="00B76EA2"/>
    <w:rsid w:val="00B77C97"/>
    <w:rsid w:val="00B8022F"/>
    <w:rsid w:val="00B80557"/>
    <w:rsid w:val="00B83E50"/>
    <w:rsid w:val="00B84222"/>
    <w:rsid w:val="00B84DF3"/>
    <w:rsid w:val="00B8719A"/>
    <w:rsid w:val="00B905E2"/>
    <w:rsid w:val="00B909BF"/>
    <w:rsid w:val="00B93EA4"/>
    <w:rsid w:val="00B947FF"/>
    <w:rsid w:val="00B952F2"/>
    <w:rsid w:val="00B96A84"/>
    <w:rsid w:val="00B97F1A"/>
    <w:rsid w:val="00BA05BA"/>
    <w:rsid w:val="00BA0F25"/>
    <w:rsid w:val="00BA1E00"/>
    <w:rsid w:val="00BA43B8"/>
    <w:rsid w:val="00BA4B35"/>
    <w:rsid w:val="00BA58C9"/>
    <w:rsid w:val="00BA58DF"/>
    <w:rsid w:val="00BB17EB"/>
    <w:rsid w:val="00BB296C"/>
    <w:rsid w:val="00BB2A81"/>
    <w:rsid w:val="00BB362D"/>
    <w:rsid w:val="00BB4A07"/>
    <w:rsid w:val="00BB529D"/>
    <w:rsid w:val="00BB7409"/>
    <w:rsid w:val="00BB76EF"/>
    <w:rsid w:val="00BC0934"/>
    <w:rsid w:val="00BC15F5"/>
    <w:rsid w:val="00BC29FE"/>
    <w:rsid w:val="00BC51DA"/>
    <w:rsid w:val="00BC58E1"/>
    <w:rsid w:val="00BC5D94"/>
    <w:rsid w:val="00BC5F4A"/>
    <w:rsid w:val="00BC6741"/>
    <w:rsid w:val="00BC6848"/>
    <w:rsid w:val="00BD1A4D"/>
    <w:rsid w:val="00BD2BE1"/>
    <w:rsid w:val="00BD37A7"/>
    <w:rsid w:val="00BD43E6"/>
    <w:rsid w:val="00BD494C"/>
    <w:rsid w:val="00BD4F1C"/>
    <w:rsid w:val="00BD5AA7"/>
    <w:rsid w:val="00BD6893"/>
    <w:rsid w:val="00BD6D44"/>
    <w:rsid w:val="00BD7E3E"/>
    <w:rsid w:val="00BE2408"/>
    <w:rsid w:val="00BE2A3A"/>
    <w:rsid w:val="00BE36C8"/>
    <w:rsid w:val="00BE38E5"/>
    <w:rsid w:val="00BE3BAE"/>
    <w:rsid w:val="00BE4A23"/>
    <w:rsid w:val="00BE5B59"/>
    <w:rsid w:val="00BE61EB"/>
    <w:rsid w:val="00BF1383"/>
    <w:rsid w:val="00BF2CC1"/>
    <w:rsid w:val="00BF2D52"/>
    <w:rsid w:val="00BF2FEB"/>
    <w:rsid w:val="00BF500C"/>
    <w:rsid w:val="00BF589E"/>
    <w:rsid w:val="00BF671E"/>
    <w:rsid w:val="00BF6B49"/>
    <w:rsid w:val="00BF7AD8"/>
    <w:rsid w:val="00BF7E65"/>
    <w:rsid w:val="00C00799"/>
    <w:rsid w:val="00C008F5"/>
    <w:rsid w:val="00C00C8B"/>
    <w:rsid w:val="00C010AE"/>
    <w:rsid w:val="00C022DB"/>
    <w:rsid w:val="00C02CD2"/>
    <w:rsid w:val="00C062B8"/>
    <w:rsid w:val="00C10898"/>
    <w:rsid w:val="00C10AC8"/>
    <w:rsid w:val="00C114F6"/>
    <w:rsid w:val="00C12176"/>
    <w:rsid w:val="00C127F2"/>
    <w:rsid w:val="00C132E7"/>
    <w:rsid w:val="00C15B12"/>
    <w:rsid w:val="00C172A8"/>
    <w:rsid w:val="00C207F5"/>
    <w:rsid w:val="00C2171C"/>
    <w:rsid w:val="00C21BAB"/>
    <w:rsid w:val="00C24FB0"/>
    <w:rsid w:val="00C24FF2"/>
    <w:rsid w:val="00C300E4"/>
    <w:rsid w:val="00C3087A"/>
    <w:rsid w:val="00C3090D"/>
    <w:rsid w:val="00C315EE"/>
    <w:rsid w:val="00C31AC2"/>
    <w:rsid w:val="00C321C6"/>
    <w:rsid w:val="00C32C24"/>
    <w:rsid w:val="00C33D05"/>
    <w:rsid w:val="00C349A7"/>
    <w:rsid w:val="00C36AC6"/>
    <w:rsid w:val="00C375E5"/>
    <w:rsid w:val="00C37A79"/>
    <w:rsid w:val="00C400D3"/>
    <w:rsid w:val="00C4034A"/>
    <w:rsid w:val="00C40AB7"/>
    <w:rsid w:val="00C40C0B"/>
    <w:rsid w:val="00C42C29"/>
    <w:rsid w:val="00C4358D"/>
    <w:rsid w:val="00C45121"/>
    <w:rsid w:val="00C46160"/>
    <w:rsid w:val="00C4675C"/>
    <w:rsid w:val="00C47B43"/>
    <w:rsid w:val="00C5035B"/>
    <w:rsid w:val="00C503C8"/>
    <w:rsid w:val="00C528BD"/>
    <w:rsid w:val="00C557FF"/>
    <w:rsid w:val="00C57297"/>
    <w:rsid w:val="00C603A2"/>
    <w:rsid w:val="00C61A15"/>
    <w:rsid w:val="00C62351"/>
    <w:rsid w:val="00C62F12"/>
    <w:rsid w:val="00C63865"/>
    <w:rsid w:val="00C64239"/>
    <w:rsid w:val="00C64B70"/>
    <w:rsid w:val="00C662AF"/>
    <w:rsid w:val="00C70F6A"/>
    <w:rsid w:val="00C72197"/>
    <w:rsid w:val="00C734B0"/>
    <w:rsid w:val="00C73932"/>
    <w:rsid w:val="00C73C4A"/>
    <w:rsid w:val="00C745AC"/>
    <w:rsid w:val="00C8126E"/>
    <w:rsid w:val="00C81C21"/>
    <w:rsid w:val="00C8288C"/>
    <w:rsid w:val="00C830BB"/>
    <w:rsid w:val="00C85C26"/>
    <w:rsid w:val="00C85C97"/>
    <w:rsid w:val="00C85F39"/>
    <w:rsid w:val="00C860E6"/>
    <w:rsid w:val="00C868DC"/>
    <w:rsid w:val="00C86E2A"/>
    <w:rsid w:val="00C9049C"/>
    <w:rsid w:val="00C9217E"/>
    <w:rsid w:val="00C940D6"/>
    <w:rsid w:val="00C9417A"/>
    <w:rsid w:val="00C942FE"/>
    <w:rsid w:val="00C95022"/>
    <w:rsid w:val="00C9614F"/>
    <w:rsid w:val="00C96306"/>
    <w:rsid w:val="00C96391"/>
    <w:rsid w:val="00C96549"/>
    <w:rsid w:val="00C97C2D"/>
    <w:rsid w:val="00CA0761"/>
    <w:rsid w:val="00CA4BD3"/>
    <w:rsid w:val="00CA5DE9"/>
    <w:rsid w:val="00CB1BBA"/>
    <w:rsid w:val="00CB2F4A"/>
    <w:rsid w:val="00CB3896"/>
    <w:rsid w:val="00CB557F"/>
    <w:rsid w:val="00CB5DA6"/>
    <w:rsid w:val="00CB5DC0"/>
    <w:rsid w:val="00CB635C"/>
    <w:rsid w:val="00CB675D"/>
    <w:rsid w:val="00CB6BA5"/>
    <w:rsid w:val="00CB7D50"/>
    <w:rsid w:val="00CC38BB"/>
    <w:rsid w:val="00CC4367"/>
    <w:rsid w:val="00CC7671"/>
    <w:rsid w:val="00CD06CF"/>
    <w:rsid w:val="00CD1BA0"/>
    <w:rsid w:val="00CD34E3"/>
    <w:rsid w:val="00CD645F"/>
    <w:rsid w:val="00CE0C08"/>
    <w:rsid w:val="00CE1A73"/>
    <w:rsid w:val="00CE2B5F"/>
    <w:rsid w:val="00CE3001"/>
    <w:rsid w:val="00CE3AAC"/>
    <w:rsid w:val="00CE5AB0"/>
    <w:rsid w:val="00CE6740"/>
    <w:rsid w:val="00CF0032"/>
    <w:rsid w:val="00CF0EB4"/>
    <w:rsid w:val="00CF0EFA"/>
    <w:rsid w:val="00CF1711"/>
    <w:rsid w:val="00CF17A0"/>
    <w:rsid w:val="00CF208E"/>
    <w:rsid w:val="00CF5DC2"/>
    <w:rsid w:val="00CF6073"/>
    <w:rsid w:val="00CF6B70"/>
    <w:rsid w:val="00CF6E82"/>
    <w:rsid w:val="00CF7F16"/>
    <w:rsid w:val="00D0026B"/>
    <w:rsid w:val="00D0077E"/>
    <w:rsid w:val="00D01A6D"/>
    <w:rsid w:val="00D02A25"/>
    <w:rsid w:val="00D030A4"/>
    <w:rsid w:val="00D04541"/>
    <w:rsid w:val="00D046D5"/>
    <w:rsid w:val="00D04B17"/>
    <w:rsid w:val="00D04E1F"/>
    <w:rsid w:val="00D060AC"/>
    <w:rsid w:val="00D101A6"/>
    <w:rsid w:val="00D137A7"/>
    <w:rsid w:val="00D14AA4"/>
    <w:rsid w:val="00D1508A"/>
    <w:rsid w:val="00D15AD3"/>
    <w:rsid w:val="00D17691"/>
    <w:rsid w:val="00D17DF2"/>
    <w:rsid w:val="00D2008C"/>
    <w:rsid w:val="00D20920"/>
    <w:rsid w:val="00D20DF4"/>
    <w:rsid w:val="00D21322"/>
    <w:rsid w:val="00D21B88"/>
    <w:rsid w:val="00D232C4"/>
    <w:rsid w:val="00D24DF6"/>
    <w:rsid w:val="00D256F0"/>
    <w:rsid w:val="00D259E1"/>
    <w:rsid w:val="00D2606D"/>
    <w:rsid w:val="00D26392"/>
    <w:rsid w:val="00D2709D"/>
    <w:rsid w:val="00D31374"/>
    <w:rsid w:val="00D321FC"/>
    <w:rsid w:val="00D326E0"/>
    <w:rsid w:val="00D327D8"/>
    <w:rsid w:val="00D34B56"/>
    <w:rsid w:val="00D34DDC"/>
    <w:rsid w:val="00D35707"/>
    <w:rsid w:val="00D41BCB"/>
    <w:rsid w:val="00D42E90"/>
    <w:rsid w:val="00D436BD"/>
    <w:rsid w:val="00D4403A"/>
    <w:rsid w:val="00D45F3F"/>
    <w:rsid w:val="00D46C8A"/>
    <w:rsid w:val="00D5051C"/>
    <w:rsid w:val="00D50768"/>
    <w:rsid w:val="00D50AFC"/>
    <w:rsid w:val="00D514B9"/>
    <w:rsid w:val="00D568D4"/>
    <w:rsid w:val="00D56AC8"/>
    <w:rsid w:val="00D57073"/>
    <w:rsid w:val="00D574A0"/>
    <w:rsid w:val="00D61FAD"/>
    <w:rsid w:val="00D627CC"/>
    <w:rsid w:val="00D62A9F"/>
    <w:rsid w:val="00D6305E"/>
    <w:rsid w:val="00D64096"/>
    <w:rsid w:val="00D646FA"/>
    <w:rsid w:val="00D7018A"/>
    <w:rsid w:val="00D72E68"/>
    <w:rsid w:val="00D72F99"/>
    <w:rsid w:val="00D73156"/>
    <w:rsid w:val="00D731DA"/>
    <w:rsid w:val="00D7432A"/>
    <w:rsid w:val="00D74C1E"/>
    <w:rsid w:val="00D758B4"/>
    <w:rsid w:val="00D75E1D"/>
    <w:rsid w:val="00D762C9"/>
    <w:rsid w:val="00D76EC2"/>
    <w:rsid w:val="00D774FD"/>
    <w:rsid w:val="00D77F58"/>
    <w:rsid w:val="00D80A2C"/>
    <w:rsid w:val="00D838DB"/>
    <w:rsid w:val="00D84428"/>
    <w:rsid w:val="00D86A3C"/>
    <w:rsid w:val="00D9029B"/>
    <w:rsid w:val="00D90F62"/>
    <w:rsid w:val="00D9133D"/>
    <w:rsid w:val="00D94BE0"/>
    <w:rsid w:val="00D966CF"/>
    <w:rsid w:val="00D97C76"/>
    <w:rsid w:val="00DA1072"/>
    <w:rsid w:val="00DA2E97"/>
    <w:rsid w:val="00DA34CE"/>
    <w:rsid w:val="00DA3666"/>
    <w:rsid w:val="00DA48F5"/>
    <w:rsid w:val="00DB0F80"/>
    <w:rsid w:val="00DB108A"/>
    <w:rsid w:val="00DB1127"/>
    <w:rsid w:val="00DB16DE"/>
    <w:rsid w:val="00DB1A5B"/>
    <w:rsid w:val="00DB3501"/>
    <w:rsid w:val="00DB407F"/>
    <w:rsid w:val="00DB452F"/>
    <w:rsid w:val="00DB549C"/>
    <w:rsid w:val="00DB5CF9"/>
    <w:rsid w:val="00DB611B"/>
    <w:rsid w:val="00DB7A1B"/>
    <w:rsid w:val="00DC0636"/>
    <w:rsid w:val="00DC34C4"/>
    <w:rsid w:val="00DC63E0"/>
    <w:rsid w:val="00DC64F3"/>
    <w:rsid w:val="00DC68DF"/>
    <w:rsid w:val="00DC6CCA"/>
    <w:rsid w:val="00DD17F1"/>
    <w:rsid w:val="00DD1B46"/>
    <w:rsid w:val="00DD1B6E"/>
    <w:rsid w:val="00DD4C74"/>
    <w:rsid w:val="00DD4E80"/>
    <w:rsid w:val="00DD534B"/>
    <w:rsid w:val="00DD550C"/>
    <w:rsid w:val="00DD6F3C"/>
    <w:rsid w:val="00DD7EC3"/>
    <w:rsid w:val="00DE0F41"/>
    <w:rsid w:val="00DE10C0"/>
    <w:rsid w:val="00DE1AE9"/>
    <w:rsid w:val="00DE2820"/>
    <w:rsid w:val="00DE375C"/>
    <w:rsid w:val="00DE3896"/>
    <w:rsid w:val="00DE4A2A"/>
    <w:rsid w:val="00DE5B9C"/>
    <w:rsid w:val="00DE620A"/>
    <w:rsid w:val="00DE6BFF"/>
    <w:rsid w:val="00DE727E"/>
    <w:rsid w:val="00DE7CBC"/>
    <w:rsid w:val="00DF008D"/>
    <w:rsid w:val="00DF0872"/>
    <w:rsid w:val="00DF0A33"/>
    <w:rsid w:val="00DF1DAC"/>
    <w:rsid w:val="00DF1DD1"/>
    <w:rsid w:val="00DF2C56"/>
    <w:rsid w:val="00DF2FCB"/>
    <w:rsid w:val="00DF376E"/>
    <w:rsid w:val="00DF47A0"/>
    <w:rsid w:val="00DF526E"/>
    <w:rsid w:val="00DF573B"/>
    <w:rsid w:val="00DF5BAD"/>
    <w:rsid w:val="00DF67A0"/>
    <w:rsid w:val="00DF684E"/>
    <w:rsid w:val="00DF6940"/>
    <w:rsid w:val="00E000C1"/>
    <w:rsid w:val="00E009BB"/>
    <w:rsid w:val="00E00EF2"/>
    <w:rsid w:val="00E02030"/>
    <w:rsid w:val="00E033B3"/>
    <w:rsid w:val="00E033D1"/>
    <w:rsid w:val="00E036F2"/>
    <w:rsid w:val="00E03DB3"/>
    <w:rsid w:val="00E03E57"/>
    <w:rsid w:val="00E0460C"/>
    <w:rsid w:val="00E0538C"/>
    <w:rsid w:val="00E079BE"/>
    <w:rsid w:val="00E07A31"/>
    <w:rsid w:val="00E12BCE"/>
    <w:rsid w:val="00E1309A"/>
    <w:rsid w:val="00E141E2"/>
    <w:rsid w:val="00E14267"/>
    <w:rsid w:val="00E14819"/>
    <w:rsid w:val="00E14E01"/>
    <w:rsid w:val="00E15355"/>
    <w:rsid w:val="00E16B60"/>
    <w:rsid w:val="00E173B7"/>
    <w:rsid w:val="00E174E0"/>
    <w:rsid w:val="00E2116E"/>
    <w:rsid w:val="00E216BD"/>
    <w:rsid w:val="00E21AF5"/>
    <w:rsid w:val="00E21EC8"/>
    <w:rsid w:val="00E2322C"/>
    <w:rsid w:val="00E234EB"/>
    <w:rsid w:val="00E2381C"/>
    <w:rsid w:val="00E24521"/>
    <w:rsid w:val="00E24E0D"/>
    <w:rsid w:val="00E26B96"/>
    <w:rsid w:val="00E2739A"/>
    <w:rsid w:val="00E2766C"/>
    <w:rsid w:val="00E3062D"/>
    <w:rsid w:val="00E307A3"/>
    <w:rsid w:val="00E30ADE"/>
    <w:rsid w:val="00E30E64"/>
    <w:rsid w:val="00E31302"/>
    <w:rsid w:val="00E31913"/>
    <w:rsid w:val="00E3201A"/>
    <w:rsid w:val="00E32DB8"/>
    <w:rsid w:val="00E32F92"/>
    <w:rsid w:val="00E33FA9"/>
    <w:rsid w:val="00E3544D"/>
    <w:rsid w:val="00E3575A"/>
    <w:rsid w:val="00E414C1"/>
    <w:rsid w:val="00E41953"/>
    <w:rsid w:val="00E41A2D"/>
    <w:rsid w:val="00E43606"/>
    <w:rsid w:val="00E436E8"/>
    <w:rsid w:val="00E45383"/>
    <w:rsid w:val="00E45758"/>
    <w:rsid w:val="00E457D7"/>
    <w:rsid w:val="00E464F8"/>
    <w:rsid w:val="00E47CD1"/>
    <w:rsid w:val="00E47E1B"/>
    <w:rsid w:val="00E5037F"/>
    <w:rsid w:val="00E509DC"/>
    <w:rsid w:val="00E520A9"/>
    <w:rsid w:val="00E55E01"/>
    <w:rsid w:val="00E5775E"/>
    <w:rsid w:val="00E61C1B"/>
    <w:rsid w:val="00E61E88"/>
    <w:rsid w:val="00E6444F"/>
    <w:rsid w:val="00E65432"/>
    <w:rsid w:val="00E65DCE"/>
    <w:rsid w:val="00E65E59"/>
    <w:rsid w:val="00E67429"/>
    <w:rsid w:val="00E71935"/>
    <w:rsid w:val="00E725A2"/>
    <w:rsid w:val="00E727CE"/>
    <w:rsid w:val="00E7281F"/>
    <w:rsid w:val="00E72A39"/>
    <w:rsid w:val="00E73A35"/>
    <w:rsid w:val="00E74B6E"/>
    <w:rsid w:val="00E75BF8"/>
    <w:rsid w:val="00E77241"/>
    <w:rsid w:val="00E80987"/>
    <w:rsid w:val="00E81DB9"/>
    <w:rsid w:val="00E8451A"/>
    <w:rsid w:val="00E86C57"/>
    <w:rsid w:val="00E87AD3"/>
    <w:rsid w:val="00E87DD9"/>
    <w:rsid w:val="00E9142D"/>
    <w:rsid w:val="00E92245"/>
    <w:rsid w:val="00E92647"/>
    <w:rsid w:val="00E93A09"/>
    <w:rsid w:val="00E956E8"/>
    <w:rsid w:val="00E96295"/>
    <w:rsid w:val="00E963CC"/>
    <w:rsid w:val="00E96927"/>
    <w:rsid w:val="00E971CB"/>
    <w:rsid w:val="00E97BE2"/>
    <w:rsid w:val="00E97D14"/>
    <w:rsid w:val="00EA17ED"/>
    <w:rsid w:val="00EA1DA9"/>
    <w:rsid w:val="00EA223E"/>
    <w:rsid w:val="00EA33BC"/>
    <w:rsid w:val="00EA3BE3"/>
    <w:rsid w:val="00EA3CA4"/>
    <w:rsid w:val="00EA401C"/>
    <w:rsid w:val="00EA4251"/>
    <w:rsid w:val="00EA46E4"/>
    <w:rsid w:val="00EA5864"/>
    <w:rsid w:val="00EA5B2D"/>
    <w:rsid w:val="00EA625A"/>
    <w:rsid w:val="00EA6875"/>
    <w:rsid w:val="00EA6FC5"/>
    <w:rsid w:val="00EA732B"/>
    <w:rsid w:val="00EA75D6"/>
    <w:rsid w:val="00EA78CB"/>
    <w:rsid w:val="00EA7D8F"/>
    <w:rsid w:val="00EB0BEA"/>
    <w:rsid w:val="00EB0C8E"/>
    <w:rsid w:val="00EB1200"/>
    <w:rsid w:val="00EB1299"/>
    <w:rsid w:val="00EB1DB2"/>
    <w:rsid w:val="00EB2E18"/>
    <w:rsid w:val="00EB5982"/>
    <w:rsid w:val="00EB59F6"/>
    <w:rsid w:val="00EB6F94"/>
    <w:rsid w:val="00EB72C1"/>
    <w:rsid w:val="00EC178A"/>
    <w:rsid w:val="00EC31AF"/>
    <w:rsid w:val="00EC3C18"/>
    <w:rsid w:val="00EC4BF8"/>
    <w:rsid w:val="00EC4D9B"/>
    <w:rsid w:val="00EC4FCB"/>
    <w:rsid w:val="00EC6C0C"/>
    <w:rsid w:val="00EC751B"/>
    <w:rsid w:val="00ED09B7"/>
    <w:rsid w:val="00ED1598"/>
    <w:rsid w:val="00ED2B3B"/>
    <w:rsid w:val="00ED318F"/>
    <w:rsid w:val="00ED31EF"/>
    <w:rsid w:val="00ED3E40"/>
    <w:rsid w:val="00ED653C"/>
    <w:rsid w:val="00EE0EBF"/>
    <w:rsid w:val="00EE1F25"/>
    <w:rsid w:val="00EE3F68"/>
    <w:rsid w:val="00EE4D28"/>
    <w:rsid w:val="00EE52F4"/>
    <w:rsid w:val="00EE53B6"/>
    <w:rsid w:val="00EE57AB"/>
    <w:rsid w:val="00EE5B8E"/>
    <w:rsid w:val="00EE619D"/>
    <w:rsid w:val="00EE66F9"/>
    <w:rsid w:val="00EE734D"/>
    <w:rsid w:val="00EE763F"/>
    <w:rsid w:val="00EF0FFC"/>
    <w:rsid w:val="00EF1EA9"/>
    <w:rsid w:val="00EF3DB6"/>
    <w:rsid w:val="00EF5F59"/>
    <w:rsid w:val="00EF6480"/>
    <w:rsid w:val="00EF747B"/>
    <w:rsid w:val="00F00647"/>
    <w:rsid w:val="00F010FF"/>
    <w:rsid w:val="00F020C7"/>
    <w:rsid w:val="00F025AD"/>
    <w:rsid w:val="00F027EA"/>
    <w:rsid w:val="00F05764"/>
    <w:rsid w:val="00F065C3"/>
    <w:rsid w:val="00F111C3"/>
    <w:rsid w:val="00F12597"/>
    <w:rsid w:val="00F12CC1"/>
    <w:rsid w:val="00F13195"/>
    <w:rsid w:val="00F14BA7"/>
    <w:rsid w:val="00F15EDC"/>
    <w:rsid w:val="00F16A33"/>
    <w:rsid w:val="00F16EBF"/>
    <w:rsid w:val="00F17FC2"/>
    <w:rsid w:val="00F20E23"/>
    <w:rsid w:val="00F2293E"/>
    <w:rsid w:val="00F22B42"/>
    <w:rsid w:val="00F22C65"/>
    <w:rsid w:val="00F234CC"/>
    <w:rsid w:val="00F26921"/>
    <w:rsid w:val="00F27F40"/>
    <w:rsid w:val="00F30421"/>
    <w:rsid w:val="00F30688"/>
    <w:rsid w:val="00F311CB"/>
    <w:rsid w:val="00F3158E"/>
    <w:rsid w:val="00F361B7"/>
    <w:rsid w:val="00F3782D"/>
    <w:rsid w:val="00F406C1"/>
    <w:rsid w:val="00F40BAE"/>
    <w:rsid w:val="00F40D10"/>
    <w:rsid w:val="00F419E4"/>
    <w:rsid w:val="00F43D76"/>
    <w:rsid w:val="00F44199"/>
    <w:rsid w:val="00F44A63"/>
    <w:rsid w:val="00F4607E"/>
    <w:rsid w:val="00F47112"/>
    <w:rsid w:val="00F5025C"/>
    <w:rsid w:val="00F50994"/>
    <w:rsid w:val="00F50BD0"/>
    <w:rsid w:val="00F5114B"/>
    <w:rsid w:val="00F514C5"/>
    <w:rsid w:val="00F51B47"/>
    <w:rsid w:val="00F522CE"/>
    <w:rsid w:val="00F52F51"/>
    <w:rsid w:val="00F54B2F"/>
    <w:rsid w:val="00F55ABB"/>
    <w:rsid w:val="00F56EAF"/>
    <w:rsid w:val="00F63132"/>
    <w:rsid w:val="00F648FF"/>
    <w:rsid w:val="00F64E67"/>
    <w:rsid w:val="00F65188"/>
    <w:rsid w:val="00F6583B"/>
    <w:rsid w:val="00F66388"/>
    <w:rsid w:val="00F665B8"/>
    <w:rsid w:val="00F6758A"/>
    <w:rsid w:val="00F710B7"/>
    <w:rsid w:val="00F71288"/>
    <w:rsid w:val="00F7134B"/>
    <w:rsid w:val="00F71C31"/>
    <w:rsid w:val="00F726A1"/>
    <w:rsid w:val="00F72D95"/>
    <w:rsid w:val="00F73E9C"/>
    <w:rsid w:val="00F741D8"/>
    <w:rsid w:val="00F754BF"/>
    <w:rsid w:val="00F75DC3"/>
    <w:rsid w:val="00F76AFE"/>
    <w:rsid w:val="00F77508"/>
    <w:rsid w:val="00F77EA3"/>
    <w:rsid w:val="00F80E5A"/>
    <w:rsid w:val="00F81527"/>
    <w:rsid w:val="00F816B9"/>
    <w:rsid w:val="00F8188C"/>
    <w:rsid w:val="00F83028"/>
    <w:rsid w:val="00F85A0E"/>
    <w:rsid w:val="00F85D9B"/>
    <w:rsid w:val="00F864C5"/>
    <w:rsid w:val="00F87189"/>
    <w:rsid w:val="00F8762A"/>
    <w:rsid w:val="00F87FD9"/>
    <w:rsid w:val="00F919D2"/>
    <w:rsid w:val="00F9320B"/>
    <w:rsid w:val="00F952E6"/>
    <w:rsid w:val="00F95C75"/>
    <w:rsid w:val="00F95F9C"/>
    <w:rsid w:val="00F97FB2"/>
    <w:rsid w:val="00FA0281"/>
    <w:rsid w:val="00FA352F"/>
    <w:rsid w:val="00FA3FB6"/>
    <w:rsid w:val="00FA5169"/>
    <w:rsid w:val="00FA5245"/>
    <w:rsid w:val="00FA6A13"/>
    <w:rsid w:val="00FA6F30"/>
    <w:rsid w:val="00FA7C78"/>
    <w:rsid w:val="00FB0A7A"/>
    <w:rsid w:val="00FB0E75"/>
    <w:rsid w:val="00FB3BB3"/>
    <w:rsid w:val="00FB40C7"/>
    <w:rsid w:val="00FB44D3"/>
    <w:rsid w:val="00FB489C"/>
    <w:rsid w:val="00FB58B8"/>
    <w:rsid w:val="00FB59D4"/>
    <w:rsid w:val="00FB5EF0"/>
    <w:rsid w:val="00FB5FE1"/>
    <w:rsid w:val="00FB67F4"/>
    <w:rsid w:val="00FB6E2C"/>
    <w:rsid w:val="00FC191E"/>
    <w:rsid w:val="00FC20CF"/>
    <w:rsid w:val="00FC35ED"/>
    <w:rsid w:val="00FC3DA6"/>
    <w:rsid w:val="00FC5EC8"/>
    <w:rsid w:val="00FC6DFC"/>
    <w:rsid w:val="00FC6E24"/>
    <w:rsid w:val="00FD0488"/>
    <w:rsid w:val="00FD23E7"/>
    <w:rsid w:val="00FD2752"/>
    <w:rsid w:val="00FD34CF"/>
    <w:rsid w:val="00FD3D33"/>
    <w:rsid w:val="00FD493C"/>
    <w:rsid w:val="00FD5083"/>
    <w:rsid w:val="00FD778E"/>
    <w:rsid w:val="00FE0108"/>
    <w:rsid w:val="00FE07B9"/>
    <w:rsid w:val="00FE0D4F"/>
    <w:rsid w:val="00FE18F0"/>
    <w:rsid w:val="00FE1FFB"/>
    <w:rsid w:val="00FE2944"/>
    <w:rsid w:val="00FE5949"/>
    <w:rsid w:val="00FE5B96"/>
    <w:rsid w:val="00FE6349"/>
    <w:rsid w:val="00FE7449"/>
    <w:rsid w:val="00FF01FD"/>
    <w:rsid w:val="00FF174D"/>
    <w:rsid w:val="00FF27A5"/>
    <w:rsid w:val="00FF6558"/>
    <w:rsid w:val="00FF6BDE"/>
    <w:rsid w:val="00FF6DCE"/>
    <w:rsid w:val="00FF7549"/>
    <w:rsid w:val="00FF7989"/>
    <w:rsid w:val="0261C286"/>
    <w:rsid w:val="0569879F"/>
    <w:rsid w:val="0596E3F0"/>
    <w:rsid w:val="067D7593"/>
    <w:rsid w:val="07E5E88A"/>
    <w:rsid w:val="0A522CD9"/>
    <w:rsid w:val="0C8AF3D5"/>
    <w:rsid w:val="0D8508A3"/>
    <w:rsid w:val="12DA2439"/>
    <w:rsid w:val="1AB07B57"/>
    <w:rsid w:val="1AEF9DD2"/>
    <w:rsid w:val="23318450"/>
    <w:rsid w:val="254A4242"/>
    <w:rsid w:val="269A8A2A"/>
    <w:rsid w:val="276FCC0E"/>
    <w:rsid w:val="28DA34C9"/>
    <w:rsid w:val="2AB34CED"/>
    <w:rsid w:val="2B2C3CCD"/>
    <w:rsid w:val="2F48D89B"/>
    <w:rsid w:val="30E1AFD6"/>
    <w:rsid w:val="320D2441"/>
    <w:rsid w:val="32BFE1AD"/>
    <w:rsid w:val="341292C9"/>
    <w:rsid w:val="341A5737"/>
    <w:rsid w:val="350DA2E0"/>
    <w:rsid w:val="36FF182D"/>
    <w:rsid w:val="37611DC2"/>
    <w:rsid w:val="379CECF4"/>
    <w:rsid w:val="37C6EA8A"/>
    <w:rsid w:val="3E4CD031"/>
    <w:rsid w:val="3F058689"/>
    <w:rsid w:val="4106A47D"/>
    <w:rsid w:val="418C0042"/>
    <w:rsid w:val="41C771DF"/>
    <w:rsid w:val="4493DC46"/>
    <w:rsid w:val="44D4C172"/>
    <w:rsid w:val="4971F28A"/>
    <w:rsid w:val="49A2A8A9"/>
    <w:rsid w:val="4BAAC68B"/>
    <w:rsid w:val="4BAFCAC5"/>
    <w:rsid w:val="4C25A8A2"/>
    <w:rsid w:val="4D7AEF77"/>
    <w:rsid w:val="4F6808A2"/>
    <w:rsid w:val="4F6929D5"/>
    <w:rsid w:val="4F80A771"/>
    <w:rsid w:val="50EB4F16"/>
    <w:rsid w:val="51B3FBC3"/>
    <w:rsid w:val="53C0AF33"/>
    <w:rsid w:val="542B4955"/>
    <w:rsid w:val="565530E6"/>
    <w:rsid w:val="5CD94DDC"/>
    <w:rsid w:val="5E89BB99"/>
    <w:rsid w:val="623D5796"/>
    <w:rsid w:val="62C54287"/>
    <w:rsid w:val="67D8C7CA"/>
    <w:rsid w:val="6901F036"/>
    <w:rsid w:val="6B418690"/>
    <w:rsid w:val="6B59B614"/>
    <w:rsid w:val="6E05E86A"/>
    <w:rsid w:val="7170A2FD"/>
    <w:rsid w:val="723CD153"/>
    <w:rsid w:val="776D40D6"/>
    <w:rsid w:val="7799E7D6"/>
    <w:rsid w:val="7955F22D"/>
    <w:rsid w:val="7E2F694A"/>
    <w:rsid w:val="7F1819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0ADA"/>
  <w15:chartTrackingRefBased/>
  <w15:docId w15:val="{61AE6E03-F9F4-4FFF-AAD7-8A79330F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12"/>
    <w:rPr>
      <w:rFonts w:ascii="Times New Roman" w:hAnsi="Times New Roman"/>
      <w:sz w:val="24"/>
    </w:rPr>
  </w:style>
  <w:style w:type="paragraph" w:styleId="Heading1">
    <w:name w:val="heading 1"/>
    <w:basedOn w:val="Normal"/>
    <w:next w:val="Normal"/>
    <w:link w:val="Heading1Char"/>
    <w:autoRedefine/>
    <w:uiPriority w:val="9"/>
    <w:qFormat/>
    <w:rsid w:val="00FE2944"/>
    <w:pPr>
      <w:numPr>
        <w:numId w:val="30"/>
      </w:numPr>
      <w:spacing w:before="100" w:beforeAutospacing="1" w:after="100" w:afterAutospacing="1" w:line="240" w:lineRule="auto"/>
      <w:jc w:val="both"/>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787EA8"/>
    <w:pPr>
      <w:keepNext/>
      <w:keepLines/>
      <w:spacing w:before="40" w:after="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51C71"/>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51C71"/>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E2B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699"/>
  </w:style>
  <w:style w:type="paragraph" w:styleId="Footer">
    <w:name w:val="footer"/>
    <w:basedOn w:val="Normal"/>
    <w:link w:val="FooterChar"/>
    <w:uiPriority w:val="99"/>
    <w:unhideWhenUsed/>
    <w:rsid w:val="006C1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699"/>
  </w:style>
  <w:style w:type="table" w:styleId="TableGrid">
    <w:name w:val="Table Grid"/>
    <w:basedOn w:val="TableNormal"/>
    <w:uiPriority w:val="39"/>
    <w:rsid w:val="008B1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948"/>
    <w:pPr>
      <w:ind w:left="720"/>
      <w:contextualSpacing/>
    </w:pPr>
  </w:style>
  <w:style w:type="paragraph" w:styleId="BalloonText">
    <w:name w:val="Balloon Text"/>
    <w:basedOn w:val="Normal"/>
    <w:link w:val="BalloonTextChar"/>
    <w:uiPriority w:val="99"/>
    <w:semiHidden/>
    <w:unhideWhenUsed/>
    <w:rsid w:val="00E31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302"/>
    <w:rPr>
      <w:rFonts w:ascii="Segoe UI" w:hAnsi="Segoe UI" w:cs="Segoe UI"/>
      <w:sz w:val="18"/>
      <w:szCs w:val="18"/>
    </w:rPr>
  </w:style>
  <w:style w:type="character" w:styleId="Hyperlink">
    <w:name w:val="Hyperlink"/>
    <w:uiPriority w:val="99"/>
    <w:rsid w:val="006F0F37"/>
    <w:rPr>
      <w:rFonts w:ascii="Arial" w:hAnsi="Arial" w:cs="Arial"/>
      <w:color w:val="3373AD"/>
      <w:u w:val="single"/>
    </w:rPr>
  </w:style>
  <w:style w:type="character" w:styleId="CommentReference">
    <w:name w:val="annotation reference"/>
    <w:basedOn w:val="DefaultParagraphFont"/>
    <w:uiPriority w:val="99"/>
    <w:unhideWhenUsed/>
    <w:rsid w:val="000A026F"/>
    <w:rPr>
      <w:sz w:val="16"/>
      <w:szCs w:val="16"/>
    </w:rPr>
  </w:style>
  <w:style w:type="paragraph" w:styleId="CommentText">
    <w:name w:val="annotation text"/>
    <w:basedOn w:val="Normal"/>
    <w:link w:val="CommentTextChar"/>
    <w:uiPriority w:val="99"/>
    <w:unhideWhenUsed/>
    <w:rsid w:val="000A026F"/>
    <w:pPr>
      <w:spacing w:line="240" w:lineRule="auto"/>
    </w:pPr>
    <w:rPr>
      <w:sz w:val="20"/>
      <w:szCs w:val="20"/>
    </w:rPr>
  </w:style>
  <w:style w:type="character" w:customStyle="1" w:styleId="CommentTextChar">
    <w:name w:val="Comment Text Char"/>
    <w:basedOn w:val="DefaultParagraphFont"/>
    <w:link w:val="CommentText"/>
    <w:uiPriority w:val="99"/>
    <w:rsid w:val="000A026F"/>
    <w:rPr>
      <w:sz w:val="20"/>
      <w:szCs w:val="20"/>
    </w:rPr>
  </w:style>
  <w:style w:type="paragraph" w:styleId="CommentSubject">
    <w:name w:val="annotation subject"/>
    <w:basedOn w:val="CommentText"/>
    <w:next w:val="CommentText"/>
    <w:link w:val="CommentSubjectChar"/>
    <w:uiPriority w:val="99"/>
    <w:semiHidden/>
    <w:unhideWhenUsed/>
    <w:rsid w:val="000A026F"/>
    <w:rPr>
      <w:b/>
      <w:bCs/>
    </w:rPr>
  </w:style>
  <w:style w:type="character" w:customStyle="1" w:styleId="CommentSubjectChar">
    <w:name w:val="Comment Subject Char"/>
    <w:basedOn w:val="CommentTextChar"/>
    <w:link w:val="CommentSubject"/>
    <w:uiPriority w:val="99"/>
    <w:semiHidden/>
    <w:rsid w:val="000A026F"/>
    <w:rPr>
      <w:b/>
      <w:bCs/>
      <w:sz w:val="20"/>
      <w:szCs w:val="20"/>
    </w:rPr>
  </w:style>
  <w:style w:type="paragraph" w:customStyle="1" w:styleId="Default">
    <w:name w:val="Default"/>
    <w:rsid w:val="00866A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E2944"/>
    <w:rPr>
      <w:rFonts w:ascii="Arial" w:hAnsi="Arial" w:cs="Arial"/>
      <w:b/>
      <w:sz w:val="28"/>
      <w:szCs w:val="28"/>
    </w:rPr>
  </w:style>
  <w:style w:type="paragraph" w:styleId="TOCHeading">
    <w:name w:val="TOC Heading"/>
    <w:basedOn w:val="Heading1"/>
    <w:next w:val="Normal"/>
    <w:uiPriority w:val="39"/>
    <w:unhideWhenUsed/>
    <w:qFormat/>
    <w:rsid w:val="00E86C57"/>
    <w:pPr>
      <w:outlineLvl w:val="9"/>
    </w:pPr>
  </w:style>
  <w:style w:type="paragraph" w:styleId="TOC1">
    <w:name w:val="toc 1"/>
    <w:basedOn w:val="Normal"/>
    <w:next w:val="Normal"/>
    <w:autoRedefine/>
    <w:uiPriority w:val="39"/>
    <w:unhideWhenUsed/>
    <w:rsid w:val="009D67FD"/>
    <w:pPr>
      <w:tabs>
        <w:tab w:val="left" w:pos="440"/>
        <w:tab w:val="right" w:leader="dot" w:pos="9350"/>
      </w:tabs>
      <w:spacing w:after="100"/>
      <w:ind w:left="220"/>
    </w:pPr>
  </w:style>
  <w:style w:type="paragraph" w:styleId="BodyTextIndent">
    <w:name w:val="Body Text Indent"/>
    <w:basedOn w:val="Default"/>
    <w:link w:val="BodyTextIndentChar"/>
    <w:rsid w:val="00F47112"/>
    <w:pPr>
      <w:spacing w:before="100" w:beforeAutospacing="1" w:after="100" w:afterAutospacing="1"/>
      <w:jc w:val="both"/>
    </w:pPr>
    <w:rPr>
      <w:rFonts w:ascii="Arial" w:hAnsi="Arial" w:cs="Arial"/>
    </w:rPr>
  </w:style>
  <w:style w:type="character" w:customStyle="1" w:styleId="BodyTextIndentChar">
    <w:name w:val="Body Text Indent Char"/>
    <w:basedOn w:val="DefaultParagraphFont"/>
    <w:link w:val="BodyTextIndent"/>
    <w:rsid w:val="00F47112"/>
    <w:rPr>
      <w:rFonts w:ascii="Arial" w:hAnsi="Arial" w:cs="Arial"/>
      <w:color w:val="000000"/>
      <w:sz w:val="24"/>
      <w:szCs w:val="24"/>
    </w:rPr>
  </w:style>
  <w:style w:type="character" w:customStyle="1" w:styleId="Heading2Char">
    <w:name w:val="Heading 2 Char"/>
    <w:basedOn w:val="DefaultParagraphFont"/>
    <w:link w:val="Heading2"/>
    <w:uiPriority w:val="9"/>
    <w:rsid w:val="00787EA8"/>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751C71"/>
    <w:rPr>
      <w:rFonts w:ascii="Times New Roman" w:eastAsiaTheme="majorEastAsia" w:hAnsi="Times New Roman" w:cstheme="majorBidi"/>
      <w:b/>
      <w:sz w:val="24"/>
      <w:szCs w:val="24"/>
    </w:rPr>
  </w:style>
  <w:style w:type="paragraph" w:styleId="TOC2">
    <w:name w:val="toc 2"/>
    <w:basedOn w:val="Normal"/>
    <w:next w:val="Normal"/>
    <w:autoRedefine/>
    <w:uiPriority w:val="39"/>
    <w:unhideWhenUsed/>
    <w:rsid w:val="00AE7980"/>
    <w:pPr>
      <w:tabs>
        <w:tab w:val="left" w:pos="880"/>
        <w:tab w:val="right" w:leader="dot" w:pos="9350"/>
      </w:tabs>
      <w:spacing w:after="100"/>
      <w:ind w:left="220"/>
    </w:pPr>
    <w:rPr>
      <w:rFonts w:cs="Times New Roman"/>
      <w:noProof/>
    </w:rPr>
  </w:style>
  <w:style w:type="paragraph" w:styleId="TOC3">
    <w:name w:val="toc 3"/>
    <w:basedOn w:val="Normal"/>
    <w:next w:val="Normal"/>
    <w:autoRedefine/>
    <w:uiPriority w:val="39"/>
    <w:unhideWhenUsed/>
    <w:rsid w:val="0043594F"/>
    <w:pPr>
      <w:tabs>
        <w:tab w:val="right" w:leader="dot" w:pos="9350"/>
      </w:tabs>
      <w:spacing w:after="100"/>
      <w:ind w:left="440"/>
    </w:pPr>
  </w:style>
  <w:style w:type="paragraph" w:styleId="Caption">
    <w:name w:val="caption"/>
    <w:basedOn w:val="Normal"/>
    <w:next w:val="Normal"/>
    <w:qFormat/>
    <w:rsid w:val="009B7DC3"/>
    <w:pPr>
      <w:spacing w:after="0" w:line="240" w:lineRule="auto"/>
    </w:pPr>
    <w:rPr>
      <w:rFonts w:ascii="Courier New" w:eastAsia="Times New Roman" w:hAnsi="Courier New" w:cs="Times New Roman"/>
      <w:szCs w:val="20"/>
    </w:rPr>
  </w:style>
  <w:style w:type="paragraph" w:customStyle="1" w:styleId="Legal2">
    <w:name w:val="Legal 2"/>
    <w:basedOn w:val="Normal"/>
    <w:rsid w:val="009B7DC3"/>
    <w:pPr>
      <w:widowControl w:val="0"/>
      <w:spacing w:after="0" w:line="240" w:lineRule="auto"/>
      <w:ind w:left="720" w:hanging="720"/>
      <w:jc w:val="both"/>
    </w:pPr>
    <w:rPr>
      <w:rFonts w:ascii="Arial" w:eastAsia="Times New Roman" w:hAnsi="Arial" w:cs="Times New Roman"/>
      <w:szCs w:val="20"/>
    </w:rPr>
  </w:style>
  <w:style w:type="character" w:customStyle="1" w:styleId="Heading5Char">
    <w:name w:val="Heading 5 Char"/>
    <w:basedOn w:val="DefaultParagraphFont"/>
    <w:link w:val="Heading5"/>
    <w:uiPriority w:val="9"/>
    <w:semiHidden/>
    <w:rsid w:val="00CE2B5F"/>
    <w:rPr>
      <w:rFonts w:asciiTheme="majorHAnsi" w:eastAsiaTheme="majorEastAsia" w:hAnsiTheme="majorHAnsi" w:cstheme="majorBidi"/>
      <w:color w:val="2E74B5" w:themeColor="accent1" w:themeShade="BF"/>
    </w:rPr>
  </w:style>
  <w:style w:type="paragraph" w:styleId="Revision">
    <w:name w:val="Revision"/>
    <w:hidden/>
    <w:uiPriority w:val="99"/>
    <w:semiHidden/>
    <w:rsid w:val="00AD34F7"/>
    <w:pPr>
      <w:spacing w:after="0" w:line="240" w:lineRule="auto"/>
    </w:pPr>
  </w:style>
  <w:style w:type="character" w:customStyle="1" w:styleId="UnresolvedMention1">
    <w:name w:val="Unresolved Mention1"/>
    <w:basedOn w:val="DefaultParagraphFont"/>
    <w:uiPriority w:val="99"/>
    <w:semiHidden/>
    <w:unhideWhenUsed/>
    <w:rsid w:val="00791AE1"/>
    <w:rPr>
      <w:color w:val="605E5C"/>
      <w:shd w:val="clear" w:color="auto" w:fill="E1DFDD"/>
    </w:rPr>
  </w:style>
  <w:style w:type="paragraph" w:styleId="Subtitle">
    <w:name w:val="Subtitle"/>
    <w:basedOn w:val="Normal"/>
    <w:next w:val="Normal"/>
    <w:link w:val="SubtitleChar"/>
    <w:uiPriority w:val="11"/>
    <w:qFormat/>
    <w:rsid w:val="00751C71"/>
    <w:pPr>
      <w:numPr>
        <w:ilvl w:val="1"/>
      </w:numPr>
    </w:pPr>
    <w:rPr>
      <w:rFonts w:asciiTheme="minorHAnsi" w:eastAsiaTheme="minorEastAsia" w:hAnsiTheme="minorHAnsi"/>
      <w:spacing w:val="15"/>
      <w:sz w:val="22"/>
    </w:rPr>
  </w:style>
  <w:style w:type="character" w:customStyle="1" w:styleId="SubtitleChar">
    <w:name w:val="Subtitle Char"/>
    <w:basedOn w:val="DefaultParagraphFont"/>
    <w:link w:val="Subtitle"/>
    <w:uiPriority w:val="11"/>
    <w:rsid w:val="00751C71"/>
    <w:rPr>
      <w:rFonts w:eastAsiaTheme="minorEastAsia"/>
      <w:spacing w:val="15"/>
    </w:rPr>
  </w:style>
  <w:style w:type="character" w:customStyle="1" w:styleId="Heading4Char">
    <w:name w:val="Heading 4 Char"/>
    <w:basedOn w:val="DefaultParagraphFont"/>
    <w:link w:val="Heading4"/>
    <w:uiPriority w:val="9"/>
    <w:rsid w:val="00751C71"/>
    <w:rPr>
      <w:rFonts w:ascii="Times New Roman" w:eastAsiaTheme="majorEastAsia" w:hAnsi="Times New Roman" w:cstheme="majorBidi"/>
      <w:i/>
      <w:iCs/>
      <w:sz w:val="24"/>
    </w:rPr>
  </w:style>
  <w:style w:type="character" w:styleId="FollowedHyperlink">
    <w:name w:val="FollowedHyperlink"/>
    <w:basedOn w:val="DefaultParagraphFont"/>
    <w:uiPriority w:val="99"/>
    <w:unhideWhenUsed/>
    <w:rsid w:val="006F0F37"/>
    <w:rPr>
      <w:color w:val="3373AD"/>
      <w:u w:val="single"/>
    </w:rPr>
  </w:style>
  <w:style w:type="paragraph" w:styleId="NoSpacing">
    <w:name w:val="No Spacing"/>
    <w:uiPriority w:val="1"/>
    <w:qFormat/>
    <w:rsid w:val="004F508F"/>
    <w:pPr>
      <w:spacing w:after="0" w:line="240" w:lineRule="auto"/>
    </w:pPr>
    <w:rPr>
      <w:rFonts w:ascii="Times New Roman" w:hAnsi="Times New Roman"/>
      <w:sz w:val="24"/>
    </w:rPr>
  </w:style>
  <w:style w:type="paragraph" w:customStyle="1" w:styleId="pf0">
    <w:name w:val="pf0"/>
    <w:basedOn w:val="Normal"/>
    <w:rsid w:val="00641562"/>
    <w:pPr>
      <w:spacing w:before="100" w:beforeAutospacing="1" w:after="100" w:afterAutospacing="1" w:line="240" w:lineRule="auto"/>
    </w:pPr>
    <w:rPr>
      <w:rFonts w:eastAsia="Times New Roman" w:cs="Times New Roman"/>
      <w:szCs w:val="24"/>
    </w:rPr>
  </w:style>
  <w:style w:type="character" w:customStyle="1" w:styleId="cf01">
    <w:name w:val="cf01"/>
    <w:basedOn w:val="DefaultParagraphFont"/>
    <w:rsid w:val="00641562"/>
    <w:rPr>
      <w:rFonts w:ascii="Segoe UI" w:hAnsi="Segoe UI" w:cs="Segoe UI" w:hint="default"/>
      <w:sz w:val="18"/>
      <w:szCs w:val="18"/>
    </w:rPr>
  </w:style>
  <w:style w:type="character" w:customStyle="1" w:styleId="contentpasted0">
    <w:name w:val="contentpasted0"/>
    <w:basedOn w:val="DefaultParagraphFont"/>
    <w:rsid w:val="006C760A"/>
  </w:style>
  <w:style w:type="character" w:styleId="UnresolvedMention">
    <w:name w:val="Unresolved Mention"/>
    <w:basedOn w:val="DefaultParagraphFont"/>
    <w:uiPriority w:val="99"/>
    <w:semiHidden/>
    <w:unhideWhenUsed/>
    <w:rsid w:val="00F47112"/>
    <w:rPr>
      <w:color w:val="605E5C"/>
      <w:shd w:val="clear" w:color="auto" w:fill="E1DFDD"/>
    </w:rPr>
  </w:style>
  <w:style w:type="paragraph" w:customStyle="1" w:styleId="Pa17">
    <w:name w:val="Pa17"/>
    <w:basedOn w:val="Normal"/>
    <w:next w:val="Normal"/>
    <w:uiPriority w:val="99"/>
    <w:rsid w:val="006D2C99"/>
    <w:pPr>
      <w:autoSpaceDE w:val="0"/>
      <w:autoSpaceDN w:val="0"/>
      <w:adjustRightInd w:val="0"/>
      <w:spacing w:after="0" w:line="261" w:lineRule="atLeast"/>
    </w:pPr>
    <w:rPr>
      <w:rFonts w:ascii="Gotham Narrow Book" w:eastAsia="Calibri" w:hAnsi="Gotham Narrow Book" w:cs="Calibri"/>
      <w:szCs w:val="24"/>
    </w:rPr>
  </w:style>
  <w:style w:type="paragraph" w:styleId="Title">
    <w:name w:val="Title"/>
    <w:basedOn w:val="Normal"/>
    <w:next w:val="Normal"/>
    <w:link w:val="TitleChar"/>
    <w:uiPriority w:val="10"/>
    <w:qFormat/>
    <w:rsid w:val="00767EAC"/>
    <w:pPr>
      <w:spacing w:before="100" w:beforeAutospacing="1" w:after="100" w:afterAutospacing="1" w:line="240" w:lineRule="auto"/>
      <w:jc w:val="center"/>
    </w:pPr>
    <w:rPr>
      <w:rFonts w:ascii="Arial" w:hAnsi="Arial" w:cs="Arial"/>
      <w:b/>
      <w:sz w:val="48"/>
      <w:szCs w:val="48"/>
    </w:rPr>
  </w:style>
  <w:style w:type="character" w:customStyle="1" w:styleId="TitleChar">
    <w:name w:val="Title Char"/>
    <w:basedOn w:val="DefaultParagraphFont"/>
    <w:link w:val="Title"/>
    <w:uiPriority w:val="10"/>
    <w:rsid w:val="00767EAC"/>
    <w:rPr>
      <w:rFonts w:ascii="Arial" w:hAnsi="Arial" w:cs="Arial"/>
      <w:b/>
      <w:sz w:val="48"/>
      <w:szCs w:val="48"/>
    </w:rPr>
  </w:style>
  <w:style w:type="paragraph" w:styleId="FootnoteText">
    <w:name w:val="footnote text"/>
    <w:basedOn w:val="Normal"/>
    <w:link w:val="FootnoteTextChar"/>
    <w:uiPriority w:val="99"/>
    <w:semiHidden/>
    <w:unhideWhenUsed/>
    <w:rsid w:val="001C0D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D51"/>
    <w:rPr>
      <w:rFonts w:ascii="Times New Roman" w:hAnsi="Times New Roman"/>
      <w:sz w:val="20"/>
      <w:szCs w:val="20"/>
    </w:rPr>
  </w:style>
  <w:style w:type="character" w:styleId="FootnoteReference">
    <w:name w:val="footnote reference"/>
    <w:basedOn w:val="DefaultParagraphFont"/>
    <w:uiPriority w:val="99"/>
    <w:semiHidden/>
    <w:unhideWhenUsed/>
    <w:rsid w:val="001C0D51"/>
    <w:rPr>
      <w:vertAlign w:val="superscript"/>
    </w:rPr>
  </w:style>
  <w:style w:type="character" w:styleId="Mention">
    <w:name w:val="Mention"/>
    <w:basedOn w:val="DefaultParagraphFont"/>
    <w:uiPriority w:val="99"/>
    <w:unhideWhenUsed/>
    <w:rsid w:val="0048348D"/>
    <w:rPr>
      <w:color w:val="2B579A"/>
      <w:shd w:val="clear" w:color="auto" w:fill="E1DFDD"/>
    </w:rPr>
  </w:style>
  <w:style w:type="character" w:styleId="Strong">
    <w:name w:val="Strong"/>
    <w:basedOn w:val="DefaultParagraphFont"/>
    <w:uiPriority w:val="22"/>
    <w:qFormat/>
    <w:rsid w:val="00143F75"/>
    <w:rPr>
      <w:b/>
      <w:bCs/>
    </w:rPr>
  </w:style>
  <w:style w:type="paragraph" w:customStyle="1" w:styleId="BoilerplateHyperlink">
    <w:name w:val="Boilerplate Hyperlink"/>
    <w:basedOn w:val="Pa17"/>
    <w:qFormat/>
    <w:rsid w:val="008E3475"/>
    <w:pPr>
      <w:framePr w:hSpace="180" w:wrap="around" w:vAnchor="text" w:hAnchor="margin" w:xAlign="center" w:y="4976"/>
      <w:spacing w:after="260"/>
      <w:ind w:left="1152" w:right="360"/>
    </w:pPr>
    <w:rPr>
      <w:color w:val="EEEC7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23302">
      <w:bodyDiv w:val="1"/>
      <w:marLeft w:val="0"/>
      <w:marRight w:val="0"/>
      <w:marTop w:val="0"/>
      <w:marBottom w:val="0"/>
      <w:divBdr>
        <w:top w:val="none" w:sz="0" w:space="0" w:color="auto"/>
        <w:left w:val="none" w:sz="0" w:space="0" w:color="auto"/>
        <w:bottom w:val="none" w:sz="0" w:space="0" w:color="auto"/>
        <w:right w:val="none" w:sz="0" w:space="0" w:color="auto"/>
      </w:divBdr>
    </w:div>
    <w:div w:id="451485777">
      <w:bodyDiv w:val="1"/>
      <w:marLeft w:val="0"/>
      <w:marRight w:val="0"/>
      <w:marTop w:val="0"/>
      <w:marBottom w:val="0"/>
      <w:divBdr>
        <w:top w:val="none" w:sz="0" w:space="0" w:color="auto"/>
        <w:left w:val="none" w:sz="0" w:space="0" w:color="auto"/>
        <w:bottom w:val="none" w:sz="0" w:space="0" w:color="auto"/>
        <w:right w:val="none" w:sz="0" w:space="0" w:color="auto"/>
      </w:divBdr>
    </w:div>
    <w:div w:id="523903385">
      <w:bodyDiv w:val="1"/>
      <w:marLeft w:val="0"/>
      <w:marRight w:val="0"/>
      <w:marTop w:val="0"/>
      <w:marBottom w:val="0"/>
      <w:divBdr>
        <w:top w:val="none" w:sz="0" w:space="0" w:color="auto"/>
        <w:left w:val="none" w:sz="0" w:space="0" w:color="auto"/>
        <w:bottom w:val="none" w:sz="0" w:space="0" w:color="auto"/>
        <w:right w:val="none" w:sz="0" w:space="0" w:color="auto"/>
      </w:divBdr>
    </w:div>
    <w:div w:id="1246495341">
      <w:bodyDiv w:val="1"/>
      <w:marLeft w:val="0"/>
      <w:marRight w:val="0"/>
      <w:marTop w:val="0"/>
      <w:marBottom w:val="0"/>
      <w:divBdr>
        <w:top w:val="none" w:sz="0" w:space="0" w:color="auto"/>
        <w:left w:val="none" w:sz="0" w:space="0" w:color="auto"/>
        <w:bottom w:val="none" w:sz="0" w:space="0" w:color="auto"/>
        <w:right w:val="none" w:sz="0" w:space="0" w:color="auto"/>
      </w:divBdr>
    </w:div>
    <w:div w:id="1574773371">
      <w:bodyDiv w:val="1"/>
      <w:marLeft w:val="0"/>
      <w:marRight w:val="0"/>
      <w:marTop w:val="0"/>
      <w:marBottom w:val="0"/>
      <w:divBdr>
        <w:top w:val="none" w:sz="0" w:space="0" w:color="auto"/>
        <w:left w:val="none" w:sz="0" w:space="0" w:color="auto"/>
        <w:bottom w:val="none" w:sz="0" w:space="0" w:color="auto"/>
        <w:right w:val="none" w:sz="0" w:space="0" w:color="auto"/>
      </w:divBdr>
    </w:div>
    <w:div w:id="183410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ation.gov/grants/ss4a/comprehensive-safety-action-plans" TargetMode="External"/><Relationship Id="rId18" Type="http://schemas.openxmlformats.org/officeDocument/2006/relationships/header" Target="header3.xml"/><Relationship Id="rId26" Type="http://schemas.openxmlformats.org/officeDocument/2006/relationships/hyperlink" Target="https://partnersforpublicgood.org/procurement-excellence-network/resource/request-for-proposals-template/" TargetMode="External"/><Relationship Id="rId39" Type="http://schemas.openxmlformats.org/officeDocument/2006/relationships/hyperlink" Target="https://www.transportation.gov/sites/dot.gov/files/2026-03/SS4A-FY26-Self-Certification-Eligibility-Worksheet.pdf" TargetMode="External"/><Relationship Id="rId21" Type="http://schemas.openxmlformats.org/officeDocument/2006/relationships/hyperlink" Target="https://www.ncleg.gov/EnactedLegislation/Statutes/PDF/BySection/Chapter_143/GS_143-64.31.pdf" TargetMode="External"/><Relationship Id="rId34" Type="http://schemas.openxmlformats.org/officeDocument/2006/relationships/hyperlink" Target="https://www.transportation.gov/sites/dot.gov/files/2026-03/SS4A-FY26-Self-Certification-Eligibility-Worksheet.pdf" TargetMode="External"/><Relationship Id="rId42" Type="http://schemas.openxmlformats.org/officeDocument/2006/relationships/hyperlink" Target="https://www.ecfr.gov/current/title-2/subtitle-A/chapter-II/part-200?toc=1"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transportation.gov/safe-system-approa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des.findlaw.com/ne/chapter-81-state-administrative-departments/ne-rev-st-sect-81-1715/" TargetMode="External"/><Relationship Id="rId32" Type="http://schemas.openxmlformats.org/officeDocument/2006/relationships/image" Target="media/image3.png"/><Relationship Id="rId37" Type="http://schemas.openxmlformats.org/officeDocument/2006/relationships/hyperlink" Target="https://highways.dot.gov/safety/data-analysis-tools/systemic/quick-start-guide-systemic-safety-analysis" TargetMode="External"/><Relationship Id="rId40" Type="http://schemas.openxmlformats.org/officeDocument/2006/relationships/hyperlink" Target="https://www.transportation.gov/sites/dot.gov/files/2025-06/SS4A-FY25_Cost-Contracting.pdf" TargetMode="External"/><Relationship Id="rId45" Type="http://schemas.openxmlformats.org/officeDocument/2006/relationships/hyperlink" Target="https://www.procurementexcellencenetwork.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app.leg.wa.gov/rcw/default.aspx?cite=39.80" TargetMode="External"/><Relationship Id="rId28" Type="http://schemas.openxmlformats.org/officeDocument/2006/relationships/hyperlink" Target="https://www.transportation.gov/grants/ss4a/comprehensive-safety-action-plans" TargetMode="External"/><Relationship Id="rId36" Type="http://schemas.openxmlformats.org/officeDocument/2006/relationships/hyperlink" Target="https://www.transportation.gov/sites/dot.gov/files/2026-03/SS4A-FY26-Self-Certification-Eligibility-Worksheet.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visionzeronetwork.org/about/what-is-vision-zero/" TargetMode="External"/><Relationship Id="rId44" Type="http://schemas.openxmlformats.org/officeDocument/2006/relationships/hyperlink" Target="https://partnersforpublicgoo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odes.findlaw.com/tx/government-code/gov-t-sect-2254-004/" TargetMode="External"/><Relationship Id="rId27" Type="http://schemas.openxmlformats.org/officeDocument/2006/relationships/hyperlink" Target="https://partnersforpublicgood.org/procurement-excellence-network/resource/rfp-response-workbook-template/" TargetMode="External"/><Relationship Id="rId30" Type="http://schemas.openxmlformats.org/officeDocument/2006/relationships/hyperlink" Target="https://www.transportation.gov/safe-system-approach" TargetMode="External"/><Relationship Id="rId35" Type="http://schemas.openxmlformats.org/officeDocument/2006/relationships/hyperlink" Target="https://www.transportation.gov/grants/ss4a/comprehensive-safety-action-plans" TargetMode="External"/><Relationship Id="rId43" Type="http://schemas.openxmlformats.org/officeDocument/2006/relationships/hyperlink" Target="https://visionzeronetwork.org/where-to-star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ransportation.gov/grants/SS4A" TargetMode="External"/><Relationship Id="rId17" Type="http://schemas.openxmlformats.org/officeDocument/2006/relationships/footer" Target="footer2.xml"/><Relationship Id="rId25" Type="http://schemas.openxmlformats.org/officeDocument/2006/relationships/hyperlink" Target="https://www.leg.state.fl.us/Statutes/index.cfm?App_mode=Display_Statute&amp;URL=0200-0299/0287/Sections/0287.055.html" TargetMode="External"/><Relationship Id="rId33" Type="http://schemas.openxmlformats.org/officeDocument/2006/relationships/hyperlink" Target="https://www.transportation.gov/sites/dot.gov/files/2026-03/SS4A-FY26-Self-Certification-Eligibility-Worksheet.pdf" TargetMode="External"/><Relationship Id="rId38" Type="http://schemas.openxmlformats.org/officeDocument/2006/relationships/hyperlink" Target="https://highways.dot.gov/safety/data-analysis-tools/rsa/fhwa-road-safety-audit-guidelines/40-conducting-road-safety-audits" TargetMode="External"/><Relationship Id="rId46" Type="http://schemas.openxmlformats.org/officeDocument/2006/relationships/hyperlink" Target="https://partnersforpublicgood.org/" TargetMode="External"/><Relationship Id="rId20" Type="http://schemas.openxmlformats.org/officeDocument/2006/relationships/hyperlink" Target="https://www.ecfr.gov/current/title-2/subtitle-A/chapter-II/part-200" TargetMode="External"/><Relationship Id="rId41" Type="http://schemas.openxmlformats.org/officeDocument/2006/relationships/hyperlink" Target="https://www.transportation.gov/grants/ss4a/comprehensive-safety-action-pla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harlottenc.gov/files/content/city/v/10/growth-and-development/doing-business/contract-opportunities/crtpo-safety-action-plan/ss4arfqfinalcombined.pdf" TargetMode="External"/><Relationship Id="rId2" Type="http://schemas.openxmlformats.org/officeDocument/2006/relationships/hyperlink" Target="https://partnersforpublicgood.org/procurement-excellence-network/resource/rfp-response-workbook-template/" TargetMode="External"/><Relationship Id="rId1" Type="http://schemas.openxmlformats.org/officeDocument/2006/relationships/hyperlink" Target="https://partnersforpublicgood.org/procurement-excellence-network/resource/request-for-proposals-templ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a247bf-ce9f-4958-a174-aa78aa6b9caf">
      <Terms xmlns="http://schemas.microsoft.com/office/infopath/2007/PartnerControls"/>
    </lcf76f155ced4ddcb4097134ff3c332f>
    <TaxCatchAll xmlns="4401a7ff-9257-4851-b877-0dd3eec0bc1d" xsi:nil="true"/>
    <ResourceDescription xmlns="0da247bf-ce9f-4958-a174-aa78aa6b9ca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54C164DA00AD4CB175DB9F988030F5" ma:contentTypeVersion="17" ma:contentTypeDescription="Create a new document." ma:contentTypeScope="" ma:versionID="001642324cb288e12a0ca0c9a6ffb2f3">
  <xsd:schema xmlns:xsd="http://www.w3.org/2001/XMLSchema" xmlns:xs="http://www.w3.org/2001/XMLSchema" xmlns:p="http://schemas.microsoft.com/office/2006/metadata/properties" xmlns:ns1="http://schemas.microsoft.com/sharepoint/v3" xmlns:ns2="0da247bf-ce9f-4958-a174-aa78aa6b9caf" xmlns:ns3="4401a7ff-9257-4851-b877-0dd3eec0bc1d" targetNamespace="http://schemas.microsoft.com/office/2006/metadata/properties" ma:root="true" ma:fieldsID="fcd0fc547b52b0f20cc620d845e6bf4d" ns1:_="" ns2:_="" ns3:_="">
    <xsd:import namespace="http://schemas.microsoft.com/sharepoint/v3"/>
    <xsd:import namespace="0da247bf-ce9f-4958-a174-aa78aa6b9caf"/>
    <xsd:import namespace="4401a7ff-9257-4851-b877-0dd3eec0bc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1:_ip_UnifiedCompliancePolicyProperties" minOccurs="0"/>
                <xsd:element ref="ns1:_ip_UnifiedCompliancePolicyUIAction" minOccurs="0"/>
                <xsd:element ref="ns2:ResourceDescrip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247bf-ce9f-4958-a174-aa78aa6b9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34c0242-a99e-424d-a6da-f1162744696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ResourceDescription" ma:index="23" nillable="true" ma:displayName="Description" ma:format="Dropdown" ma:internalName="ResourceDescription">
      <xsd:simpleType>
        <xsd:restriction base="dms:Text">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01a7ff-9257-4851-b877-0dd3eec0bc1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8af917-d2aa-4d43-ad11-1693148a8728}" ma:internalName="TaxCatchAll" ma:showField="CatchAllData" ma:web="4401a7ff-9257-4851-b877-0dd3eec0b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A6B2F8-41B1-4DFC-A4E6-02669EDFF959}">
  <ds:schemaRefs>
    <ds:schemaRef ds:uri="http://schemas.microsoft.com/office/2006/metadata/properties"/>
    <ds:schemaRef ds:uri="http://schemas.microsoft.com/office/infopath/2007/PartnerControls"/>
    <ds:schemaRef ds:uri="0da247bf-ce9f-4958-a174-aa78aa6b9caf"/>
    <ds:schemaRef ds:uri="4401a7ff-9257-4851-b877-0dd3eec0bc1d"/>
    <ds:schemaRef ds:uri="http://schemas.microsoft.com/sharepoint/v3"/>
  </ds:schemaRefs>
</ds:datastoreItem>
</file>

<file path=customXml/itemProps2.xml><?xml version="1.0" encoding="utf-8"?>
<ds:datastoreItem xmlns:ds="http://schemas.openxmlformats.org/officeDocument/2006/customXml" ds:itemID="{2B464DE8-01A8-4936-8CBB-1DD707CC6C5E}">
  <ds:schemaRefs>
    <ds:schemaRef ds:uri="http://schemas.openxmlformats.org/officeDocument/2006/bibliography"/>
  </ds:schemaRefs>
</ds:datastoreItem>
</file>

<file path=customXml/itemProps3.xml><?xml version="1.0" encoding="utf-8"?>
<ds:datastoreItem xmlns:ds="http://schemas.openxmlformats.org/officeDocument/2006/customXml" ds:itemID="{F700E48D-B123-4B37-8375-0E0A248460EC}">
  <ds:schemaRefs>
    <ds:schemaRef ds:uri="http://schemas.microsoft.com/sharepoint/v3/contenttype/forms"/>
  </ds:schemaRefs>
</ds:datastoreItem>
</file>

<file path=customXml/itemProps4.xml><?xml version="1.0" encoding="utf-8"?>
<ds:datastoreItem xmlns:ds="http://schemas.openxmlformats.org/officeDocument/2006/customXml" ds:itemID="{73CC5B38-7EE6-4663-9BAD-42F77FE44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a247bf-ce9f-4958-a174-aa78aa6b9caf"/>
    <ds:schemaRef ds:uri="4401a7ff-9257-4851-b877-0dd3eec0b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30</Pages>
  <Words>10950</Words>
  <Characters>64390</Characters>
  <Application>Microsoft Office Word</Application>
  <DocSecurity>0</DocSecurity>
  <Lines>1149</Lines>
  <Paragraphs>597</Paragraphs>
  <ScaleCrop>false</ScaleCrop>
  <Company/>
  <LinksUpToDate>false</LinksUpToDate>
  <CharactersWithSpaces>74743</CharactersWithSpaces>
  <SharedDoc>false</SharedDoc>
  <HLinks>
    <vt:vector size="288" baseType="variant">
      <vt:variant>
        <vt:i4>8192051</vt:i4>
      </vt:variant>
      <vt:variant>
        <vt:i4>192</vt:i4>
      </vt:variant>
      <vt:variant>
        <vt:i4>0</vt:i4>
      </vt:variant>
      <vt:variant>
        <vt:i4>5</vt:i4>
      </vt:variant>
      <vt:variant>
        <vt:lpwstr>https://partnersforpublicgood.org/</vt:lpwstr>
      </vt:variant>
      <vt:variant>
        <vt:lpwstr/>
      </vt:variant>
      <vt:variant>
        <vt:i4>5373976</vt:i4>
      </vt:variant>
      <vt:variant>
        <vt:i4>189</vt:i4>
      </vt:variant>
      <vt:variant>
        <vt:i4>0</vt:i4>
      </vt:variant>
      <vt:variant>
        <vt:i4>5</vt:i4>
      </vt:variant>
      <vt:variant>
        <vt:lpwstr>https://www.procurementexcellencenetwork.org/</vt:lpwstr>
      </vt:variant>
      <vt:variant>
        <vt:lpwstr/>
      </vt:variant>
      <vt:variant>
        <vt:i4>5177419</vt:i4>
      </vt:variant>
      <vt:variant>
        <vt:i4>186</vt:i4>
      </vt:variant>
      <vt:variant>
        <vt:i4>0</vt:i4>
      </vt:variant>
      <vt:variant>
        <vt:i4>5</vt:i4>
      </vt:variant>
      <vt:variant>
        <vt:lpwstr>https://visionzeronetwork.org/about/what-is-vision-zero/</vt:lpwstr>
      </vt:variant>
      <vt:variant>
        <vt:lpwstr/>
      </vt:variant>
      <vt:variant>
        <vt:i4>4325471</vt:i4>
      </vt:variant>
      <vt:variant>
        <vt:i4>183</vt:i4>
      </vt:variant>
      <vt:variant>
        <vt:i4>0</vt:i4>
      </vt:variant>
      <vt:variant>
        <vt:i4>5</vt:i4>
      </vt:variant>
      <vt:variant>
        <vt:lpwstr>https://www.ecfr.gov/current/title-2/subtitle-A/chapter-II/part-200?toc=1</vt:lpwstr>
      </vt:variant>
      <vt:variant>
        <vt:lpwstr/>
      </vt:variant>
      <vt:variant>
        <vt:i4>5374032</vt:i4>
      </vt:variant>
      <vt:variant>
        <vt:i4>180</vt:i4>
      </vt:variant>
      <vt:variant>
        <vt:i4>0</vt:i4>
      </vt:variant>
      <vt:variant>
        <vt:i4>5</vt:i4>
      </vt:variant>
      <vt:variant>
        <vt:lpwstr>https://www.transportation.gov/grants/ss4a/comprehensive-safety-action-plans</vt:lpwstr>
      </vt:variant>
      <vt:variant>
        <vt:lpwstr/>
      </vt:variant>
      <vt:variant>
        <vt:i4>458803</vt:i4>
      </vt:variant>
      <vt:variant>
        <vt:i4>177</vt:i4>
      </vt:variant>
      <vt:variant>
        <vt:i4>0</vt:i4>
      </vt:variant>
      <vt:variant>
        <vt:i4>5</vt:i4>
      </vt:variant>
      <vt:variant>
        <vt:lpwstr>https://www.transportation.gov/sites/dot.gov/files/2025-06/SS4A-FY25_Cost-Contracting.pdf</vt:lpwstr>
      </vt:variant>
      <vt:variant>
        <vt:lpwstr/>
      </vt:variant>
      <vt:variant>
        <vt:i4>1638468</vt:i4>
      </vt:variant>
      <vt:variant>
        <vt:i4>174</vt:i4>
      </vt:variant>
      <vt:variant>
        <vt:i4>0</vt:i4>
      </vt:variant>
      <vt:variant>
        <vt:i4>5</vt:i4>
      </vt:variant>
      <vt:variant>
        <vt:lpwstr>https://www.transportation.gov/sites/dot.gov/files/2026-03/SS4A-FY26-Self-Certification-Eligibility-Worksheet.pdf</vt:lpwstr>
      </vt:variant>
      <vt:variant>
        <vt:lpwstr/>
      </vt:variant>
      <vt:variant>
        <vt:i4>2359344</vt:i4>
      </vt:variant>
      <vt:variant>
        <vt:i4>171</vt:i4>
      </vt:variant>
      <vt:variant>
        <vt:i4>0</vt:i4>
      </vt:variant>
      <vt:variant>
        <vt:i4>5</vt:i4>
      </vt:variant>
      <vt:variant>
        <vt:lpwstr>https://highways.dot.gov/safety/data-analysis-tools/rsa/fhwa-road-safety-audit-guidelines/40-conducting-road-safety-audits</vt:lpwstr>
      </vt:variant>
      <vt:variant>
        <vt:lpwstr/>
      </vt:variant>
      <vt:variant>
        <vt:i4>7143541</vt:i4>
      </vt:variant>
      <vt:variant>
        <vt:i4>168</vt:i4>
      </vt:variant>
      <vt:variant>
        <vt:i4>0</vt:i4>
      </vt:variant>
      <vt:variant>
        <vt:i4>5</vt:i4>
      </vt:variant>
      <vt:variant>
        <vt:lpwstr>https://highways.dot.gov/safety/data-analysis-tools/systemic/quick-start-guide-systemic-safety-analysis</vt:lpwstr>
      </vt:variant>
      <vt:variant>
        <vt:lpwstr/>
      </vt:variant>
      <vt:variant>
        <vt:i4>1638468</vt:i4>
      </vt:variant>
      <vt:variant>
        <vt:i4>165</vt:i4>
      </vt:variant>
      <vt:variant>
        <vt:i4>0</vt:i4>
      </vt:variant>
      <vt:variant>
        <vt:i4>5</vt:i4>
      </vt:variant>
      <vt:variant>
        <vt:lpwstr>https://www.transportation.gov/sites/dot.gov/files/2026-03/SS4A-FY26-Self-Certification-Eligibility-Worksheet.pdf</vt:lpwstr>
      </vt:variant>
      <vt:variant>
        <vt:lpwstr/>
      </vt:variant>
      <vt:variant>
        <vt:i4>1638468</vt:i4>
      </vt:variant>
      <vt:variant>
        <vt:i4>162</vt:i4>
      </vt:variant>
      <vt:variant>
        <vt:i4>0</vt:i4>
      </vt:variant>
      <vt:variant>
        <vt:i4>5</vt:i4>
      </vt:variant>
      <vt:variant>
        <vt:lpwstr>https://www.transportation.gov/sites/dot.gov/files/2026-03/SS4A-FY26-Self-Certification-Eligibility-Worksheet.pdf</vt:lpwstr>
      </vt:variant>
      <vt:variant>
        <vt:lpwstr/>
      </vt:variant>
      <vt:variant>
        <vt:i4>1638468</vt:i4>
      </vt:variant>
      <vt:variant>
        <vt:i4>159</vt:i4>
      </vt:variant>
      <vt:variant>
        <vt:i4>0</vt:i4>
      </vt:variant>
      <vt:variant>
        <vt:i4>5</vt:i4>
      </vt:variant>
      <vt:variant>
        <vt:lpwstr>https://www.transportation.gov/sites/dot.gov/files/2026-03/SS4A-FY26-Self-Certification-Eligibility-Worksheet.pdf</vt:lpwstr>
      </vt:variant>
      <vt:variant>
        <vt:lpwstr/>
      </vt:variant>
      <vt:variant>
        <vt:i4>5177419</vt:i4>
      </vt:variant>
      <vt:variant>
        <vt:i4>156</vt:i4>
      </vt:variant>
      <vt:variant>
        <vt:i4>0</vt:i4>
      </vt:variant>
      <vt:variant>
        <vt:i4>5</vt:i4>
      </vt:variant>
      <vt:variant>
        <vt:lpwstr>https://visionzeronetwork.org/about/what-is-vision-zero/</vt:lpwstr>
      </vt:variant>
      <vt:variant>
        <vt:lpwstr/>
      </vt:variant>
      <vt:variant>
        <vt:i4>6553703</vt:i4>
      </vt:variant>
      <vt:variant>
        <vt:i4>153</vt:i4>
      </vt:variant>
      <vt:variant>
        <vt:i4>0</vt:i4>
      </vt:variant>
      <vt:variant>
        <vt:i4>5</vt:i4>
      </vt:variant>
      <vt:variant>
        <vt:lpwstr>https://www.transportation.gov/safe-system-approach</vt:lpwstr>
      </vt:variant>
      <vt:variant>
        <vt:lpwstr/>
      </vt:variant>
      <vt:variant>
        <vt:i4>1638450</vt:i4>
      </vt:variant>
      <vt:variant>
        <vt:i4>146</vt:i4>
      </vt:variant>
      <vt:variant>
        <vt:i4>0</vt:i4>
      </vt:variant>
      <vt:variant>
        <vt:i4>5</vt:i4>
      </vt:variant>
      <vt:variant>
        <vt:lpwstr/>
      </vt:variant>
      <vt:variant>
        <vt:lpwstr>_Toc227662183</vt:lpwstr>
      </vt:variant>
      <vt:variant>
        <vt:i4>1638450</vt:i4>
      </vt:variant>
      <vt:variant>
        <vt:i4>140</vt:i4>
      </vt:variant>
      <vt:variant>
        <vt:i4>0</vt:i4>
      </vt:variant>
      <vt:variant>
        <vt:i4>5</vt:i4>
      </vt:variant>
      <vt:variant>
        <vt:lpwstr/>
      </vt:variant>
      <vt:variant>
        <vt:lpwstr>_Toc227662182</vt:lpwstr>
      </vt:variant>
      <vt:variant>
        <vt:i4>1638450</vt:i4>
      </vt:variant>
      <vt:variant>
        <vt:i4>134</vt:i4>
      </vt:variant>
      <vt:variant>
        <vt:i4>0</vt:i4>
      </vt:variant>
      <vt:variant>
        <vt:i4>5</vt:i4>
      </vt:variant>
      <vt:variant>
        <vt:lpwstr/>
      </vt:variant>
      <vt:variant>
        <vt:lpwstr>_Toc227662181</vt:lpwstr>
      </vt:variant>
      <vt:variant>
        <vt:i4>1638450</vt:i4>
      </vt:variant>
      <vt:variant>
        <vt:i4>128</vt:i4>
      </vt:variant>
      <vt:variant>
        <vt:i4>0</vt:i4>
      </vt:variant>
      <vt:variant>
        <vt:i4>5</vt:i4>
      </vt:variant>
      <vt:variant>
        <vt:lpwstr/>
      </vt:variant>
      <vt:variant>
        <vt:lpwstr>_Toc227662180</vt:lpwstr>
      </vt:variant>
      <vt:variant>
        <vt:i4>1441842</vt:i4>
      </vt:variant>
      <vt:variant>
        <vt:i4>122</vt:i4>
      </vt:variant>
      <vt:variant>
        <vt:i4>0</vt:i4>
      </vt:variant>
      <vt:variant>
        <vt:i4>5</vt:i4>
      </vt:variant>
      <vt:variant>
        <vt:lpwstr/>
      </vt:variant>
      <vt:variant>
        <vt:lpwstr>_Toc227662179</vt:lpwstr>
      </vt:variant>
      <vt:variant>
        <vt:i4>1441842</vt:i4>
      </vt:variant>
      <vt:variant>
        <vt:i4>116</vt:i4>
      </vt:variant>
      <vt:variant>
        <vt:i4>0</vt:i4>
      </vt:variant>
      <vt:variant>
        <vt:i4>5</vt:i4>
      </vt:variant>
      <vt:variant>
        <vt:lpwstr/>
      </vt:variant>
      <vt:variant>
        <vt:lpwstr>_Toc227662178</vt:lpwstr>
      </vt:variant>
      <vt:variant>
        <vt:i4>1441842</vt:i4>
      </vt:variant>
      <vt:variant>
        <vt:i4>110</vt:i4>
      </vt:variant>
      <vt:variant>
        <vt:i4>0</vt:i4>
      </vt:variant>
      <vt:variant>
        <vt:i4>5</vt:i4>
      </vt:variant>
      <vt:variant>
        <vt:lpwstr/>
      </vt:variant>
      <vt:variant>
        <vt:lpwstr>_Toc227662177</vt:lpwstr>
      </vt:variant>
      <vt:variant>
        <vt:i4>1441842</vt:i4>
      </vt:variant>
      <vt:variant>
        <vt:i4>104</vt:i4>
      </vt:variant>
      <vt:variant>
        <vt:i4>0</vt:i4>
      </vt:variant>
      <vt:variant>
        <vt:i4>5</vt:i4>
      </vt:variant>
      <vt:variant>
        <vt:lpwstr/>
      </vt:variant>
      <vt:variant>
        <vt:lpwstr>_Toc227662176</vt:lpwstr>
      </vt:variant>
      <vt:variant>
        <vt:i4>1441842</vt:i4>
      </vt:variant>
      <vt:variant>
        <vt:i4>98</vt:i4>
      </vt:variant>
      <vt:variant>
        <vt:i4>0</vt:i4>
      </vt:variant>
      <vt:variant>
        <vt:i4>5</vt:i4>
      </vt:variant>
      <vt:variant>
        <vt:lpwstr/>
      </vt:variant>
      <vt:variant>
        <vt:lpwstr>_Toc227662175</vt:lpwstr>
      </vt:variant>
      <vt:variant>
        <vt:i4>1441842</vt:i4>
      </vt:variant>
      <vt:variant>
        <vt:i4>92</vt:i4>
      </vt:variant>
      <vt:variant>
        <vt:i4>0</vt:i4>
      </vt:variant>
      <vt:variant>
        <vt:i4>5</vt:i4>
      </vt:variant>
      <vt:variant>
        <vt:lpwstr/>
      </vt:variant>
      <vt:variant>
        <vt:lpwstr>_Toc227662174</vt:lpwstr>
      </vt:variant>
      <vt:variant>
        <vt:i4>1441842</vt:i4>
      </vt:variant>
      <vt:variant>
        <vt:i4>86</vt:i4>
      </vt:variant>
      <vt:variant>
        <vt:i4>0</vt:i4>
      </vt:variant>
      <vt:variant>
        <vt:i4>5</vt:i4>
      </vt:variant>
      <vt:variant>
        <vt:lpwstr/>
      </vt:variant>
      <vt:variant>
        <vt:lpwstr>_Toc227662173</vt:lpwstr>
      </vt:variant>
      <vt:variant>
        <vt:i4>1441842</vt:i4>
      </vt:variant>
      <vt:variant>
        <vt:i4>80</vt:i4>
      </vt:variant>
      <vt:variant>
        <vt:i4>0</vt:i4>
      </vt:variant>
      <vt:variant>
        <vt:i4>5</vt:i4>
      </vt:variant>
      <vt:variant>
        <vt:lpwstr/>
      </vt:variant>
      <vt:variant>
        <vt:lpwstr>_Toc227662172</vt:lpwstr>
      </vt:variant>
      <vt:variant>
        <vt:i4>1441842</vt:i4>
      </vt:variant>
      <vt:variant>
        <vt:i4>74</vt:i4>
      </vt:variant>
      <vt:variant>
        <vt:i4>0</vt:i4>
      </vt:variant>
      <vt:variant>
        <vt:i4>5</vt:i4>
      </vt:variant>
      <vt:variant>
        <vt:lpwstr/>
      </vt:variant>
      <vt:variant>
        <vt:lpwstr>_Toc227662171</vt:lpwstr>
      </vt:variant>
      <vt:variant>
        <vt:i4>1441842</vt:i4>
      </vt:variant>
      <vt:variant>
        <vt:i4>68</vt:i4>
      </vt:variant>
      <vt:variant>
        <vt:i4>0</vt:i4>
      </vt:variant>
      <vt:variant>
        <vt:i4>5</vt:i4>
      </vt:variant>
      <vt:variant>
        <vt:lpwstr/>
      </vt:variant>
      <vt:variant>
        <vt:lpwstr>_Toc227662170</vt:lpwstr>
      </vt:variant>
      <vt:variant>
        <vt:i4>1507378</vt:i4>
      </vt:variant>
      <vt:variant>
        <vt:i4>62</vt:i4>
      </vt:variant>
      <vt:variant>
        <vt:i4>0</vt:i4>
      </vt:variant>
      <vt:variant>
        <vt:i4>5</vt:i4>
      </vt:variant>
      <vt:variant>
        <vt:lpwstr/>
      </vt:variant>
      <vt:variant>
        <vt:lpwstr>_Toc227662169</vt:lpwstr>
      </vt:variant>
      <vt:variant>
        <vt:i4>1507378</vt:i4>
      </vt:variant>
      <vt:variant>
        <vt:i4>56</vt:i4>
      </vt:variant>
      <vt:variant>
        <vt:i4>0</vt:i4>
      </vt:variant>
      <vt:variant>
        <vt:i4>5</vt:i4>
      </vt:variant>
      <vt:variant>
        <vt:lpwstr/>
      </vt:variant>
      <vt:variant>
        <vt:lpwstr>_Toc227662168</vt:lpwstr>
      </vt:variant>
      <vt:variant>
        <vt:i4>1507378</vt:i4>
      </vt:variant>
      <vt:variant>
        <vt:i4>50</vt:i4>
      </vt:variant>
      <vt:variant>
        <vt:i4>0</vt:i4>
      </vt:variant>
      <vt:variant>
        <vt:i4>5</vt:i4>
      </vt:variant>
      <vt:variant>
        <vt:lpwstr/>
      </vt:variant>
      <vt:variant>
        <vt:lpwstr>_Toc227662167</vt:lpwstr>
      </vt:variant>
      <vt:variant>
        <vt:i4>1507378</vt:i4>
      </vt:variant>
      <vt:variant>
        <vt:i4>44</vt:i4>
      </vt:variant>
      <vt:variant>
        <vt:i4>0</vt:i4>
      </vt:variant>
      <vt:variant>
        <vt:i4>5</vt:i4>
      </vt:variant>
      <vt:variant>
        <vt:lpwstr/>
      </vt:variant>
      <vt:variant>
        <vt:lpwstr>_Toc227662166</vt:lpwstr>
      </vt:variant>
      <vt:variant>
        <vt:i4>1507378</vt:i4>
      </vt:variant>
      <vt:variant>
        <vt:i4>38</vt:i4>
      </vt:variant>
      <vt:variant>
        <vt:i4>0</vt:i4>
      </vt:variant>
      <vt:variant>
        <vt:i4>5</vt:i4>
      </vt:variant>
      <vt:variant>
        <vt:lpwstr/>
      </vt:variant>
      <vt:variant>
        <vt:lpwstr>_Toc227662165</vt:lpwstr>
      </vt:variant>
      <vt:variant>
        <vt:i4>6553703</vt:i4>
      </vt:variant>
      <vt:variant>
        <vt:i4>33</vt:i4>
      </vt:variant>
      <vt:variant>
        <vt:i4>0</vt:i4>
      </vt:variant>
      <vt:variant>
        <vt:i4>5</vt:i4>
      </vt:variant>
      <vt:variant>
        <vt:lpwstr>https://www.transportation.gov/safe-system-approach</vt:lpwstr>
      </vt:variant>
      <vt:variant>
        <vt:lpwstr/>
      </vt:variant>
      <vt:variant>
        <vt:i4>5374032</vt:i4>
      </vt:variant>
      <vt:variant>
        <vt:i4>30</vt:i4>
      </vt:variant>
      <vt:variant>
        <vt:i4>0</vt:i4>
      </vt:variant>
      <vt:variant>
        <vt:i4>5</vt:i4>
      </vt:variant>
      <vt:variant>
        <vt:lpwstr>https://www.transportation.gov/grants/ss4a/comprehensive-safety-action-plans</vt:lpwstr>
      </vt:variant>
      <vt:variant>
        <vt:lpwstr/>
      </vt:variant>
      <vt:variant>
        <vt:i4>851981</vt:i4>
      </vt:variant>
      <vt:variant>
        <vt:i4>27</vt:i4>
      </vt:variant>
      <vt:variant>
        <vt:i4>0</vt:i4>
      </vt:variant>
      <vt:variant>
        <vt:i4>5</vt:i4>
      </vt:variant>
      <vt:variant>
        <vt:lpwstr>https://partnersforpublicgood.org/procurement-excellence-network/resource/rfp-response-workbook-template/</vt:lpwstr>
      </vt:variant>
      <vt:variant>
        <vt:lpwstr/>
      </vt:variant>
      <vt:variant>
        <vt:i4>4259931</vt:i4>
      </vt:variant>
      <vt:variant>
        <vt:i4>24</vt:i4>
      </vt:variant>
      <vt:variant>
        <vt:i4>0</vt:i4>
      </vt:variant>
      <vt:variant>
        <vt:i4>5</vt:i4>
      </vt:variant>
      <vt:variant>
        <vt:lpwstr>https://partnersforpublicgood.org/procurement-excellence-network/resource/request-for-proposals-template/</vt:lpwstr>
      </vt:variant>
      <vt:variant>
        <vt:lpwstr/>
      </vt:variant>
      <vt:variant>
        <vt:i4>6553647</vt:i4>
      </vt:variant>
      <vt:variant>
        <vt:i4>21</vt:i4>
      </vt:variant>
      <vt:variant>
        <vt:i4>0</vt:i4>
      </vt:variant>
      <vt:variant>
        <vt:i4>5</vt:i4>
      </vt:variant>
      <vt:variant>
        <vt:lpwstr>https://www.leg.state.fl.us/Statutes/index.cfm?App_mode=Display_Statute&amp;URL=0200-0299/0287/Sections/0287.055.html</vt:lpwstr>
      </vt:variant>
      <vt:variant>
        <vt:lpwstr/>
      </vt:variant>
      <vt:variant>
        <vt:i4>5832773</vt:i4>
      </vt:variant>
      <vt:variant>
        <vt:i4>18</vt:i4>
      </vt:variant>
      <vt:variant>
        <vt:i4>0</vt:i4>
      </vt:variant>
      <vt:variant>
        <vt:i4>5</vt:i4>
      </vt:variant>
      <vt:variant>
        <vt:lpwstr>https://codes.findlaw.com/ne/chapter-81-state-administrative-departments/ne-rev-st-sect-81-1715/</vt:lpwstr>
      </vt:variant>
      <vt:variant>
        <vt:lpwstr/>
      </vt:variant>
      <vt:variant>
        <vt:i4>8192105</vt:i4>
      </vt:variant>
      <vt:variant>
        <vt:i4>15</vt:i4>
      </vt:variant>
      <vt:variant>
        <vt:i4>0</vt:i4>
      </vt:variant>
      <vt:variant>
        <vt:i4>5</vt:i4>
      </vt:variant>
      <vt:variant>
        <vt:lpwstr>https://app.leg.wa.gov/rcw/default.aspx?cite=39.80</vt:lpwstr>
      </vt:variant>
      <vt:variant>
        <vt:lpwstr/>
      </vt:variant>
      <vt:variant>
        <vt:i4>5374027</vt:i4>
      </vt:variant>
      <vt:variant>
        <vt:i4>12</vt:i4>
      </vt:variant>
      <vt:variant>
        <vt:i4>0</vt:i4>
      </vt:variant>
      <vt:variant>
        <vt:i4>5</vt:i4>
      </vt:variant>
      <vt:variant>
        <vt:lpwstr>https://codes.findlaw.com/tx/government-code/gov-t-sect-2254-004/</vt:lpwstr>
      </vt:variant>
      <vt:variant>
        <vt:lpwstr/>
      </vt:variant>
      <vt:variant>
        <vt:i4>7274618</vt:i4>
      </vt:variant>
      <vt:variant>
        <vt:i4>9</vt:i4>
      </vt:variant>
      <vt:variant>
        <vt:i4>0</vt:i4>
      </vt:variant>
      <vt:variant>
        <vt:i4>5</vt:i4>
      </vt:variant>
      <vt:variant>
        <vt:lpwstr>https://www.ncleg.gov/EnactedLegislation/Statutes/PDF/BySection/Chapter_143/GS_143-64.31.pdf</vt:lpwstr>
      </vt:variant>
      <vt:variant>
        <vt:lpwstr/>
      </vt:variant>
      <vt:variant>
        <vt:i4>3080312</vt:i4>
      </vt:variant>
      <vt:variant>
        <vt:i4>6</vt:i4>
      </vt:variant>
      <vt:variant>
        <vt:i4>0</vt:i4>
      </vt:variant>
      <vt:variant>
        <vt:i4>5</vt:i4>
      </vt:variant>
      <vt:variant>
        <vt:lpwstr>https://www.ecfr.gov/current/title-2/subtitle-A/chapter-II/part-200</vt:lpwstr>
      </vt:variant>
      <vt:variant>
        <vt:lpwstr/>
      </vt:variant>
      <vt:variant>
        <vt:i4>5374032</vt:i4>
      </vt:variant>
      <vt:variant>
        <vt:i4>3</vt:i4>
      </vt:variant>
      <vt:variant>
        <vt:i4>0</vt:i4>
      </vt:variant>
      <vt:variant>
        <vt:i4>5</vt:i4>
      </vt:variant>
      <vt:variant>
        <vt:lpwstr>https://www.transportation.gov/grants/ss4a/comprehensive-safety-action-plans</vt:lpwstr>
      </vt:variant>
      <vt:variant>
        <vt:lpwstr/>
      </vt:variant>
      <vt:variant>
        <vt:i4>7209056</vt:i4>
      </vt:variant>
      <vt:variant>
        <vt:i4>0</vt:i4>
      </vt:variant>
      <vt:variant>
        <vt:i4>0</vt:i4>
      </vt:variant>
      <vt:variant>
        <vt:i4>5</vt:i4>
      </vt:variant>
      <vt:variant>
        <vt:lpwstr>https://www.transportation.gov/grants/SS4A</vt:lpwstr>
      </vt:variant>
      <vt:variant>
        <vt:lpwstr/>
      </vt:variant>
      <vt:variant>
        <vt:i4>8126577</vt:i4>
      </vt:variant>
      <vt:variant>
        <vt:i4>6</vt:i4>
      </vt:variant>
      <vt:variant>
        <vt:i4>0</vt:i4>
      </vt:variant>
      <vt:variant>
        <vt:i4>5</vt:i4>
      </vt:variant>
      <vt:variant>
        <vt:lpwstr>https://www.charlottenc.gov/files/content/city/v/10/growth-and-development/doing-business/contract-opportunities/crtpo-safety-action-plan/ss4arfqfinalcombined.pdf</vt:lpwstr>
      </vt:variant>
      <vt:variant>
        <vt:lpwstr/>
      </vt:variant>
      <vt:variant>
        <vt:i4>851981</vt:i4>
      </vt:variant>
      <vt:variant>
        <vt:i4>3</vt:i4>
      </vt:variant>
      <vt:variant>
        <vt:i4>0</vt:i4>
      </vt:variant>
      <vt:variant>
        <vt:i4>5</vt:i4>
      </vt:variant>
      <vt:variant>
        <vt:lpwstr>https://partnersforpublicgood.org/procurement-excellence-network/resource/rfp-response-workbook-template/</vt:lpwstr>
      </vt:variant>
      <vt:variant>
        <vt:lpwstr/>
      </vt:variant>
      <vt:variant>
        <vt:i4>4259931</vt:i4>
      </vt:variant>
      <vt:variant>
        <vt:i4>0</vt:i4>
      </vt:variant>
      <vt:variant>
        <vt:i4>0</vt:i4>
      </vt:variant>
      <vt:variant>
        <vt:i4>5</vt:i4>
      </vt:variant>
      <vt:variant>
        <vt:lpwstr>https://partnersforpublicgood.org/procurement-excellence-network/resource/request-for-proposals-template/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Hoffnagle, Elena</dc:creator>
  <cp:keywords/>
  <dc:description/>
  <cp:lastModifiedBy>Christina Crawley</cp:lastModifiedBy>
  <cp:revision>34</cp:revision>
  <cp:lastPrinted>2026-05-08T17:46:00Z</cp:lastPrinted>
  <dcterms:created xsi:type="dcterms:W3CDTF">2026-05-07T18:10:00Z</dcterms:created>
  <dcterms:modified xsi:type="dcterms:W3CDTF">2026-05-13T02:18:00Z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0x010100FE54C164DA00AD4CB175DB9F988030F5</vt:lpwstr>
  </property>
  <property fmtid="{D5CDD505-2E9C-101B-9397-08002B2CF9AE}" pid="3" name="MediaServiceImageTags">
    <vt:lpwstr/>
  </property>
</Properties>
</file>