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9C9E47" w14:textId="0CC37E55" w:rsidR="00C9686A" w:rsidRPr="009D15A2" w:rsidRDefault="00447302" w:rsidP="00EE350C">
      <w:pPr>
        <w:pStyle w:val="Title"/>
        <w:spacing w:after="0"/>
        <w:jc w:val="left"/>
      </w:pPr>
      <w:bookmarkStart w:id="0" w:name="_Toc238425253"/>
      <w:r>
        <w:rPr>
          <w:noProof/>
          <w:color w:val="000000"/>
        </w:rPr>
        <w:drawing>
          <wp:anchor distT="0" distB="0" distL="114300" distR="114300" simplePos="0" relativeHeight="251659264" behindDoc="1" locked="0" layoutInCell="1" allowOverlap="1" wp14:anchorId="42D22DF6" wp14:editId="3DAD036C">
            <wp:simplePos x="0" y="0"/>
            <wp:positionH relativeFrom="column">
              <wp:posOffset>-704088</wp:posOffset>
            </wp:positionH>
            <wp:positionV relativeFrom="paragraph">
              <wp:posOffset>-3145377</wp:posOffset>
            </wp:positionV>
            <wp:extent cx="8071893" cy="3154680"/>
            <wp:effectExtent l="0" t="0" r="0" b="0"/>
            <wp:wrapNone/>
            <wp:docPr id="9465294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29428"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71893" cy="3154680"/>
                    </a:xfrm>
                    <a:prstGeom prst="rect">
                      <a:avLst/>
                    </a:prstGeom>
                  </pic:spPr>
                </pic:pic>
              </a:graphicData>
            </a:graphic>
            <wp14:sizeRelH relativeFrom="margin">
              <wp14:pctWidth>0</wp14:pctWidth>
            </wp14:sizeRelH>
            <wp14:sizeRelV relativeFrom="margin">
              <wp14:pctHeight>0</wp14:pctHeight>
            </wp14:sizeRelV>
          </wp:anchor>
        </w:drawing>
      </w:r>
      <w:r w:rsidR="00E00A73" w:rsidRPr="009D15A2">
        <w:t xml:space="preserve">Infrastructure </w:t>
      </w:r>
      <w:r w:rsidR="00C9686A" w:rsidRPr="009D15A2">
        <w:t>Project Planning Template</w:t>
      </w:r>
      <w:bookmarkEnd w:id="0"/>
    </w:p>
    <w:p w14:paraId="0494D0D4" w14:textId="01F264FC" w:rsidR="3748EA38" w:rsidRPr="009D15A2" w:rsidRDefault="00A06D89" w:rsidP="00EE350C">
      <w:pPr>
        <w:pStyle w:val="Heading2"/>
        <w:spacing w:before="0"/>
        <w:jc w:val="left"/>
        <w:rPr>
          <w:rFonts w:ascii="Arial" w:hAnsi="Arial" w:cs="Arial"/>
          <w:b w:val="0"/>
          <w:bCs w:val="0"/>
        </w:rPr>
      </w:pPr>
      <w:r w:rsidRPr="009D15A2">
        <w:rPr>
          <w:rFonts w:ascii="Arial" w:hAnsi="Arial" w:cs="Arial"/>
          <w:b w:val="0"/>
          <w:bCs w:val="0"/>
        </w:rPr>
        <w:t xml:space="preserve">Organize </w:t>
      </w:r>
      <w:r w:rsidR="3748EA38" w:rsidRPr="009D15A2">
        <w:rPr>
          <w:rFonts w:ascii="Arial" w:hAnsi="Arial" w:cs="Arial"/>
          <w:b w:val="0"/>
          <w:bCs w:val="0"/>
        </w:rPr>
        <w:t>Your Solicitation Now for a Smooth Rollout</w:t>
      </w:r>
      <w:r w:rsidR="0A2D8B4A" w:rsidRPr="009D15A2">
        <w:rPr>
          <w:rFonts w:ascii="Arial" w:hAnsi="Arial" w:cs="Arial"/>
          <w:b w:val="0"/>
          <w:bCs w:val="0"/>
        </w:rPr>
        <w:t xml:space="preserve"> Later</w:t>
      </w:r>
    </w:p>
    <w:p w14:paraId="2070F4A5" w14:textId="6A14EA72" w:rsidR="00C9686A" w:rsidRPr="004851AD" w:rsidRDefault="00C57358" w:rsidP="00EE350C">
      <w:pPr>
        <w:pStyle w:val="NoSpacing"/>
        <w:rPr>
          <w:rFonts w:ascii="Arial" w:eastAsia="Arial" w:hAnsi="Arial" w:cs="Arial"/>
          <w:color w:val="000000"/>
          <w:sz w:val="24"/>
          <w:szCs w:val="24"/>
        </w:rPr>
      </w:pPr>
      <w:r w:rsidRPr="000E4A88">
        <w:rPr>
          <w:rFonts w:ascii="Arial" w:eastAsia="Arial" w:hAnsi="Arial" w:cs="Arial"/>
          <w:color w:val="000000"/>
          <w:sz w:val="20"/>
          <w:szCs w:val="20"/>
        </w:rPr>
        <w:t>October 27, 2026</w:t>
      </w:r>
      <w:r>
        <w:rPr>
          <w:rFonts w:ascii="Arial" w:eastAsia="Arial" w:hAnsi="Arial" w:cs="Arial"/>
          <w:b/>
          <w:bCs/>
          <w:color w:val="000000"/>
          <w:sz w:val="24"/>
          <w:szCs w:val="24"/>
        </w:rPr>
        <w:br/>
      </w:r>
      <w:r w:rsidR="00C9686A" w:rsidRPr="004851AD">
        <w:rPr>
          <w:rFonts w:ascii="Arial" w:eastAsia="Arial" w:hAnsi="Arial" w:cs="Arial"/>
          <w:b/>
          <w:bCs/>
          <w:color w:val="000000"/>
          <w:sz w:val="24"/>
          <w:szCs w:val="24"/>
        </w:rPr>
        <w:t>Author:</w:t>
      </w:r>
      <w:r w:rsidR="00C9686A" w:rsidRPr="004851AD">
        <w:rPr>
          <w:rFonts w:ascii="Arial" w:eastAsia="Arial" w:hAnsi="Arial" w:cs="Arial"/>
          <w:color w:val="000000"/>
          <w:sz w:val="24"/>
          <w:szCs w:val="24"/>
        </w:rPr>
        <w:t xml:space="preserve"> Hope Patterson </w:t>
      </w:r>
    </w:p>
    <w:p w14:paraId="28661251" w14:textId="454A9DAD" w:rsidR="00C9686A" w:rsidRPr="004851AD" w:rsidRDefault="00C9686A" w:rsidP="00EE350C">
      <w:pPr>
        <w:pStyle w:val="NoSpacing"/>
        <w:rPr>
          <w:rFonts w:ascii="Arial" w:eastAsia="Arial" w:hAnsi="Arial" w:cs="Arial"/>
          <w:color w:val="000000"/>
          <w:sz w:val="24"/>
          <w:szCs w:val="24"/>
        </w:rPr>
      </w:pPr>
      <w:r w:rsidRPr="6CC0CF67">
        <w:rPr>
          <w:rFonts w:ascii="Arial" w:eastAsia="Arial" w:hAnsi="Arial" w:cs="Arial"/>
          <w:b/>
          <w:bCs/>
          <w:color w:val="000000" w:themeColor="text1"/>
          <w:sz w:val="24"/>
          <w:szCs w:val="24"/>
        </w:rPr>
        <w:t>Contributors:</w:t>
      </w:r>
      <w:r w:rsidRPr="6CC0CF67">
        <w:rPr>
          <w:rFonts w:ascii="Arial" w:eastAsia="Arial" w:hAnsi="Arial" w:cs="Arial"/>
          <w:color w:val="000000" w:themeColor="text1"/>
          <w:sz w:val="24"/>
          <w:szCs w:val="24"/>
        </w:rPr>
        <w:t xml:space="preserve"> Adriana Hayes, </w:t>
      </w:r>
      <w:r w:rsidR="00A87749" w:rsidRPr="6CC0CF67">
        <w:rPr>
          <w:rFonts w:ascii="Arial" w:eastAsia="Arial" w:hAnsi="Arial" w:cs="Arial"/>
          <w:color w:val="000000" w:themeColor="text1"/>
          <w:sz w:val="24"/>
          <w:szCs w:val="24"/>
        </w:rPr>
        <w:t>Kayla Mehrens</w:t>
      </w:r>
      <w:r w:rsidR="5C675C94" w:rsidRPr="6CC0CF67">
        <w:rPr>
          <w:rFonts w:ascii="Arial" w:eastAsia="Arial" w:hAnsi="Arial" w:cs="Arial"/>
          <w:color w:val="000000" w:themeColor="text1"/>
          <w:sz w:val="24"/>
          <w:szCs w:val="24"/>
        </w:rPr>
        <w:t>, Rebecca Graffy</w:t>
      </w:r>
    </w:p>
    <w:p w14:paraId="0AA0BA0D" w14:textId="77777777" w:rsidR="00C9686A" w:rsidRDefault="00C9686A" w:rsidP="00EE350C">
      <w:pPr>
        <w:rPr>
          <w:rFonts w:ascii="Arial" w:hAnsi="Arial" w:cs="Arial"/>
        </w:rPr>
      </w:pPr>
    </w:p>
    <w:p w14:paraId="6ECD2222" w14:textId="104A7D6C" w:rsidR="00AA5332" w:rsidRPr="004240D2" w:rsidRDefault="00645363" w:rsidP="00EE350C">
      <w:pPr>
        <w:rPr>
          <w:rFonts w:ascii="Arial" w:hAnsi="Arial" w:cs="Arial"/>
          <w:b/>
          <w:bCs/>
        </w:rPr>
      </w:pPr>
      <w:r>
        <w:rPr>
          <w:rFonts w:ascii="Arial" w:hAnsi="Arial" w:cs="Arial"/>
          <w:b/>
          <w:bCs/>
        </w:rPr>
        <w:t>W</w:t>
      </w:r>
      <w:r w:rsidR="005C65CF">
        <w:rPr>
          <w:rFonts w:ascii="Arial" w:hAnsi="Arial" w:cs="Arial"/>
          <w:b/>
          <w:bCs/>
        </w:rPr>
        <w:t>hy use t</w:t>
      </w:r>
      <w:r w:rsidR="00147FDA">
        <w:rPr>
          <w:rFonts w:ascii="Arial" w:hAnsi="Arial" w:cs="Arial"/>
          <w:b/>
          <w:bCs/>
        </w:rPr>
        <w:t xml:space="preserve">his </w:t>
      </w:r>
      <w:r w:rsidR="00BB6A78">
        <w:rPr>
          <w:rFonts w:ascii="Arial" w:hAnsi="Arial" w:cs="Arial"/>
          <w:b/>
          <w:bCs/>
        </w:rPr>
        <w:t>project</w:t>
      </w:r>
      <w:r w:rsidR="00390966">
        <w:rPr>
          <w:rFonts w:ascii="Arial" w:hAnsi="Arial" w:cs="Arial"/>
          <w:b/>
          <w:bCs/>
        </w:rPr>
        <w:t xml:space="preserve"> planning </w:t>
      </w:r>
      <w:r w:rsidR="0095128D">
        <w:rPr>
          <w:rFonts w:ascii="Arial" w:hAnsi="Arial" w:cs="Arial"/>
          <w:b/>
          <w:bCs/>
        </w:rPr>
        <w:t>template?</w:t>
      </w:r>
    </w:p>
    <w:p w14:paraId="13FC65CD" w14:textId="70856746" w:rsidR="00684BCC" w:rsidRPr="00CA75CE" w:rsidRDefault="00684BCC" w:rsidP="00EE350C">
      <w:r w:rsidRPr="710B56D7">
        <w:rPr>
          <w:rFonts w:ascii="Arial" w:hAnsi="Arial" w:cs="Arial"/>
        </w:rPr>
        <w:t xml:space="preserve">Governments are often asked to move quickly from a grant award, policy priority, or capital improvement idea into </w:t>
      </w:r>
      <w:r w:rsidR="00713205" w:rsidRPr="710B56D7">
        <w:rPr>
          <w:rFonts w:ascii="Arial" w:hAnsi="Arial" w:cs="Arial"/>
        </w:rPr>
        <w:t>d</w:t>
      </w:r>
      <w:r w:rsidR="00460D03" w:rsidRPr="710B56D7">
        <w:rPr>
          <w:rFonts w:ascii="Arial" w:hAnsi="Arial" w:cs="Arial"/>
        </w:rPr>
        <w:t xml:space="preserve">esign, </w:t>
      </w:r>
      <w:r w:rsidRPr="710B56D7">
        <w:rPr>
          <w:rFonts w:ascii="Arial" w:hAnsi="Arial" w:cs="Arial"/>
        </w:rPr>
        <w:t>procurement</w:t>
      </w:r>
      <w:r w:rsidR="00254B6C" w:rsidRPr="710B56D7">
        <w:rPr>
          <w:rFonts w:ascii="Arial" w:hAnsi="Arial" w:cs="Arial"/>
        </w:rPr>
        <w:t>,</w:t>
      </w:r>
      <w:r w:rsidRPr="710B56D7">
        <w:rPr>
          <w:rFonts w:ascii="Arial" w:hAnsi="Arial" w:cs="Arial"/>
        </w:rPr>
        <w:t xml:space="preserve"> and delivery. Before jumping into solicitation drafting, it is worth pausing to answer a few basic questions: </w:t>
      </w:r>
    </w:p>
    <w:p w14:paraId="60CEA7D2" w14:textId="7BDA644A" w:rsidR="00684BCC" w:rsidRPr="00CA75CE" w:rsidRDefault="00684BCC" w:rsidP="00EE350C">
      <w:pPr>
        <w:pStyle w:val="ListParagraph"/>
        <w:numPr>
          <w:ilvl w:val="0"/>
          <w:numId w:val="1"/>
        </w:numPr>
        <w:rPr>
          <w:rFonts w:ascii="Arial" w:hAnsi="Arial" w:cs="Arial"/>
        </w:rPr>
      </w:pPr>
      <w:r w:rsidRPr="710B56D7">
        <w:rPr>
          <w:rFonts w:ascii="Arial" w:hAnsi="Arial" w:cs="Arial"/>
        </w:rPr>
        <w:t xml:space="preserve">What problem are we trying to solve? </w:t>
      </w:r>
    </w:p>
    <w:p w14:paraId="6656CE31" w14:textId="35D04E68" w:rsidR="00684BCC" w:rsidRPr="00CA75CE" w:rsidRDefault="00684BCC" w:rsidP="00EE350C">
      <w:pPr>
        <w:pStyle w:val="ListParagraph"/>
        <w:numPr>
          <w:ilvl w:val="0"/>
          <w:numId w:val="1"/>
        </w:numPr>
        <w:rPr>
          <w:rFonts w:ascii="Arial" w:hAnsi="Arial" w:cs="Arial"/>
        </w:rPr>
      </w:pPr>
      <w:r w:rsidRPr="710B56D7">
        <w:rPr>
          <w:rFonts w:ascii="Arial" w:hAnsi="Arial" w:cs="Arial"/>
        </w:rPr>
        <w:t xml:space="preserve">What outcomes do we need to achieve? </w:t>
      </w:r>
    </w:p>
    <w:p w14:paraId="2AF22B7D" w14:textId="40AA2E90" w:rsidR="00684BCC" w:rsidRPr="00CA75CE" w:rsidRDefault="00684BCC" w:rsidP="00EE350C">
      <w:pPr>
        <w:pStyle w:val="ListParagraph"/>
        <w:numPr>
          <w:ilvl w:val="0"/>
          <w:numId w:val="1"/>
        </w:numPr>
        <w:rPr>
          <w:rFonts w:ascii="Arial" w:hAnsi="Arial" w:cs="Arial"/>
        </w:rPr>
      </w:pPr>
      <w:r w:rsidRPr="710B56D7">
        <w:rPr>
          <w:rFonts w:ascii="Arial" w:hAnsi="Arial" w:cs="Arial"/>
        </w:rPr>
        <w:t xml:space="preserve">Who needs to be involved? </w:t>
      </w:r>
    </w:p>
    <w:p w14:paraId="204DA10B" w14:textId="14A14CF8" w:rsidR="00684BCC" w:rsidRPr="00CA75CE" w:rsidRDefault="00684BCC" w:rsidP="00EE350C">
      <w:pPr>
        <w:pStyle w:val="ListParagraph"/>
        <w:numPr>
          <w:ilvl w:val="0"/>
          <w:numId w:val="1"/>
        </w:numPr>
        <w:rPr>
          <w:rFonts w:ascii="Arial" w:hAnsi="Arial" w:cs="Arial"/>
        </w:rPr>
      </w:pPr>
      <w:r w:rsidRPr="710B56D7">
        <w:rPr>
          <w:rFonts w:ascii="Arial" w:hAnsi="Arial" w:cs="Arial"/>
        </w:rPr>
        <w:t>What do we already know about the market, and what do we still need to learn?</w:t>
      </w:r>
    </w:p>
    <w:p w14:paraId="5D27F112" w14:textId="779F18EF" w:rsidR="00684BCC" w:rsidRPr="00CA75CE" w:rsidRDefault="00684BCC" w:rsidP="00EE350C">
      <w:pPr>
        <w:rPr>
          <w:rFonts w:ascii="Arial" w:hAnsi="Arial" w:cs="Arial"/>
        </w:rPr>
      </w:pPr>
      <w:r w:rsidRPr="00CA75CE">
        <w:rPr>
          <w:rFonts w:ascii="Arial" w:hAnsi="Arial" w:cs="Arial"/>
        </w:rPr>
        <w:t xml:space="preserve">A strong project plan can help public sector teams turn an early concept into a clear, coordinated path toward solicitation and implementation. This template is designed to help government staff organize key project information, define roles and responsibilities, identify market research questions, clarify scope and deliverables, </w:t>
      </w:r>
      <w:r w:rsidR="00EB2BF7">
        <w:rPr>
          <w:rFonts w:ascii="Arial" w:hAnsi="Arial" w:cs="Arial"/>
        </w:rPr>
        <w:t>proa</w:t>
      </w:r>
      <w:r w:rsidR="00A22F2C">
        <w:rPr>
          <w:rFonts w:ascii="Arial" w:hAnsi="Arial" w:cs="Arial"/>
        </w:rPr>
        <w:t xml:space="preserve">ctively </w:t>
      </w:r>
      <w:r w:rsidR="008E3923">
        <w:rPr>
          <w:rFonts w:ascii="Arial" w:hAnsi="Arial" w:cs="Arial"/>
        </w:rPr>
        <w:t>flag any po</w:t>
      </w:r>
      <w:r w:rsidR="002E5E3A">
        <w:rPr>
          <w:rFonts w:ascii="Arial" w:hAnsi="Arial" w:cs="Arial"/>
        </w:rPr>
        <w:t>tential challen</w:t>
      </w:r>
      <w:r w:rsidR="000A0141">
        <w:rPr>
          <w:rFonts w:ascii="Arial" w:hAnsi="Arial" w:cs="Arial"/>
        </w:rPr>
        <w:t xml:space="preserve">ges, </w:t>
      </w:r>
      <w:r w:rsidRPr="00CA75CE">
        <w:rPr>
          <w:rFonts w:ascii="Arial" w:hAnsi="Arial" w:cs="Arial"/>
        </w:rPr>
        <w:t>and build a realistic schedule for the planning and procurement activities that need to happen before contract award</w:t>
      </w:r>
      <w:r>
        <w:rPr>
          <w:rFonts w:ascii="Arial" w:hAnsi="Arial" w:cs="Arial"/>
        </w:rPr>
        <w:t xml:space="preserve"> for an infrastructure project</w:t>
      </w:r>
      <w:r w:rsidRPr="00CA75CE">
        <w:rPr>
          <w:rFonts w:ascii="Arial" w:hAnsi="Arial" w:cs="Arial"/>
        </w:rPr>
        <w:t>.</w:t>
      </w:r>
    </w:p>
    <w:p w14:paraId="041691C9" w14:textId="25962133" w:rsidR="00DB0669" w:rsidRDefault="001F7333" w:rsidP="00EE350C">
      <w:pPr>
        <w:rPr>
          <w:rFonts w:ascii="Arial" w:hAnsi="Arial" w:cs="Arial"/>
        </w:rPr>
      </w:pPr>
      <w:r w:rsidRPr="00A06D89">
        <w:rPr>
          <w:rFonts w:ascii="Arial" w:hAnsi="Arial" w:cs="Arial"/>
          <w:i/>
          <w:iCs/>
        </w:rPr>
        <w:t>This template is not intended to replace your jurisdiction’s existing project management methodology, capital improvement planning process, grant compliance procedures, or engineering project delivery requirements.</w:t>
      </w:r>
      <w:r w:rsidRPr="710B56D7">
        <w:rPr>
          <w:rFonts w:ascii="Arial" w:hAnsi="Arial" w:cs="Arial"/>
        </w:rPr>
        <w:t xml:space="preserve"> Instead, it is designed to complement those practices by helping project teams organize information that should be clarified before solicitation development begins</w:t>
      </w:r>
      <w:r w:rsidR="0001647A" w:rsidRPr="710B56D7">
        <w:rPr>
          <w:rFonts w:ascii="Arial" w:hAnsi="Arial" w:cs="Arial"/>
        </w:rPr>
        <w:t xml:space="preserve"> in </w:t>
      </w:r>
      <w:r w:rsidR="00A10C82" w:rsidRPr="710B56D7">
        <w:rPr>
          <w:rFonts w:ascii="Arial" w:hAnsi="Arial" w:cs="Arial"/>
        </w:rPr>
        <w:t xml:space="preserve">a single </w:t>
      </w:r>
      <w:r w:rsidR="00667A2A" w:rsidRPr="710B56D7">
        <w:rPr>
          <w:rFonts w:ascii="Arial" w:hAnsi="Arial" w:cs="Arial"/>
        </w:rPr>
        <w:t>document</w:t>
      </w:r>
      <w:r w:rsidRPr="710B56D7">
        <w:rPr>
          <w:rFonts w:ascii="Arial" w:hAnsi="Arial" w:cs="Arial"/>
        </w:rPr>
        <w:t>.</w:t>
      </w:r>
    </w:p>
    <w:p w14:paraId="55A3EA64" w14:textId="3D3DBA08" w:rsidR="009E3D91" w:rsidRDefault="00510FAA" w:rsidP="00EE350C">
      <w:pPr>
        <w:rPr>
          <w:rFonts w:ascii="Arial" w:hAnsi="Arial" w:cs="Arial"/>
        </w:rPr>
      </w:pPr>
      <w:r w:rsidRPr="25749BBE">
        <w:rPr>
          <w:rFonts w:ascii="Arial" w:hAnsi="Arial" w:cs="Arial"/>
        </w:rPr>
        <w:t>A project plan is not meant to be a static compliance document. It should be a dynamic tool that helps your team</w:t>
      </w:r>
      <w:r w:rsidR="00736705">
        <w:rPr>
          <w:rFonts w:ascii="Arial" w:hAnsi="Arial" w:cs="Arial"/>
        </w:rPr>
        <w:t xml:space="preserve"> c</w:t>
      </w:r>
      <w:r w:rsidRPr="00CA75CE">
        <w:rPr>
          <w:rFonts w:ascii="Arial" w:hAnsi="Arial" w:cs="Arial"/>
        </w:rPr>
        <w:t>reate a shared reference point that can be updated as the project evolves</w:t>
      </w:r>
      <w:r w:rsidR="00736705">
        <w:rPr>
          <w:rFonts w:ascii="Arial" w:hAnsi="Arial" w:cs="Arial"/>
        </w:rPr>
        <w:t xml:space="preserve">. </w:t>
      </w:r>
      <w:r w:rsidRPr="00CA75CE">
        <w:rPr>
          <w:rFonts w:ascii="Arial" w:hAnsi="Arial" w:cs="Arial"/>
        </w:rPr>
        <w:t>You are encouraged to adapt this template to meet the needs of your government. Some fields may not be relevant for every project, and some projects may require additional sections.</w:t>
      </w:r>
    </w:p>
    <w:p w14:paraId="53116FE3" w14:textId="77777777" w:rsidR="00EE350C" w:rsidRDefault="00EE350C" w:rsidP="00CA75CE">
      <w:pPr>
        <w:rPr>
          <w:rFonts w:ascii="Arial" w:hAnsi="Arial" w:cs="Arial"/>
          <w:b/>
          <w:bCs/>
        </w:rPr>
        <w:sectPr w:rsidR="00EE350C" w:rsidSect="00153673">
          <w:headerReference w:type="even" r:id="rId11"/>
          <w:headerReference w:type="default" r:id="rId12"/>
          <w:footerReference w:type="even" r:id="rId13"/>
          <w:footerReference w:type="default" r:id="rId14"/>
          <w:headerReference w:type="first" r:id="rId15"/>
          <w:footerReference w:type="first" r:id="rId16"/>
          <w:pgSz w:w="12240" w:h="15840"/>
          <w:pgMar w:top="5661" w:right="720" w:bottom="720" w:left="720" w:header="720" w:footer="576" w:gutter="0"/>
          <w:pgNumType w:start="1"/>
          <w:cols w:space="720"/>
          <w:titlePg/>
          <w:docGrid w:linePitch="299"/>
        </w:sectPr>
      </w:pPr>
    </w:p>
    <w:p w14:paraId="3B6736AB" w14:textId="7AE9FEB6" w:rsidR="00CA75CE" w:rsidRPr="00CA75CE" w:rsidRDefault="00447302" w:rsidP="00CA75CE">
      <w:pPr>
        <w:rPr>
          <w:rFonts w:ascii="Arial" w:hAnsi="Arial" w:cs="Arial"/>
          <w:b/>
          <w:bCs/>
        </w:rPr>
      </w:pPr>
      <w:r>
        <w:rPr>
          <w:noProof/>
          <w:color w:val="000000"/>
        </w:rPr>
        <w:lastRenderedPageBreak/>
        <w:drawing>
          <wp:anchor distT="0" distB="0" distL="114300" distR="114300" simplePos="0" relativeHeight="251661312" behindDoc="1" locked="0" layoutInCell="1" allowOverlap="1" wp14:anchorId="1C04155D" wp14:editId="66D6133D">
            <wp:simplePos x="0" y="0"/>
            <wp:positionH relativeFrom="column">
              <wp:posOffset>-575945</wp:posOffset>
            </wp:positionH>
            <wp:positionV relativeFrom="page">
              <wp:posOffset>-100330</wp:posOffset>
            </wp:positionV>
            <wp:extent cx="8010144" cy="813816"/>
            <wp:effectExtent l="0" t="0" r="0" b="0"/>
            <wp:wrapNone/>
            <wp:docPr id="1252846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CA75CE" w:rsidRPr="00CA75CE">
        <w:rPr>
          <w:rFonts w:ascii="Arial" w:hAnsi="Arial" w:cs="Arial"/>
          <w:b/>
          <w:bCs/>
        </w:rPr>
        <w:t>How to Use This Template</w:t>
      </w:r>
    </w:p>
    <w:p w14:paraId="3236158B" w14:textId="078D1C1E" w:rsidR="00A06D89" w:rsidRDefault="00CA75CE" w:rsidP="000353DD">
      <w:pPr>
        <w:rPr>
          <w:rFonts w:ascii="Arial" w:hAnsi="Arial" w:cs="Arial"/>
        </w:rPr>
      </w:pPr>
      <w:r w:rsidRPr="710B56D7">
        <w:rPr>
          <w:rFonts w:ascii="Arial" w:hAnsi="Arial" w:cs="Arial"/>
        </w:rPr>
        <w:t xml:space="preserve">This template is intended to be completed collaboratively by the staff responsible for planning, </w:t>
      </w:r>
      <w:r w:rsidR="0001432D" w:rsidRPr="710B56D7">
        <w:rPr>
          <w:rFonts w:ascii="Arial" w:hAnsi="Arial" w:cs="Arial"/>
        </w:rPr>
        <w:t xml:space="preserve">funding, </w:t>
      </w:r>
      <w:r w:rsidRPr="710B56D7">
        <w:rPr>
          <w:rFonts w:ascii="Arial" w:hAnsi="Arial" w:cs="Arial"/>
        </w:rPr>
        <w:t xml:space="preserve">procuring, and delivering the </w:t>
      </w:r>
      <w:r w:rsidR="004625DE" w:rsidRPr="710B56D7">
        <w:rPr>
          <w:rFonts w:ascii="Arial" w:hAnsi="Arial" w:cs="Arial"/>
        </w:rPr>
        <w:t xml:space="preserve">infrastructure </w:t>
      </w:r>
      <w:r w:rsidRPr="710B56D7">
        <w:rPr>
          <w:rFonts w:ascii="Arial" w:hAnsi="Arial" w:cs="Arial"/>
        </w:rPr>
        <w:t>project. In many governments, no single person has all the information needed to complete the plan. The value of the tool comes not only from the finished document, but from the conversations it prompts across departments.</w:t>
      </w:r>
    </w:p>
    <w:p w14:paraId="5BBB81F7" w14:textId="493DF469" w:rsidR="00CA75CE" w:rsidRPr="00CA75CE" w:rsidRDefault="00CA75CE" w:rsidP="000353DD">
      <w:pPr>
        <w:rPr>
          <w:rFonts w:ascii="Arial" w:hAnsi="Arial" w:cs="Arial"/>
          <w:b/>
          <w:bCs/>
        </w:rPr>
      </w:pPr>
      <w:r w:rsidRPr="710B56D7">
        <w:rPr>
          <w:rFonts w:ascii="Arial" w:hAnsi="Arial" w:cs="Arial"/>
          <w:b/>
          <w:bCs/>
        </w:rPr>
        <w:t>1. Start with the information you already have</w:t>
      </w:r>
      <w:r w:rsidR="01FBB51D" w:rsidRPr="710B56D7">
        <w:rPr>
          <w:rFonts w:ascii="Arial" w:hAnsi="Arial" w:cs="Arial"/>
          <w:b/>
          <w:bCs/>
        </w:rPr>
        <w:t>.</w:t>
      </w:r>
    </w:p>
    <w:p w14:paraId="197FE250" w14:textId="57949A22" w:rsidR="00CA75CE" w:rsidRPr="00CA75CE" w:rsidRDefault="00CA75CE" w:rsidP="00CA75CE">
      <w:pPr>
        <w:rPr>
          <w:rFonts w:ascii="Arial" w:hAnsi="Arial" w:cs="Arial"/>
        </w:rPr>
      </w:pPr>
      <w:r w:rsidRPr="00CA75CE">
        <w:rPr>
          <w:rFonts w:ascii="Arial" w:hAnsi="Arial" w:cs="Arial"/>
        </w:rPr>
        <w:t>Begin by filling in basic project information. If your project is grant-funded, use the grant application, award letter, scope narrative, budget, and reporting requirements as starting points.</w:t>
      </w:r>
      <w:r w:rsidR="00C942C8">
        <w:rPr>
          <w:rFonts w:ascii="Arial" w:hAnsi="Arial" w:cs="Arial"/>
        </w:rPr>
        <w:t xml:space="preserve"> </w:t>
      </w:r>
      <w:r w:rsidRPr="00CA75CE">
        <w:rPr>
          <w:rFonts w:ascii="Arial" w:hAnsi="Arial" w:cs="Arial"/>
        </w:rPr>
        <w:t>Don</w:t>
      </w:r>
      <w:r w:rsidR="00C942C8">
        <w:rPr>
          <w:rFonts w:ascii="Arial" w:hAnsi="Arial" w:cs="Arial"/>
        </w:rPr>
        <w:t>’</w:t>
      </w:r>
      <w:r w:rsidRPr="00CA75CE">
        <w:rPr>
          <w:rFonts w:ascii="Arial" w:hAnsi="Arial" w:cs="Arial"/>
        </w:rPr>
        <w:t xml:space="preserve">t worry if some fields are incomplete at first. </w:t>
      </w:r>
    </w:p>
    <w:p w14:paraId="5A19DA6C" w14:textId="5FE55687" w:rsidR="00CA75CE" w:rsidRPr="00CA75CE" w:rsidRDefault="00CA75CE" w:rsidP="000353DD">
      <w:pPr>
        <w:rPr>
          <w:rFonts w:ascii="Arial" w:hAnsi="Arial" w:cs="Arial"/>
          <w:b/>
          <w:bCs/>
        </w:rPr>
      </w:pPr>
      <w:r w:rsidRPr="710B56D7">
        <w:rPr>
          <w:rFonts w:ascii="Arial" w:hAnsi="Arial" w:cs="Arial"/>
          <w:b/>
          <w:bCs/>
        </w:rPr>
        <w:t xml:space="preserve">2. </w:t>
      </w:r>
      <w:r w:rsidR="5A3931CA" w:rsidRPr="710B56D7">
        <w:rPr>
          <w:rFonts w:ascii="Arial" w:hAnsi="Arial" w:cs="Arial"/>
          <w:b/>
          <w:bCs/>
        </w:rPr>
        <w:t>S</w:t>
      </w:r>
      <w:r w:rsidRPr="710B56D7">
        <w:rPr>
          <w:rFonts w:ascii="Arial" w:hAnsi="Arial" w:cs="Arial"/>
          <w:b/>
          <w:bCs/>
        </w:rPr>
        <w:t>tructure a project planning conversation</w:t>
      </w:r>
      <w:r w:rsidR="74FD676E" w:rsidRPr="710B56D7">
        <w:rPr>
          <w:rFonts w:ascii="Arial" w:hAnsi="Arial" w:cs="Arial"/>
          <w:b/>
          <w:bCs/>
        </w:rPr>
        <w:t>.</w:t>
      </w:r>
    </w:p>
    <w:p w14:paraId="2CDD4664" w14:textId="5D7DE53E" w:rsidR="00CA75CE" w:rsidRPr="00CA75CE" w:rsidRDefault="00CA75CE" w:rsidP="00CA75CE">
      <w:pPr>
        <w:rPr>
          <w:rFonts w:ascii="Arial" w:hAnsi="Arial" w:cs="Arial"/>
        </w:rPr>
      </w:pPr>
      <w:r w:rsidRPr="00CA75CE">
        <w:rPr>
          <w:rFonts w:ascii="Arial" w:hAnsi="Arial" w:cs="Arial"/>
        </w:rPr>
        <w:t xml:space="preserve">Once the basic information is drafted, bring together the staff who will play a role in planning and delivery. </w:t>
      </w:r>
      <w:r w:rsidR="00491D69">
        <w:rPr>
          <w:rFonts w:ascii="Arial" w:hAnsi="Arial" w:cs="Arial"/>
        </w:rPr>
        <w:t>Be broad and inclusive across the organization</w:t>
      </w:r>
      <w:r w:rsidRPr="00CA75CE">
        <w:rPr>
          <w:rFonts w:ascii="Arial" w:hAnsi="Arial" w:cs="Arial"/>
        </w:rPr>
        <w:t>.</w:t>
      </w:r>
      <w:r w:rsidR="00C942C8">
        <w:rPr>
          <w:rFonts w:ascii="Arial" w:hAnsi="Arial" w:cs="Arial"/>
        </w:rPr>
        <w:t xml:space="preserve"> </w:t>
      </w:r>
      <w:r w:rsidR="00A75CF2">
        <w:rPr>
          <w:rFonts w:ascii="Arial" w:hAnsi="Arial" w:cs="Arial"/>
        </w:rPr>
        <w:t>Walk</w:t>
      </w:r>
      <w:r w:rsidR="00C942C8">
        <w:rPr>
          <w:rFonts w:ascii="Arial" w:hAnsi="Arial" w:cs="Arial"/>
        </w:rPr>
        <w:t xml:space="preserve"> through the document </w:t>
      </w:r>
      <w:r w:rsidR="00A75CF2">
        <w:rPr>
          <w:rFonts w:ascii="Arial" w:hAnsi="Arial" w:cs="Arial"/>
        </w:rPr>
        <w:t xml:space="preserve">collaboratively </w:t>
      </w:r>
      <w:r w:rsidR="00C942C8">
        <w:rPr>
          <w:rFonts w:ascii="Arial" w:hAnsi="Arial" w:cs="Arial"/>
        </w:rPr>
        <w:t xml:space="preserve">to review </w:t>
      </w:r>
      <w:r w:rsidR="00A75CF2">
        <w:rPr>
          <w:rFonts w:ascii="Arial" w:hAnsi="Arial" w:cs="Arial"/>
        </w:rPr>
        <w:t xml:space="preserve">existing information and begin filling in </w:t>
      </w:r>
      <w:r w:rsidR="0012326D">
        <w:rPr>
          <w:rFonts w:ascii="Arial" w:hAnsi="Arial" w:cs="Arial"/>
        </w:rPr>
        <w:t>the blanks.</w:t>
      </w:r>
    </w:p>
    <w:p w14:paraId="61DA6B48" w14:textId="7C355B7F" w:rsidR="00CA75CE" w:rsidRPr="00CA75CE" w:rsidRDefault="00CA75CE" w:rsidP="710B56D7">
      <w:pPr>
        <w:rPr>
          <w:rFonts w:ascii="Arial" w:hAnsi="Arial" w:cs="Arial"/>
          <w:b/>
          <w:bCs/>
        </w:rPr>
      </w:pPr>
      <w:r w:rsidRPr="710B56D7">
        <w:rPr>
          <w:rFonts w:ascii="Arial" w:hAnsi="Arial" w:cs="Arial"/>
          <w:b/>
          <w:bCs/>
        </w:rPr>
        <w:t xml:space="preserve">3. Identify </w:t>
      </w:r>
      <w:r w:rsidR="345B839E" w:rsidRPr="710B56D7">
        <w:rPr>
          <w:rFonts w:ascii="Arial" w:hAnsi="Arial" w:cs="Arial"/>
          <w:b/>
          <w:bCs/>
        </w:rPr>
        <w:t>information gaps</w:t>
      </w:r>
      <w:r w:rsidRPr="710B56D7">
        <w:rPr>
          <w:rFonts w:ascii="Arial" w:hAnsi="Arial" w:cs="Arial"/>
          <w:b/>
          <w:bCs/>
        </w:rPr>
        <w:t xml:space="preserve"> before writing the solicitation</w:t>
      </w:r>
      <w:r w:rsidR="0E7391F5" w:rsidRPr="710B56D7">
        <w:rPr>
          <w:rFonts w:ascii="Arial" w:hAnsi="Arial" w:cs="Arial"/>
          <w:b/>
          <w:bCs/>
        </w:rPr>
        <w:t>.</w:t>
      </w:r>
    </w:p>
    <w:p w14:paraId="13528998" w14:textId="460FDB86" w:rsidR="00CA75CE" w:rsidRPr="00CA75CE" w:rsidRDefault="0012326D" w:rsidP="00CA75CE">
      <w:pPr>
        <w:rPr>
          <w:rFonts w:ascii="Arial" w:hAnsi="Arial" w:cs="Arial"/>
        </w:rPr>
      </w:pPr>
      <w:r>
        <w:rPr>
          <w:rFonts w:ascii="Arial" w:hAnsi="Arial" w:cs="Arial"/>
        </w:rPr>
        <w:t xml:space="preserve">Once you’ve taken an initial pass through the document with your team, </w:t>
      </w:r>
      <w:r w:rsidR="005F3509">
        <w:rPr>
          <w:rFonts w:ascii="Arial" w:hAnsi="Arial" w:cs="Arial"/>
        </w:rPr>
        <w:t xml:space="preserve">determine what else you </w:t>
      </w:r>
      <w:r w:rsidR="58C1E704" w:rsidRPr="25749BBE">
        <w:rPr>
          <w:rFonts w:ascii="Arial" w:hAnsi="Arial" w:cs="Arial"/>
        </w:rPr>
        <w:t>need to know to write a clear, realistic, and competitive scope of work</w:t>
      </w:r>
      <w:r w:rsidR="005F3509">
        <w:rPr>
          <w:rFonts w:ascii="Arial" w:hAnsi="Arial" w:cs="Arial"/>
        </w:rPr>
        <w:t>.</w:t>
      </w:r>
      <w:r w:rsidR="00137C01">
        <w:rPr>
          <w:rFonts w:ascii="Arial" w:hAnsi="Arial" w:cs="Arial"/>
        </w:rPr>
        <w:t xml:space="preserve"> Start with any fields left blank</w:t>
      </w:r>
      <w:r w:rsidR="00A82201">
        <w:rPr>
          <w:rFonts w:ascii="Arial" w:hAnsi="Arial" w:cs="Arial"/>
        </w:rPr>
        <w:t xml:space="preserve"> and think about how you’ll find the answers. </w:t>
      </w:r>
      <w:r w:rsidR="009831C1">
        <w:rPr>
          <w:rFonts w:ascii="Arial" w:hAnsi="Arial" w:cs="Arial"/>
        </w:rPr>
        <w:t>This may involve coordinating with other entities outside your project team or conducting market research.</w:t>
      </w:r>
    </w:p>
    <w:p w14:paraId="15F2FD07" w14:textId="26040AE7" w:rsidR="00CA75CE" w:rsidRPr="00CA75CE" w:rsidRDefault="58C1E704" w:rsidP="710B56D7">
      <w:pPr>
        <w:rPr>
          <w:rFonts w:ascii="Arial" w:hAnsi="Arial" w:cs="Arial"/>
          <w:b/>
          <w:bCs/>
        </w:rPr>
      </w:pPr>
      <w:r w:rsidRPr="710B56D7">
        <w:rPr>
          <w:rFonts w:ascii="Arial" w:hAnsi="Arial" w:cs="Arial"/>
          <w:b/>
          <w:bCs/>
        </w:rPr>
        <w:t xml:space="preserve">4. </w:t>
      </w:r>
      <w:r w:rsidR="58ED66ED" w:rsidRPr="710B56D7">
        <w:rPr>
          <w:rFonts w:ascii="Arial" w:hAnsi="Arial" w:cs="Arial"/>
          <w:b/>
          <w:bCs/>
        </w:rPr>
        <w:t>Produce</w:t>
      </w:r>
      <w:r w:rsidRPr="710B56D7">
        <w:rPr>
          <w:rFonts w:ascii="Arial" w:hAnsi="Arial" w:cs="Arial"/>
          <w:b/>
          <w:bCs/>
        </w:rPr>
        <w:t xml:space="preserve"> a </w:t>
      </w:r>
      <w:r w:rsidR="000911F4" w:rsidRPr="710B56D7">
        <w:rPr>
          <w:rFonts w:ascii="Arial" w:hAnsi="Arial" w:cs="Arial"/>
          <w:b/>
          <w:bCs/>
        </w:rPr>
        <w:t>dynamic</w:t>
      </w:r>
      <w:r w:rsidRPr="710B56D7">
        <w:rPr>
          <w:rFonts w:ascii="Arial" w:hAnsi="Arial" w:cs="Arial"/>
          <w:b/>
          <w:bCs/>
        </w:rPr>
        <w:t xml:space="preserve"> project management tool</w:t>
      </w:r>
      <w:r w:rsidR="394E2A0F" w:rsidRPr="710B56D7">
        <w:rPr>
          <w:rFonts w:ascii="Arial" w:hAnsi="Arial" w:cs="Arial"/>
          <w:b/>
          <w:bCs/>
        </w:rPr>
        <w:t>.</w:t>
      </w:r>
    </w:p>
    <w:p w14:paraId="25E1AB1E" w14:textId="33EC6E9A" w:rsidR="00CA75CE" w:rsidRPr="00CA75CE" w:rsidRDefault="00491D69" w:rsidP="00CA75CE">
      <w:pPr>
        <w:rPr>
          <w:rFonts w:ascii="Arial" w:hAnsi="Arial" w:cs="Arial"/>
        </w:rPr>
      </w:pPr>
      <w:r>
        <w:rPr>
          <w:rFonts w:ascii="Arial" w:hAnsi="Arial" w:cs="Arial"/>
        </w:rPr>
        <w:t>Next</w:t>
      </w:r>
      <w:r w:rsidR="00CA75CE" w:rsidRPr="00CA75CE">
        <w:rPr>
          <w:rFonts w:ascii="Arial" w:hAnsi="Arial" w:cs="Arial"/>
        </w:rPr>
        <w:t>, use the schedule and meetings sections to map the work ahead. Include both external milestones</w:t>
      </w:r>
      <w:r>
        <w:rPr>
          <w:rFonts w:ascii="Arial" w:hAnsi="Arial" w:cs="Arial"/>
        </w:rPr>
        <w:t xml:space="preserve"> </w:t>
      </w:r>
      <w:r w:rsidR="00CA75CE" w:rsidRPr="00CA75CE">
        <w:rPr>
          <w:rFonts w:ascii="Arial" w:hAnsi="Arial" w:cs="Arial"/>
        </w:rPr>
        <w:t>and internal activities</w:t>
      </w:r>
      <w:r>
        <w:rPr>
          <w:rFonts w:ascii="Arial" w:hAnsi="Arial" w:cs="Arial"/>
        </w:rPr>
        <w:t>.</w:t>
      </w:r>
    </w:p>
    <w:p w14:paraId="5D6E72DE" w14:textId="105BE536" w:rsidR="00CA75CE" w:rsidRPr="00CA75CE" w:rsidRDefault="00CA75CE" w:rsidP="00CA75CE">
      <w:pPr>
        <w:rPr>
          <w:rFonts w:ascii="Arial" w:hAnsi="Arial" w:cs="Arial"/>
        </w:rPr>
      </w:pPr>
      <w:r w:rsidRPr="00CA75CE">
        <w:rPr>
          <w:rFonts w:ascii="Arial" w:hAnsi="Arial" w:cs="Arial"/>
        </w:rPr>
        <w:t xml:space="preserve">Revisit </w:t>
      </w:r>
      <w:r w:rsidR="00491D69">
        <w:rPr>
          <w:rFonts w:ascii="Arial" w:hAnsi="Arial" w:cs="Arial"/>
        </w:rPr>
        <w:t xml:space="preserve">and update </w:t>
      </w:r>
      <w:r w:rsidRPr="00CA75CE">
        <w:rPr>
          <w:rFonts w:ascii="Arial" w:hAnsi="Arial" w:cs="Arial"/>
        </w:rPr>
        <w:t xml:space="preserve">the plan regularly during project planning. By the time your team is ready to issue a solicitation, the project plan should help you explain what </w:t>
      </w:r>
      <w:r w:rsidR="003C1D81">
        <w:rPr>
          <w:rFonts w:ascii="Arial" w:hAnsi="Arial" w:cs="Arial"/>
        </w:rPr>
        <w:t>professi</w:t>
      </w:r>
      <w:r w:rsidR="008C63FF">
        <w:rPr>
          <w:rFonts w:ascii="Arial" w:hAnsi="Arial" w:cs="Arial"/>
        </w:rPr>
        <w:t>onal servic</w:t>
      </w:r>
      <w:r w:rsidR="003D4437">
        <w:rPr>
          <w:rFonts w:ascii="Arial" w:hAnsi="Arial" w:cs="Arial"/>
        </w:rPr>
        <w:t>es</w:t>
      </w:r>
      <w:r w:rsidR="00F13DA1">
        <w:rPr>
          <w:rFonts w:ascii="Arial" w:hAnsi="Arial" w:cs="Arial"/>
        </w:rPr>
        <w:t xml:space="preserve"> or </w:t>
      </w:r>
      <w:r w:rsidR="00140FF7">
        <w:rPr>
          <w:rFonts w:ascii="Arial" w:hAnsi="Arial" w:cs="Arial"/>
        </w:rPr>
        <w:t>contractors</w:t>
      </w:r>
      <w:r w:rsidR="00F52C20">
        <w:rPr>
          <w:rFonts w:ascii="Arial" w:hAnsi="Arial" w:cs="Arial"/>
        </w:rPr>
        <w:t xml:space="preserve"> are needed</w:t>
      </w:r>
      <w:r w:rsidRPr="00CA75CE">
        <w:rPr>
          <w:rFonts w:ascii="Arial" w:hAnsi="Arial" w:cs="Arial"/>
        </w:rPr>
        <w:t>, why it matters, who has been consulted, what risks or unknowns remain, and what steps are needed to move from procurement into successful delivery.</w:t>
      </w:r>
    </w:p>
    <w:p w14:paraId="69AFC7DD" w14:textId="77777777" w:rsidR="00C20D2C" w:rsidRDefault="00C20D2C" w:rsidP="004A5864">
      <w:pPr>
        <w:rPr>
          <w:rFonts w:ascii="Arial" w:hAnsi="Arial" w:cs="Arial"/>
        </w:rPr>
      </w:pPr>
    </w:p>
    <w:p w14:paraId="09156232" w14:textId="77777777" w:rsidR="00C20D2C" w:rsidRPr="00C20D2C" w:rsidRDefault="00C20D2C" w:rsidP="00C20D2C">
      <w:pPr>
        <w:rPr>
          <w:rFonts w:ascii="Arial" w:hAnsi="Arial" w:cs="Arial"/>
        </w:rPr>
      </w:pPr>
    </w:p>
    <w:p w14:paraId="799A679C" w14:textId="77777777" w:rsidR="00C20D2C" w:rsidRPr="00C20D2C" w:rsidRDefault="00C20D2C" w:rsidP="00C20D2C">
      <w:pPr>
        <w:rPr>
          <w:rFonts w:ascii="Arial" w:hAnsi="Arial" w:cs="Arial"/>
        </w:rPr>
      </w:pPr>
    </w:p>
    <w:p w14:paraId="2DA9309C" w14:textId="77777777" w:rsidR="00C20D2C" w:rsidRPr="00C20D2C" w:rsidRDefault="00C20D2C" w:rsidP="00C20D2C">
      <w:pPr>
        <w:rPr>
          <w:rFonts w:ascii="Arial" w:hAnsi="Arial" w:cs="Arial"/>
        </w:rPr>
      </w:pPr>
    </w:p>
    <w:p w14:paraId="65948A27" w14:textId="77777777" w:rsidR="00C20D2C" w:rsidRPr="00C20D2C" w:rsidRDefault="00C20D2C" w:rsidP="00C20D2C">
      <w:pPr>
        <w:rPr>
          <w:rFonts w:ascii="Arial" w:hAnsi="Arial" w:cs="Arial"/>
        </w:rPr>
      </w:pPr>
    </w:p>
    <w:p w14:paraId="1E15C53B" w14:textId="77777777" w:rsidR="00C20D2C" w:rsidRPr="00C20D2C" w:rsidRDefault="00C20D2C" w:rsidP="00C20D2C">
      <w:pPr>
        <w:rPr>
          <w:rFonts w:ascii="Arial" w:hAnsi="Arial" w:cs="Arial"/>
        </w:rPr>
      </w:pPr>
    </w:p>
    <w:p w14:paraId="520D1F8C" w14:textId="77777777" w:rsidR="00C20D2C" w:rsidRPr="00C20D2C" w:rsidRDefault="00C20D2C" w:rsidP="00C20D2C">
      <w:pPr>
        <w:rPr>
          <w:rFonts w:ascii="Arial" w:hAnsi="Arial" w:cs="Arial"/>
        </w:rPr>
      </w:pPr>
    </w:p>
    <w:p w14:paraId="3A53519A" w14:textId="77777777" w:rsidR="00C20D2C" w:rsidRPr="00C20D2C" w:rsidRDefault="00C20D2C" w:rsidP="00C20D2C">
      <w:pPr>
        <w:rPr>
          <w:rFonts w:ascii="Arial" w:hAnsi="Arial" w:cs="Arial"/>
        </w:rPr>
      </w:pPr>
    </w:p>
    <w:p w14:paraId="0B38B034" w14:textId="77777777" w:rsidR="00C20D2C" w:rsidRPr="00C20D2C" w:rsidRDefault="00C20D2C" w:rsidP="00C20D2C">
      <w:pPr>
        <w:rPr>
          <w:rFonts w:ascii="Arial" w:hAnsi="Arial" w:cs="Arial"/>
        </w:rPr>
      </w:pPr>
    </w:p>
    <w:p w14:paraId="738DD685" w14:textId="77777777" w:rsidR="00C20D2C" w:rsidRPr="00C20D2C" w:rsidRDefault="00C20D2C" w:rsidP="00C20D2C">
      <w:pPr>
        <w:rPr>
          <w:rFonts w:ascii="Arial" w:hAnsi="Arial" w:cs="Arial"/>
        </w:rPr>
      </w:pPr>
    </w:p>
    <w:p w14:paraId="71EEFCB4" w14:textId="429EA395" w:rsidR="00C20D2C" w:rsidRDefault="00C20D2C" w:rsidP="00C20D2C">
      <w:pPr>
        <w:tabs>
          <w:tab w:val="left" w:pos="8640"/>
        </w:tabs>
        <w:rPr>
          <w:rFonts w:ascii="Arial" w:hAnsi="Arial" w:cs="Arial"/>
        </w:rPr>
      </w:pPr>
      <w:r>
        <w:rPr>
          <w:rFonts w:ascii="Arial" w:hAnsi="Arial" w:cs="Arial"/>
        </w:rPr>
        <w:tab/>
      </w:r>
    </w:p>
    <w:p w14:paraId="7740F6C2" w14:textId="77777777" w:rsidR="00C20D2C" w:rsidRDefault="00C20D2C" w:rsidP="004A5864">
      <w:pPr>
        <w:rPr>
          <w:rFonts w:ascii="Arial" w:hAnsi="Arial" w:cs="Arial"/>
        </w:rPr>
      </w:pPr>
    </w:p>
    <w:p w14:paraId="11E0E9BB" w14:textId="7ED7B886" w:rsidR="00DC37C5" w:rsidRDefault="00447302" w:rsidP="004A5864">
      <w:pPr>
        <w:rPr>
          <w:rFonts w:ascii="Arial" w:hAnsi="Arial" w:cs="Arial"/>
        </w:rPr>
      </w:pPr>
      <w:bookmarkStart w:id="1" w:name="_Toc238425254"/>
      <w:r>
        <w:rPr>
          <w:noProof/>
          <w:color w:val="000000"/>
        </w:rPr>
        <w:lastRenderedPageBreak/>
        <w:drawing>
          <wp:anchor distT="0" distB="0" distL="114300" distR="114300" simplePos="0" relativeHeight="251663360" behindDoc="1" locked="0" layoutInCell="1" allowOverlap="1" wp14:anchorId="08DEEB2C" wp14:editId="0026AD61">
            <wp:simplePos x="0" y="0"/>
            <wp:positionH relativeFrom="column">
              <wp:posOffset>-575945</wp:posOffset>
            </wp:positionH>
            <wp:positionV relativeFrom="page">
              <wp:posOffset>-100330</wp:posOffset>
            </wp:positionV>
            <wp:extent cx="8010144" cy="813816"/>
            <wp:effectExtent l="0" t="0" r="0" b="0"/>
            <wp:wrapNone/>
            <wp:docPr id="10681475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BA7CC2" w:rsidRPr="00EC3418">
        <w:rPr>
          <w:rFonts w:ascii="Arial" w:hAnsi="Arial" w:cs="Arial"/>
          <w:shd w:val="clear" w:color="auto" w:fill="D2D5EB"/>
        </w:rPr>
        <w:t xml:space="preserve"> </w:t>
      </w:r>
      <w:r w:rsidR="00DC37C5" w:rsidRPr="00EC3418">
        <w:rPr>
          <w:rFonts w:ascii="Arial" w:hAnsi="Arial" w:cs="Arial"/>
          <w:shd w:val="clear" w:color="auto" w:fill="D2D5EB"/>
        </w:rPr>
        <w:t>[Jurisdiction]</w:t>
      </w:r>
      <w:r w:rsidR="00DC37C5" w:rsidRPr="004851AD">
        <w:rPr>
          <w:rFonts w:ascii="Arial" w:hAnsi="Arial" w:cs="Arial"/>
        </w:rPr>
        <w:t xml:space="preserve"> </w:t>
      </w:r>
      <w:r w:rsidR="00DC37C5">
        <w:rPr>
          <w:rFonts w:ascii="Arial" w:hAnsi="Arial" w:cs="Arial"/>
        </w:rPr>
        <w:t>Project</w:t>
      </w:r>
      <w:r w:rsidR="00DC37C5" w:rsidRPr="004851AD">
        <w:rPr>
          <w:rFonts w:ascii="Arial" w:hAnsi="Arial" w:cs="Arial"/>
        </w:rPr>
        <w:t xml:space="preserve"> Plan</w:t>
      </w:r>
      <w:bookmarkEnd w:id="1"/>
      <w:r w:rsidR="00DC37C5" w:rsidRPr="004851AD">
        <w:rPr>
          <w:rFonts w:ascii="Arial" w:hAnsi="Arial" w:cs="Arial"/>
        </w:rPr>
        <w:t xml:space="preserve"> </w:t>
      </w:r>
    </w:p>
    <w:p w14:paraId="2D28D0D9" w14:textId="77777777" w:rsidR="00DC37C5" w:rsidRDefault="00DC37C5" w:rsidP="00693671">
      <w:pPr>
        <w:rPr>
          <w:rStyle w:val="Heading3Char"/>
        </w:rPr>
      </w:pPr>
    </w:p>
    <w:p w14:paraId="6F9D91D8" w14:textId="77777777" w:rsidR="00BD3C6E" w:rsidRDefault="00DC37C5" w:rsidP="00693671">
      <w:pPr>
        <w:rPr>
          <w:noProof/>
        </w:rPr>
      </w:pPr>
      <w:bookmarkStart w:id="2" w:name="_Toc238425255"/>
      <w:r w:rsidRPr="00DC37C5">
        <w:rPr>
          <w:rStyle w:val="Heading3Char"/>
        </w:rPr>
        <w:t>Table of Contents</w:t>
      </w:r>
      <w:bookmarkEnd w:id="2"/>
      <w:r w:rsidR="00693671">
        <w:rPr>
          <w:rFonts w:ascii="Arial" w:hAnsi="Arial" w:cs="Arial"/>
          <w:highlight w:val="yellow"/>
        </w:rPr>
        <w:fldChar w:fldCharType="begin"/>
      </w:r>
      <w:r w:rsidR="00693671">
        <w:rPr>
          <w:rFonts w:ascii="Arial" w:hAnsi="Arial" w:cs="Arial"/>
          <w:highlight w:val="yellow"/>
        </w:rPr>
        <w:instrText xml:space="preserve"> TOC \o "1-3" \h \z \u </w:instrText>
      </w:r>
      <w:r w:rsidR="00693671">
        <w:rPr>
          <w:rFonts w:ascii="Arial" w:hAnsi="Arial" w:cs="Arial"/>
          <w:highlight w:val="yellow"/>
        </w:rPr>
        <w:fldChar w:fldCharType="separate"/>
      </w:r>
    </w:p>
    <w:p w14:paraId="295E70A2" w14:textId="31E39CCA" w:rsidR="00BD3C6E" w:rsidRDefault="00BD3C6E">
      <w:pPr>
        <w:pStyle w:val="TOC3"/>
        <w:rPr>
          <w:rFonts w:asciiTheme="minorHAnsi" w:eastAsiaTheme="minorEastAsia" w:hAnsiTheme="minorHAnsi" w:cstheme="minorBidi"/>
          <w:kern w:val="2"/>
          <w:sz w:val="24"/>
          <w:szCs w:val="24"/>
          <w14:ligatures w14:val="standardContextual"/>
        </w:rPr>
      </w:pPr>
      <w:hyperlink w:anchor="_Toc238425256" w:history="1">
        <w:r w:rsidRPr="004578A7">
          <w:rPr>
            <w:rStyle w:val="Hyperlink"/>
          </w:rPr>
          <w:t>1.</w:t>
        </w:r>
        <w:r>
          <w:rPr>
            <w:rFonts w:asciiTheme="minorHAnsi" w:eastAsiaTheme="minorEastAsia" w:hAnsiTheme="minorHAnsi" w:cstheme="minorBidi"/>
            <w:kern w:val="2"/>
            <w:sz w:val="24"/>
            <w:szCs w:val="24"/>
            <w14:ligatures w14:val="standardContextual"/>
          </w:rPr>
          <w:tab/>
        </w:r>
        <w:r w:rsidRPr="004578A7">
          <w:rPr>
            <w:rStyle w:val="Hyperlink"/>
          </w:rPr>
          <w:t>Project Overview</w:t>
        </w:r>
        <w:r>
          <w:rPr>
            <w:webHidden/>
          </w:rPr>
          <w:tab/>
        </w:r>
        <w:r>
          <w:rPr>
            <w:webHidden/>
          </w:rPr>
          <w:fldChar w:fldCharType="begin"/>
        </w:r>
        <w:r>
          <w:rPr>
            <w:webHidden/>
          </w:rPr>
          <w:instrText xml:space="preserve"> PAGEREF _Toc238425256 \h </w:instrText>
        </w:r>
        <w:r>
          <w:rPr>
            <w:webHidden/>
          </w:rPr>
        </w:r>
        <w:r>
          <w:rPr>
            <w:webHidden/>
          </w:rPr>
          <w:fldChar w:fldCharType="separate"/>
        </w:r>
        <w:r>
          <w:rPr>
            <w:webHidden/>
          </w:rPr>
          <w:t>4</w:t>
        </w:r>
        <w:r>
          <w:rPr>
            <w:webHidden/>
          </w:rPr>
          <w:fldChar w:fldCharType="end"/>
        </w:r>
      </w:hyperlink>
    </w:p>
    <w:p w14:paraId="2713C813" w14:textId="79C260CF" w:rsidR="00BD3C6E" w:rsidRDefault="00BD3C6E">
      <w:pPr>
        <w:pStyle w:val="TOC3"/>
        <w:rPr>
          <w:rFonts w:asciiTheme="minorHAnsi" w:eastAsiaTheme="minorEastAsia" w:hAnsiTheme="minorHAnsi" w:cstheme="minorBidi"/>
          <w:kern w:val="2"/>
          <w:sz w:val="24"/>
          <w:szCs w:val="24"/>
          <w14:ligatures w14:val="standardContextual"/>
        </w:rPr>
      </w:pPr>
      <w:hyperlink w:anchor="_Toc238425257" w:history="1">
        <w:r w:rsidRPr="004578A7">
          <w:rPr>
            <w:rStyle w:val="Hyperlink"/>
          </w:rPr>
          <w:t>2.</w:t>
        </w:r>
        <w:r>
          <w:rPr>
            <w:rFonts w:asciiTheme="minorHAnsi" w:eastAsiaTheme="minorEastAsia" w:hAnsiTheme="minorHAnsi" w:cstheme="minorBidi"/>
            <w:kern w:val="2"/>
            <w:sz w:val="24"/>
            <w:szCs w:val="24"/>
            <w14:ligatures w14:val="standardContextual"/>
          </w:rPr>
          <w:tab/>
        </w:r>
        <w:r w:rsidRPr="004578A7">
          <w:rPr>
            <w:rStyle w:val="Hyperlink"/>
          </w:rPr>
          <w:t>Existing Information</w:t>
        </w:r>
        <w:r>
          <w:rPr>
            <w:webHidden/>
          </w:rPr>
          <w:tab/>
        </w:r>
        <w:r>
          <w:rPr>
            <w:webHidden/>
          </w:rPr>
          <w:fldChar w:fldCharType="begin"/>
        </w:r>
        <w:r>
          <w:rPr>
            <w:webHidden/>
          </w:rPr>
          <w:instrText xml:space="preserve"> PAGEREF _Toc238425257 \h </w:instrText>
        </w:r>
        <w:r>
          <w:rPr>
            <w:webHidden/>
          </w:rPr>
        </w:r>
        <w:r>
          <w:rPr>
            <w:webHidden/>
          </w:rPr>
          <w:fldChar w:fldCharType="separate"/>
        </w:r>
        <w:r>
          <w:rPr>
            <w:webHidden/>
          </w:rPr>
          <w:t>5</w:t>
        </w:r>
        <w:r>
          <w:rPr>
            <w:webHidden/>
          </w:rPr>
          <w:fldChar w:fldCharType="end"/>
        </w:r>
      </w:hyperlink>
    </w:p>
    <w:p w14:paraId="3CEF56D8" w14:textId="3A759346" w:rsidR="00BD3C6E" w:rsidRDefault="00BD3C6E">
      <w:pPr>
        <w:pStyle w:val="TOC3"/>
        <w:rPr>
          <w:rFonts w:asciiTheme="minorHAnsi" w:eastAsiaTheme="minorEastAsia" w:hAnsiTheme="minorHAnsi" w:cstheme="minorBidi"/>
          <w:kern w:val="2"/>
          <w:sz w:val="24"/>
          <w:szCs w:val="24"/>
          <w14:ligatures w14:val="standardContextual"/>
        </w:rPr>
      </w:pPr>
      <w:hyperlink w:anchor="_Toc238425258" w:history="1">
        <w:r w:rsidRPr="004578A7">
          <w:rPr>
            <w:rStyle w:val="Hyperlink"/>
          </w:rPr>
          <w:t>3.</w:t>
        </w:r>
        <w:r>
          <w:rPr>
            <w:rFonts w:asciiTheme="minorHAnsi" w:eastAsiaTheme="minorEastAsia" w:hAnsiTheme="minorHAnsi" w:cstheme="minorBidi"/>
            <w:kern w:val="2"/>
            <w:sz w:val="24"/>
            <w:szCs w:val="24"/>
            <w14:ligatures w14:val="standardContextual"/>
          </w:rPr>
          <w:tab/>
        </w:r>
        <w:r w:rsidRPr="004578A7">
          <w:rPr>
            <w:rStyle w:val="Hyperlink"/>
          </w:rPr>
          <w:t>Project Team Roles and Responsibilities</w:t>
        </w:r>
        <w:r>
          <w:rPr>
            <w:webHidden/>
          </w:rPr>
          <w:tab/>
        </w:r>
        <w:r>
          <w:rPr>
            <w:webHidden/>
          </w:rPr>
          <w:fldChar w:fldCharType="begin"/>
        </w:r>
        <w:r>
          <w:rPr>
            <w:webHidden/>
          </w:rPr>
          <w:instrText xml:space="preserve"> PAGEREF _Toc238425258 \h </w:instrText>
        </w:r>
        <w:r>
          <w:rPr>
            <w:webHidden/>
          </w:rPr>
        </w:r>
        <w:r>
          <w:rPr>
            <w:webHidden/>
          </w:rPr>
          <w:fldChar w:fldCharType="separate"/>
        </w:r>
        <w:r>
          <w:rPr>
            <w:webHidden/>
          </w:rPr>
          <w:t>7</w:t>
        </w:r>
        <w:r>
          <w:rPr>
            <w:webHidden/>
          </w:rPr>
          <w:fldChar w:fldCharType="end"/>
        </w:r>
      </w:hyperlink>
    </w:p>
    <w:p w14:paraId="44E3836C" w14:textId="486D6498" w:rsidR="00BD3C6E" w:rsidRDefault="00BD3C6E">
      <w:pPr>
        <w:pStyle w:val="TOC3"/>
        <w:rPr>
          <w:rFonts w:asciiTheme="minorHAnsi" w:eastAsiaTheme="minorEastAsia" w:hAnsiTheme="minorHAnsi" w:cstheme="minorBidi"/>
          <w:kern w:val="2"/>
          <w:sz w:val="24"/>
          <w:szCs w:val="24"/>
          <w14:ligatures w14:val="standardContextual"/>
        </w:rPr>
      </w:pPr>
      <w:hyperlink w:anchor="_Toc238425259" w:history="1">
        <w:r w:rsidRPr="004578A7">
          <w:rPr>
            <w:rStyle w:val="Hyperlink"/>
          </w:rPr>
          <w:t>4.</w:t>
        </w:r>
        <w:r>
          <w:rPr>
            <w:rFonts w:asciiTheme="minorHAnsi" w:eastAsiaTheme="minorEastAsia" w:hAnsiTheme="minorHAnsi" w:cstheme="minorBidi"/>
            <w:kern w:val="2"/>
            <w:sz w:val="24"/>
            <w:szCs w:val="24"/>
            <w14:ligatures w14:val="standardContextual"/>
          </w:rPr>
          <w:tab/>
        </w:r>
        <w:r w:rsidRPr="004578A7">
          <w:rPr>
            <w:rStyle w:val="Hyperlink"/>
          </w:rPr>
          <w:t>Meetings</w:t>
        </w:r>
        <w:r>
          <w:rPr>
            <w:webHidden/>
          </w:rPr>
          <w:tab/>
        </w:r>
        <w:r>
          <w:rPr>
            <w:webHidden/>
          </w:rPr>
          <w:fldChar w:fldCharType="begin"/>
        </w:r>
        <w:r>
          <w:rPr>
            <w:webHidden/>
          </w:rPr>
          <w:instrText xml:space="preserve"> PAGEREF _Toc238425259 \h </w:instrText>
        </w:r>
        <w:r>
          <w:rPr>
            <w:webHidden/>
          </w:rPr>
        </w:r>
        <w:r>
          <w:rPr>
            <w:webHidden/>
          </w:rPr>
          <w:fldChar w:fldCharType="separate"/>
        </w:r>
        <w:r>
          <w:rPr>
            <w:webHidden/>
          </w:rPr>
          <w:t>8</w:t>
        </w:r>
        <w:r>
          <w:rPr>
            <w:webHidden/>
          </w:rPr>
          <w:fldChar w:fldCharType="end"/>
        </w:r>
      </w:hyperlink>
    </w:p>
    <w:p w14:paraId="67358FBD" w14:textId="7E6FE8AD" w:rsidR="00BD3C6E" w:rsidRDefault="00BD3C6E">
      <w:pPr>
        <w:pStyle w:val="TOC3"/>
        <w:rPr>
          <w:rFonts w:asciiTheme="minorHAnsi" w:eastAsiaTheme="minorEastAsia" w:hAnsiTheme="minorHAnsi" w:cstheme="minorBidi"/>
          <w:kern w:val="2"/>
          <w:sz w:val="24"/>
          <w:szCs w:val="24"/>
          <w14:ligatures w14:val="standardContextual"/>
        </w:rPr>
      </w:pPr>
      <w:hyperlink w:anchor="_Toc238425260" w:history="1">
        <w:r w:rsidRPr="004578A7">
          <w:rPr>
            <w:rStyle w:val="Hyperlink"/>
          </w:rPr>
          <w:t>5.</w:t>
        </w:r>
        <w:r>
          <w:rPr>
            <w:rFonts w:asciiTheme="minorHAnsi" w:eastAsiaTheme="minorEastAsia" w:hAnsiTheme="minorHAnsi" w:cstheme="minorBidi"/>
            <w:kern w:val="2"/>
            <w:sz w:val="24"/>
            <w:szCs w:val="24"/>
            <w14:ligatures w14:val="standardContextual"/>
          </w:rPr>
          <w:tab/>
        </w:r>
        <w:r w:rsidRPr="004578A7">
          <w:rPr>
            <w:rStyle w:val="Hyperlink"/>
          </w:rPr>
          <w:t>Funding and Budget</w:t>
        </w:r>
        <w:r>
          <w:rPr>
            <w:webHidden/>
          </w:rPr>
          <w:tab/>
        </w:r>
        <w:r>
          <w:rPr>
            <w:webHidden/>
          </w:rPr>
          <w:fldChar w:fldCharType="begin"/>
        </w:r>
        <w:r>
          <w:rPr>
            <w:webHidden/>
          </w:rPr>
          <w:instrText xml:space="preserve"> PAGEREF _Toc238425260 \h </w:instrText>
        </w:r>
        <w:r>
          <w:rPr>
            <w:webHidden/>
          </w:rPr>
        </w:r>
        <w:r>
          <w:rPr>
            <w:webHidden/>
          </w:rPr>
          <w:fldChar w:fldCharType="separate"/>
        </w:r>
        <w:r>
          <w:rPr>
            <w:webHidden/>
          </w:rPr>
          <w:t>9</w:t>
        </w:r>
        <w:r>
          <w:rPr>
            <w:webHidden/>
          </w:rPr>
          <w:fldChar w:fldCharType="end"/>
        </w:r>
      </w:hyperlink>
    </w:p>
    <w:p w14:paraId="0CD826C5" w14:textId="3C5D9BD8" w:rsidR="00BD3C6E" w:rsidRDefault="00BD3C6E">
      <w:pPr>
        <w:pStyle w:val="TOC3"/>
        <w:rPr>
          <w:rFonts w:asciiTheme="minorHAnsi" w:eastAsiaTheme="minorEastAsia" w:hAnsiTheme="minorHAnsi" w:cstheme="minorBidi"/>
          <w:kern w:val="2"/>
          <w:sz w:val="24"/>
          <w:szCs w:val="24"/>
          <w14:ligatures w14:val="standardContextual"/>
        </w:rPr>
      </w:pPr>
      <w:hyperlink w:anchor="_Toc238425261" w:history="1">
        <w:r w:rsidRPr="004578A7">
          <w:rPr>
            <w:rStyle w:val="Hyperlink"/>
          </w:rPr>
          <w:t>6.</w:t>
        </w:r>
        <w:r>
          <w:rPr>
            <w:rFonts w:asciiTheme="minorHAnsi" w:eastAsiaTheme="minorEastAsia" w:hAnsiTheme="minorHAnsi" w:cstheme="minorBidi"/>
            <w:kern w:val="2"/>
            <w:sz w:val="24"/>
            <w:szCs w:val="24"/>
            <w14:ligatures w14:val="standardContextual"/>
          </w:rPr>
          <w:tab/>
        </w:r>
        <w:r w:rsidRPr="004578A7">
          <w:rPr>
            <w:rStyle w:val="Hyperlink"/>
          </w:rPr>
          <w:t>Project Delivery and Procurement Strategy</w:t>
        </w:r>
        <w:r>
          <w:rPr>
            <w:webHidden/>
          </w:rPr>
          <w:tab/>
        </w:r>
        <w:r>
          <w:rPr>
            <w:webHidden/>
          </w:rPr>
          <w:fldChar w:fldCharType="begin"/>
        </w:r>
        <w:r>
          <w:rPr>
            <w:webHidden/>
          </w:rPr>
          <w:instrText xml:space="preserve"> PAGEREF _Toc238425261 \h </w:instrText>
        </w:r>
        <w:r>
          <w:rPr>
            <w:webHidden/>
          </w:rPr>
        </w:r>
        <w:r>
          <w:rPr>
            <w:webHidden/>
          </w:rPr>
          <w:fldChar w:fldCharType="separate"/>
        </w:r>
        <w:r>
          <w:rPr>
            <w:webHidden/>
          </w:rPr>
          <w:t>10</w:t>
        </w:r>
        <w:r>
          <w:rPr>
            <w:webHidden/>
          </w:rPr>
          <w:fldChar w:fldCharType="end"/>
        </w:r>
      </w:hyperlink>
    </w:p>
    <w:p w14:paraId="5B5416A0" w14:textId="5875BFD7" w:rsidR="00BD3C6E" w:rsidRDefault="00BD3C6E">
      <w:pPr>
        <w:pStyle w:val="TOC3"/>
        <w:rPr>
          <w:rFonts w:asciiTheme="minorHAnsi" w:eastAsiaTheme="minorEastAsia" w:hAnsiTheme="minorHAnsi" w:cstheme="minorBidi"/>
          <w:kern w:val="2"/>
          <w:sz w:val="24"/>
          <w:szCs w:val="24"/>
          <w14:ligatures w14:val="standardContextual"/>
        </w:rPr>
      </w:pPr>
      <w:hyperlink w:anchor="_Toc238425262" w:history="1">
        <w:r w:rsidRPr="004578A7">
          <w:rPr>
            <w:rStyle w:val="Hyperlink"/>
          </w:rPr>
          <w:t>7.</w:t>
        </w:r>
        <w:r>
          <w:rPr>
            <w:rFonts w:asciiTheme="minorHAnsi" w:eastAsiaTheme="minorEastAsia" w:hAnsiTheme="minorHAnsi" w:cstheme="minorBidi"/>
            <w:kern w:val="2"/>
            <w:sz w:val="24"/>
            <w:szCs w:val="24"/>
            <w14:ligatures w14:val="standardContextual"/>
          </w:rPr>
          <w:tab/>
        </w:r>
        <w:r w:rsidRPr="004578A7">
          <w:rPr>
            <w:rStyle w:val="Hyperlink"/>
          </w:rPr>
          <w:t>Project Activities, Scope, Deliverables, and Schedule</w:t>
        </w:r>
        <w:r>
          <w:rPr>
            <w:webHidden/>
          </w:rPr>
          <w:tab/>
        </w:r>
        <w:r>
          <w:rPr>
            <w:webHidden/>
          </w:rPr>
          <w:fldChar w:fldCharType="begin"/>
        </w:r>
        <w:r>
          <w:rPr>
            <w:webHidden/>
          </w:rPr>
          <w:instrText xml:space="preserve"> PAGEREF _Toc238425262 \h </w:instrText>
        </w:r>
        <w:r>
          <w:rPr>
            <w:webHidden/>
          </w:rPr>
        </w:r>
        <w:r>
          <w:rPr>
            <w:webHidden/>
          </w:rPr>
          <w:fldChar w:fldCharType="separate"/>
        </w:r>
        <w:r>
          <w:rPr>
            <w:webHidden/>
          </w:rPr>
          <w:t>13</w:t>
        </w:r>
        <w:r>
          <w:rPr>
            <w:webHidden/>
          </w:rPr>
          <w:fldChar w:fldCharType="end"/>
        </w:r>
      </w:hyperlink>
    </w:p>
    <w:p w14:paraId="43F4E7C5" w14:textId="12F8C6A2" w:rsidR="00BD3C6E" w:rsidRDefault="00BD3C6E">
      <w:pPr>
        <w:pStyle w:val="TOC3"/>
        <w:rPr>
          <w:rFonts w:asciiTheme="minorHAnsi" w:eastAsiaTheme="minorEastAsia" w:hAnsiTheme="minorHAnsi" w:cstheme="minorBidi"/>
          <w:kern w:val="2"/>
          <w:sz w:val="24"/>
          <w:szCs w:val="24"/>
          <w14:ligatures w14:val="standardContextual"/>
        </w:rPr>
      </w:pPr>
      <w:hyperlink w:anchor="_Toc238425263" w:history="1">
        <w:r w:rsidRPr="004578A7">
          <w:rPr>
            <w:rStyle w:val="Hyperlink"/>
          </w:rPr>
          <w:t>8.</w:t>
        </w:r>
        <w:r>
          <w:rPr>
            <w:rFonts w:asciiTheme="minorHAnsi" w:eastAsiaTheme="minorEastAsia" w:hAnsiTheme="minorHAnsi" w:cstheme="minorBidi"/>
            <w:kern w:val="2"/>
            <w:sz w:val="24"/>
            <w:szCs w:val="24"/>
            <w14:ligatures w14:val="standardContextual"/>
          </w:rPr>
          <w:tab/>
        </w:r>
        <w:r w:rsidRPr="004578A7">
          <w:rPr>
            <w:rStyle w:val="Hyperlink"/>
          </w:rPr>
          <w:t>Operations and Maintenance Considerations</w:t>
        </w:r>
        <w:r>
          <w:rPr>
            <w:webHidden/>
          </w:rPr>
          <w:tab/>
        </w:r>
        <w:r>
          <w:rPr>
            <w:webHidden/>
          </w:rPr>
          <w:fldChar w:fldCharType="begin"/>
        </w:r>
        <w:r>
          <w:rPr>
            <w:webHidden/>
          </w:rPr>
          <w:instrText xml:space="preserve"> PAGEREF _Toc238425263 \h </w:instrText>
        </w:r>
        <w:r>
          <w:rPr>
            <w:webHidden/>
          </w:rPr>
        </w:r>
        <w:r>
          <w:rPr>
            <w:webHidden/>
          </w:rPr>
          <w:fldChar w:fldCharType="separate"/>
        </w:r>
        <w:r>
          <w:rPr>
            <w:webHidden/>
          </w:rPr>
          <w:t>15</w:t>
        </w:r>
        <w:r>
          <w:rPr>
            <w:webHidden/>
          </w:rPr>
          <w:fldChar w:fldCharType="end"/>
        </w:r>
      </w:hyperlink>
    </w:p>
    <w:p w14:paraId="256C3CC5" w14:textId="41F70438" w:rsidR="00BD3C6E" w:rsidRDefault="00BD3C6E">
      <w:pPr>
        <w:pStyle w:val="TOC3"/>
        <w:rPr>
          <w:rFonts w:asciiTheme="minorHAnsi" w:eastAsiaTheme="minorEastAsia" w:hAnsiTheme="minorHAnsi" w:cstheme="minorBidi"/>
          <w:kern w:val="2"/>
          <w:sz w:val="24"/>
          <w:szCs w:val="24"/>
          <w14:ligatures w14:val="standardContextual"/>
        </w:rPr>
      </w:pPr>
      <w:hyperlink w:anchor="_Toc238425264" w:history="1">
        <w:r w:rsidRPr="004578A7">
          <w:rPr>
            <w:rStyle w:val="Hyperlink"/>
          </w:rPr>
          <w:t>9.</w:t>
        </w:r>
        <w:r>
          <w:rPr>
            <w:rFonts w:asciiTheme="minorHAnsi" w:eastAsiaTheme="minorEastAsia" w:hAnsiTheme="minorHAnsi" w:cstheme="minorBidi"/>
            <w:kern w:val="2"/>
            <w:sz w:val="24"/>
            <w:szCs w:val="24"/>
            <w14:ligatures w14:val="standardContextual"/>
          </w:rPr>
          <w:tab/>
        </w:r>
        <w:r w:rsidRPr="004578A7">
          <w:rPr>
            <w:rStyle w:val="Hyperlink"/>
          </w:rPr>
          <w:t>Environmental Review, Permitting, and Regulatory Coordination</w:t>
        </w:r>
        <w:r>
          <w:rPr>
            <w:webHidden/>
          </w:rPr>
          <w:tab/>
        </w:r>
        <w:r>
          <w:rPr>
            <w:webHidden/>
          </w:rPr>
          <w:fldChar w:fldCharType="begin"/>
        </w:r>
        <w:r>
          <w:rPr>
            <w:webHidden/>
          </w:rPr>
          <w:instrText xml:space="preserve"> PAGEREF _Toc238425264 \h </w:instrText>
        </w:r>
        <w:r>
          <w:rPr>
            <w:webHidden/>
          </w:rPr>
        </w:r>
        <w:r>
          <w:rPr>
            <w:webHidden/>
          </w:rPr>
          <w:fldChar w:fldCharType="separate"/>
        </w:r>
        <w:r>
          <w:rPr>
            <w:webHidden/>
          </w:rPr>
          <w:t>16</w:t>
        </w:r>
        <w:r>
          <w:rPr>
            <w:webHidden/>
          </w:rPr>
          <w:fldChar w:fldCharType="end"/>
        </w:r>
      </w:hyperlink>
    </w:p>
    <w:p w14:paraId="446420FE" w14:textId="3AD7A9EC" w:rsidR="00BD3C6E" w:rsidRDefault="00BD3C6E">
      <w:pPr>
        <w:pStyle w:val="TOC3"/>
        <w:rPr>
          <w:rFonts w:asciiTheme="minorHAnsi" w:eastAsiaTheme="minorEastAsia" w:hAnsiTheme="minorHAnsi" w:cstheme="minorBidi"/>
          <w:kern w:val="2"/>
          <w:sz w:val="24"/>
          <w:szCs w:val="24"/>
          <w14:ligatures w14:val="standardContextual"/>
        </w:rPr>
      </w:pPr>
      <w:hyperlink w:anchor="_Toc238425265" w:history="1">
        <w:r w:rsidRPr="004578A7">
          <w:rPr>
            <w:rStyle w:val="Hyperlink"/>
          </w:rPr>
          <w:t>10.</w:t>
        </w:r>
        <w:r>
          <w:rPr>
            <w:rFonts w:asciiTheme="minorHAnsi" w:eastAsiaTheme="minorEastAsia" w:hAnsiTheme="minorHAnsi" w:cstheme="minorBidi"/>
            <w:kern w:val="2"/>
            <w:sz w:val="24"/>
            <w:szCs w:val="24"/>
            <w14:ligatures w14:val="standardContextual"/>
          </w:rPr>
          <w:tab/>
        </w:r>
        <w:r w:rsidRPr="004578A7">
          <w:rPr>
            <w:rStyle w:val="Hyperlink"/>
          </w:rPr>
          <w:t>Risk Mitigation</w:t>
        </w:r>
        <w:r>
          <w:rPr>
            <w:webHidden/>
          </w:rPr>
          <w:tab/>
        </w:r>
        <w:r>
          <w:rPr>
            <w:webHidden/>
          </w:rPr>
          <w:fldChar w:fldCharType="begin"/>
        </w:r>
        <w:r>
          <w:rPr>
            <w:webHidden/>
          </w:rPr>
          <w:instrText xml:space="preserve"> PAGEREF _Toc238425265 \h </w:instrText>
        </w:r>
        <w:r>
          <w:rPr>
            <w:webHidden/>
          </w:rPr>
        </w:r>
        <w:r>
          <w:rPr>
            <w:webHidden/>
          </w:rPr>
          <w:fldChar w:fldCharType="separate"/>
        </w:r>
        <w:r>
          <w:rPr>
            <w:webHidden/>
          </w:rPr>
          <w:t>19</w:t>
        </w:r>
        <w:r>
          <w:rPr>
            <w:webHidden/>
          </w:rPr>
          <w:fldChar w:fldCharType="end"/>
        </w:r>
      </w:hyperlink>
    </w:p>
    <w:p w14:paraId="5052786E" w14:textId="271A375E" w:rsidR="00BD3C6E" w:rsidRDefault="00BD3C6E">
      <w:pPr>
        <w:pStyle w:val="TOC3"/>
        <w:rPr>
          <w:rFonts w:asciiTheme="minorHAnsi" w:eastAsiaTheme="minorEastAsia" w:hAnsiTheme="minorHAnsi" w:cstheme="minorBidi"/>
          <w:kern w:val="2"/>
          <w:sz w:val="24"/>
          <w:szCs w:val="24"/>
          <w14:ligatures w14:val="standardContextual"/>
        </w:rPr>
      </w:pPr>
      <w:hyperlink w:anchor="_Toc238425266" w:history="1">
        <w:r w:rsidRPr="004578A7">
          <w:rPr>
            <w:rStyle w:val="Hyperlink"/>
          </w:rPr>
          <w:t>11.</w:t>
        </w:r>
        <w:r>
          <w:rPr>
            <w:rFonts w:asciiTheme="minorHAnsi" w:eastAsiaTheme="minorEastAsia" w:hAnsiTheme="minorHAnsi" w:cstheme="minorBidi"/>
            <w:kern w:val="2"/>
            <w:sz w:val="24"/>
            <w:szCs w:val="24"/>
            <w14:ligatures w14:val="standardContextual"/>
          </w:rPr>
          <w:tab/>
        </w:r>
        <w:r w:rsidRPr="004578A7">
          <w:rPr>
            <w:rStyle w:val="Hyperlink"/>
          </w:rPr>
          <w:t>Market Research Plan</w:t>
        </w:r>
        <w:r>
          <w:rPr>
            <w:webHidden/>
          </w:rPr>
          <w:tab/>
        </w:r>
        <w:r>
          <w:rPr>
            <w:webHidden/>
          </w:rPr>
          <w:fldChar w:fldCharType="begin"/>
        </w:r>
        <w:r>
          <w:rPr>
            <w:webHidden/>
          </w:rPr>
          <w:instrText xml:space="preserve"> PAGEREF _Toc238425266 \h </w:instrText>
        </w:r>
        <w:r>
          <w:rPr>
            <w:webHidden/>
          </w:rPr>
        </w:r>
        <w:r>
          <w:rPr>
            <w:webHidden/>
          </w:rPr>
          <w:fldChar w:fldCharType="separate"/>
        </w:r>
        <w:r>
          <w:rPr>
            <w:webHidden/>
          </w:rPr>
          <w:t>20</w:t>
        </w:r>
        <w:r>
          <w:rPr>
            <w:webHidden/>
          </w:rPr>
          <w:fldChar w:fldCharType="end"/>
        </w:r>
      </w:hyperlink>
    </w:p>
    <w:p w14:paraId="06E2EABB" w14:textId="085B57F8" w:rsidR="00BD3C6E" w:rsidRDefault="00BD3C6E">
      <w:pPr>
        <w:pStyle w:val="TOC3"/>
        <w:rPr>
          <w:rFonts w:asciiTheme="minorHAnsi" w:eastAsiaTheme="minorEastAsia" w:hAnsiTheme="minorHAnsi" w:cstheme="minorBidi"/>
          <w:kern w:val="2"/>
          <w:sz w:val="24"/>
          <w:szCs w:val="24"/>
          <w14:ligatures w14:val="standardContextual"/>
        </w:rPr>
      </w:pPr>
      <w:hyperlink w:anchor="_Toc238425267" w:history="1">
        <w:r w:rsidRPr="004578A7">
          <w:rPr>
            <w:rStyle w:val="Hyperlink"/>
          </w:rPr>
          <w:t>12.</w:t>
        </w:r>
        <w:r>
          <w:rPr>
            <w:rFonts w:asciiTheme="minorHAnsi" w:eastAsiaTheme="minorEastAsia" w:hAnsiTheme="minorHAnsi" w:cstheme="minorBidi"/>
            <w:kern w:val="2"/>
            <w:sz w:val="24"/>
            <w:szCs w:val="24"/>
            <w14:ligatures w14:val="standardContextual"/>
          </w:rPr>
          <w:tab/>
        </w:r>
        <w:r w:rsidRPr="004578A7">
          <w:rPr>
            <w:rStyle w:val="Hyperlink"/>
          </w:rPr>
          <w:t>Community Engagement</w:t>
        </w:r>
        <w:r>
          <w:rPr>
            <w:webHidden/>
          </w:rPr>
          <w:tab/>
        </w:r>
        <w:r>
          <w:rPr>
            <w:webHidden/>
          </w:rPr>
          <w:fldChar w:fldCharType="begin"/>
        </w:r>
        <w:r>
          <w:rPr>
            <w:webHidden/>
          </w:rPr>
          <w:instrText xml:space="preserve"> PAGEREF _Toc238425267 \h </w:instrText>
        </w:r>
        <w:r>
          <w:rPr>
            <w:webHidden/>
          </w:rPr>
        </w:r>
        <w:r>
          <w:rPr>
            <w:webHidden/>
          </w:rPr>
          <w:fldChar w:fldCharType="separate"/>
        </w:r>
        <w:r>
          <w:rPr>
            <w:webHidden/>
          </w:rPr>
          <w:t>21</w:t>
        </w:r>
        <w:r>
          <w:rPr>
            <w:webHidden/>
          </w:rPr>
          <w:fldChar w:fldCharType="end"/>
        </w:r>
      </w:hyperlink>
    </w:p>
    <w:p w14:paraId="0B3DA651" w14:textId="4662169C" w:rsidR="00BD3C6E" w:rsidRDefault="00BD3C6E">
      <w:pPr>
        <w:pStyle w:val="TOC3"/>
        <w:rPr>
          <w:rFonts w:asciiTheme="minorHAnsi" w:eastAsiaTheme="minorEastAsia" w:hAnsiTheme="minorHAnsi" w:cstheme="minorBidi"/>
          <w:kern w:val="2"/>
          <w:sz w:val="24"/>
          <w:szCs w:val="24"/>
          <w14:ligatures w14:val="standardContextual"/>
        </w:rPr>
      </w:pPr>
      <w:hyperlink w:anchor="_Toc238425269" w:history="1">
        <w:r w:rsidRPr="004578A7">
          <w:rPr>
            <w:rStyle w:val="Hyperlink"/>
          </w:rPr>
          <w:t>1</w:t>
        </w:r>
        <w:r w:rsidR="00DB48E8">
          <w:rPr>
            <w:rStyle w:val="Hyperlink"/>
          </w:rPr>
          <w:t>3</w:t>
        </w:r>
        <w:r w:rsidRPr="004578A7">
          <w:rPr>
            <w:rStyle w:val="Hyperlink"/>
          </w:rPr>
          <w:t>.</w:t>
        </w:r>
        <w:r>
          <w:rPr>
            <w:rFonts w:asciiTheme="minorHAnsi" w:eastAsiaTheme="minorEastAsia" w:hAnsiTheme="minorHAnsi" w:cstheme="minorBidi"/>
            <w:kern w:val="2"/>
            <w:sz w:val="24"/>
            <w:szCs w:val="24"/>
            <w14:ligatures w14:val="standardContextual"/>
          </w:rPr>
          <w:tab/>
        </w:r>
        <w:r w:rsidRPr="004578A7">
          <w:rPr>
            <w:rStyle w:val="Hyperlink"/>
          </w:rPr>
          <w:t>Tips for Finalizing Your Project Plan</w:t>
        </w:r>
        <w:r>
          <w:rPr>
            <w:webHidden/>
          </w:rPr>
          <w:tab/>
        </w:r>
        <w:r>
          <w:rPr>
            <w:webHidden/>
          </w:rPr>
          <w:fldChar w:fldCharType="begin"/>
        </w:r>
        <w:r>
          <w:rPr>
            <w:webHidden/>
          </w:rPr>
          <w:instrText xml:space="preserve"> PAGEREF _Toc238425269 \h </w:instrText>
        </w:r>
        <w:r>
          <w:rPr>
            <w:webHidden/>
          </w:rPr>
        </w:r>
        <w:r>
          <w:rPr>
            <w:webHidden/>
          </w:rPr>
          <w:fldChar w:fldCharType="separate"/>
        </w:r>
        <w:r>
          <w:rPr>
            <w:webHidden/>
          </w:rPr>
          <w:t>27</w:t>
        </w:r>
        <w:r>
          <w:rPr>
            <w:webHidden/>
          </w:rPr>
          <w:fldChar w:fldCharType="end"/>
        </w:r>
      </w:hyperlink>
    </w:p>
    <w:p w14:paraId="5722304A" w14:textId="6D779EA8" w:rsidR="00BD3C6E" w:rsidRDefault="00BD3C6E">
      <w:pPr>
        <w:pStyle w:val="TOC3"/>
        <w:rPr>
          <w:rFonts w:asciiTheme="minorHAnsi" w:eastAsiaTheme="minorEastAsia" w:hAnsiTheme="minorHAnsi" w:cstheme="minorBidi"/>
          <w:kern w:val="2"/>
          <w:sz w:val="24"/>
          <w:szCs w:val="24"/>
          <w14:ligatures w14:val="standardContextual"/>
        </w:rPr>
      </w:pPr>
      <w:hyperlink w:anchor="_Toc238425270" w:history="1">
        <w:r w:rsidRPr="004578A7">
          <w:rPr>
            <w:rStyle w:val="Hyperlink"/>
          </w:rPr>
          <w:t>1</w:t>
        </w:r>
        <w:r w:rsidR="00DB48E8">
          <w:rPr>
            <w:rStyle w:val="Hyperlink"/>
          </w:rPr>
          <w:t>4</w:t>
        </w:r>
        <w:r w:rsidRPr="004578A7">
          <w:rPr>
            <w:rStyle w:val="Hyperlink"/>
          </w:rPr>
          <w:t>.</w:t>
        </w:r>
        <w:r>
          <w:rPr>
            <w:rFonts w:asciiTheme="minorHAnsi" w:eastAsiaTheme="minorEastAsia" w:hAnsiTheme="minorHAnsi" w:cstheme="minorBidi"/>
            <w:kern w:val="2"/>
            <w:sz w:val="24"/>
            <w:szCs w:val="24"/>
            <w14:ligatures w14:val="standardContextual"/>
          </w:rPr>
          <w:tab/>
        </w:r>
        <w:r w:rsidRPr="004578A7">
          <w:rPr>
            <w:rStyle w:val="Hyperlink"/>
          </w:rPr>
          <w:t>Additional Project Planning Resources</w:t>
        </w:r>
        <w:r>
          <w:rPr>
            <w:webHidden/>
          </w:rPr>
          <w:tab/>
        </w:r>
        <w:r>
          <w:rPr>
            <w:webHidden/>
          </w:rPr>
          <w:fldChar w:fldCharType="begin"/>
        </w:r>
        <w:r>
          <w:rPr>
            <w:webHidden/>
          </w:rPr>
          <w:instrText xml:space="preserve"> PAGEREF _Toc238425270 \h </w:instrText>
        </w:r>
        <w:r>
          <w:rPr>
            <w:webHidden/>
          </w:rPr>
        </w:r>
        <w:r>
          <w:rPr>
            <w:webHidden/>
          </w:rPr>
          <w:fldChar w:fldCharType="separate"/>
        </w:r>
        <w:r>
          <w:rPr>
            <w:webHidden/>
          </w:rPr>
          <w:t>28</w:t>
        </w:r>
        <w:r>
          <w:rPr>
            <w:webHidden/>
          </w:rPr>
          <w:fldChar w:fldCharType="end"/>
        </w:r>
      </w:hyperlink>
    </w:p>
    <w:p w14:paraId="00AC729D" w14:textId="54B1394B" w:rsidR="00C11A9E" w:rsidRPr="00077109" w:rsidRDefault="00693671" w:rsidP="00BD3C6E">
      <w:pPr>
        <w:pStyle w:val="BodyText"/>
        <w:rPr>
          <w:rFonts w:cs="Arial"/>
          <w:b/>
          <w:bCs/>
          <w:iCs/>
          <w:sz w:val="30"/>
          <w:szCs w:val="30"/>
          <w:highlight w:val="yellow"/>
        </w:rPr>
      </w:pPr>
      <w:r>
        <w:rPr>
          <w:highlight w:val="yellow"/>
        </w:rPr>
        <w:fldChar w:fldCharType="end"/>
      </w:r>
      <w:bookmarkStart w:id="3" w:name="_Toc234409234"/>
      <w:r w:rsidR="00C11A9E" w:rsidRPr="00077109">
        <w:rPr>
          <w:rFonts w:cs="Arial"/>
          <w:highlight w:val="yellow"/>
        </w:rPr>
        <w:br w:type="page"/>
      </w:r>
    </w:p>
    <w:p w14:paraId="741455B4" w14:textId="3259D237" w:rsidR="0083043E" w:rsidRPr="0082708D" w:rsidRDefault="00DC316A" w:rsidP="00FE2F07">
      <w:pPr>
        <w:pStyle w:val="Heading3"/>
        <w:ind w:left="360"/>
      </w:pPr>
      <w:bookmarkStart w:id="4" w:name="_Toc238425256"/>
      <w:bookmarkEnd w:id="3"/>
      <w:r w:rsidRPr="003552B4">
        <w:lastRenderedPageBreak/>
        <w:t>Project</w:t>
      </w:r>
      <w:r w:rsidR="0083043E" w:rsidRPr="003552B4">
        <w:t xml:space="preserve"> </w:t>
      </w:r>
      <w:r w:rsidR="0074333B" w:rsidRPr="003552B4">
        <w:t>Overview</w:t>
      </w:r>
      <w:bookmarkEnd w:id="4"/>
      <w:r w:rsidR="00447302">
        <w:rPr>
          <w:noProof/>
        </w:rPr>
        <w:drawing>
          <wp:anchor distT="0" distB="0" distL="114300" distR="114300" simplePos="0" relativeHeight="251665408" behindDoc="1" locked="0" layoutInCell="1" allowOverlap="1" wp14:anchorId="3AE245A6" wp14:editId="54313E0F">
            <wp:simplePos x="0" y="0"/>
            <wp:positionH relativeFrom="column">
              <wp:posOffset>-575945</wp:posOffset>
            </wp:positionH>
            <wp:positionV relativeFrom="page">
              <wp:posOffset>-100330</wp:posOffset>
            </wp:positionV>
            <wp:extent cx="8010144" cy="813816"/>
            <wp:effectExtent l="0" t="0" r="0" b="0"/>
            <wp:wrapNone/>
            <wp:docPr id="18121918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p>
    <w:tbl>
      <w:tblPr>
        <w:tblW w:w="1029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10"/>
        <w:gridCol w:w="2790"/>
        <w:gridCol w:w="2340"/>
        <w:gridCol w:w="2950"/>
      </w:tblGrid>
      <w:tr w:rsidR="0083043E" w:rsidRPr="004851AD" w14:paraId="07A74C0F" w14:textId="77777777" w:rsidTr="710B56D7">
        <w:trPr>
          <w:trHeight w:val="420"/>
        </w:trPr>
        <w:tc>
          <w:tcPr>
            <w:tcW w:w="2210" w:type="dxa"/>
            <w:shd w:val="clear" w:color="auto" w:fill="FFFFFF" w:themeFill="background1"/>
            <w:tcMar>
              <w:top w:w="100" w:type="dxa"/>
              <w:left w:w="100" w:type="dxa"/>
              <w:bottom w:w="100" w:type="dxa"/>
              <w:right w:w="100" w:type="dxa"/>
            </w:tcMar>
          </w:tcPr>
          <w:p w14:paraId="50EA4484" w14:textId="5D263EE3" w:rsidR="0083043E" w:rsidRPr="004851AD" w:rsidRDefault="00EA169B">
            <w:pPr>
              <w:spacing w:line="240" w:lineRule="auto"/>
              <w:rPr>
                <w:rFonts w:ascii="Arial" w:hAnsi="Arial" w:cs="Arial"/>
                <w:b/>
              </w:rPr>
            </w:pPr>
            <w:r>
              <w:rPr>
                <w:rFonts w:ascii="Arial" w:hAnsi="Arial" w:cs="Arial"/>
                <w:b/>
              </w:rPr>
              <w:t>Project</w:t>
            </w:r>
            <w:r w:rsidR="0083043E" w:rsidRPr="004851AD">
              <w:rPr>
                <w:rFonts w:ascii="Arial" w:hAnsi="Arial" w:cs="Arial"/>
                <w:b/>
              </w:rPr>
              <w:t xml:space="preserve"> </w:t>
            </w:r>
            <w:r w:rsidR="004B7C78">
              <w:rPr>
                <w:rFonts w:ascii="Arial" w:hAnsi="Arial" w:cs="Arial"/>
                <w:b/>
              </w:rPr>
              <w:t>Name</w:t>
            </w:r>
          </w:p>
        </w:tc>
        <w:tc>
          <w:tcPr>
            <w:tcW w:w="8080" w:type="dxa"/>
            <w:gridSpan w:val="3"/>
            <w:shd w:val="clear" w:color="auto" w:fill="FFFFFF" w:themeFill="background1"/>
            <w:tcMar>
              <w:top w:w="100" w:type="dxa"/>
              <w:left w:w="100" w:type="dxa"/>
              <w:bottom w:w="100" w:type="dxa"/>
              <w:right w:w="100" w:type="dxa"/>
            </w:tcMar>
          </w:tcPr>
          <w:p w14:paraId="4653606F" w14:textId="77777777" w:rsidR="0083043E" w:rsidRPr="004851AD" w:rsidRDefault="0083043E">
            <w:pPr>
              <w:spacing w:line="240" w:lineRule="auto"/>
              <w:rPr>
                <w:rFonts w:ascii="Arial" w:hAnsi="Arial" w:cs="Arial"/>
                <w:iCs/>
              </w:rPr>
            </w:pPr>
            <w:r w:rsidRPr="003521D3">
              <w:rPr>
                <w:rFonts w:ascii="Arial" w:hAnsi="Arial" w:cs="Arial"/>
                <w:iCs/>
                <w:shd w:val="clear" w:color="auto" w:fill="D2D5EB"/>
              </w:rPr>
              <w:t>[Contract title]</w:t>
            </w:r>
          </w:p>
        </w:tc>
      </w:tr>
      <w:tr w:rsidR="004B7C78" w:rsidRPr="004851AD" w14:paraId="548AD6AB" w14:textId="77777777" w:rsidTr="710B56D7">
        <w:trPr>
          <w:trHeight w:val="420"/>
        </w:trPr>
        <w:tc>
          <w:tcPr>
            <w:tcW w:w="2210" w:type="dxa"/>
            <w:shd w:val="clear" w:color="auto" w:fill="FFFFFF" w:themeFill="background1"/>
            <w:tcMar>
              <w:top w:w="100" w:type="dxa"/>
              <w:left w:w="100" w:type="dxa"/>
              <w:bottom w:w="100" w:type="dxa"/>
              <w:right w:w="100" w:type="dxa"/>
            </w:tcMar>
          </w:tcPr>
          <w:p w14:paraId="63CCBC78" w14:textId="55A1CF28" w:rsidR="004B7C78" w:rsidRDefault="004B7C78" w:rsidP="004B7C78">
            <w:pPr>
              <w:spacing w:line="240" w:lineRule="auto"/>
              <w:rPr>
                <w:rFonts w:ascii="Arial" w:hAnsi="Arial" w:cs="Arial"/>
                <w:b/>
              </w:rPr>
            </w:pPr>
            <w:r>
              <w:rPr>
                <w:rFonts w:ascii="Arial" w:hAnsi="Arial" w:cs="Arial"/>
                <w:b/>
              </w:rPr>
              <w:t>Project Description</w:t>
            </w:r>
          </w:p>
        </w:tc>
        <w:tc>
          <w:tcPr>
            <w:tcW w:w="8080" w:type="dxa"/>
            <w:gridSpan w:val="3"/>
            <w:shd w:val="clear" w:color="auto" w:fill="FFFFFF" w:themeFill="background1"/>
            <w:tcMar>
              <w:top w:w="100" w:type="dxa"/>
              <w:left w:w="100" w:type="dxa"/>
              <w:bottom w:w="100" w:type="dxa"/>
              <w:right w:w="100" w:type="dxa"/>
            </w:tcMar>
          </w:tcPr>
          <w:p w14:paraId="4067433A" w14:textId="59BB7631" w:rsidR="004B7C78" w:rsidRPr="00077109" w:rsidRDefault="004B7C78" w:rsidP="004B7C78">
            <w:pPr>
              <w:spacing w:line="240" w:lineRule="auto"/>
              <w:rPr>
                <w:rFonts w:ascii="Arial" w:hAnsi="Arial" w:cs="Arial"/>
                <w:iCs/>
                <w:highlight w:val="yellow"/>
              </w:rPr>
            </w:pPr>
            <w:r w:rsidRPr="003521D3">
              <w:rPr>
                <w:rFonts w:ascii="Arial" w:hAnsi="Arial" w:cs="Arial"/>
                <w:iCs/>
                <w:shd w:val="clear" w:color="auto" w:fill="D2D5EB"/>
              </w:rPr>
              <w:t>[Brief description of proposed project and the good, service, or outcome it will provide]</w:t>
            </w:r>
          </w:p>
        </w:tc>
      </w:tr>
      <w:tr w:rsidR="00176219" w:rsidRPr="004851AD" w14:paraId="2F7C0A86" w14:textId="77777777" w:rsidTr="710B56D7">
        <w:trPr>
          <w:trHeight w:val="420"/>
        </w:trPr>
        <w:tc>
          <w:tcPr>
            <w:tcW w:w="2210" w:type="dxa"/>
            <w:shd w:val="clear" w:color="auto" w:fill="FFFFFF" w:themeFill="background1"/>
            <w:tcMar>
              <w:top w:w="100" w:type="dxa"/>
              <w:left w:w="100" w:type="dxa"/>
              <w:bottom w:w="100" w:type="dxa"/>
              <w:right w:w="100" w:type="dxa"/>
            </w:tcMar>
          </w:tcPr>
          <w:p w14:paraId="6A39E7AB" w14:textId="74D2B895" w:rsidR="00176219" w:rsidRDefault="00176219" w:rsidP="004B7C78">
            <w:pPr>
              <w:spacing w:line="240" w:lineRule="auto"/>
              <w:rPr>
                <w:rFonts w:ascii="Arial" w:hAnsi="Arial" w:cs="Arial"/>
                <w:b/>
              </w:rPr>
            </w:pPr>
            <w:r>
              <w:rPr>
                <w:rFonts w:ascii="Arial" w:hAnsi="Arial" w:cs="Arial"/>
                <w:b/>
              </w:rPr>
              <w:t>Project Goals and Success Measures</w:t>
            </w:r>
          </w:p>
        </w:tc>
        <w:tc>
          <w:tcPr>
            <w:tcW w:w="8080" w:type="dxa"/>
            <w:gridSpan w:val="3"/>
            <w:shd w:val="clear" w:color="auto" w:fill="FFFFFF" w:themeFill="background1"/>
            <w:tcMar>
              <w:top w:w="100" w:type="dxa"/>
              <w:left w:w="100" w:type="dxa"/>
              <w:bottom w:w="100" w:type="dxa"/>
              <w:right w:w="100" w:type="dxa"/>
            </w:tcMar>
          </w:tcPr>
          <w:p w14:paraId="4A796DF4" w14:textId="13FBD943" w:rsidR="00176219" w:rsidRPr="003521D3" w:rsidRDefault="00176219" w:rsidP="003521D3">
            <w:pPr>
              <w:spacing w:line="240" w:lineRule="auto"/>
              <w:rPr>
                <w:rFonts w:ascii="Arial" w:hAnsi="Arial" w:cs="Arial"/>
                <w:iCs/>
                <w:shd w:val="clear" w:color="auto" w:fill="D2D5EB"/>
              </w:rPr>
            </w:pPr>
            <w:r w:rsidRPr="003521D3">
              <w:rPr>
                <w:rFonts w:ascii="Arial" w:hAnsi="Arial" w:cs="Arial"/>
                <w:iCs/>
                <w:shd w:val="clear" w:color="auto" w:fill="D2D5EB"/>
              </w:rPr>
              <w:t>[Brief definition of what success looks like for this project, including the outcomes (rather than inputs, outputs, or processes) you’re seeking to achieve and how you’ll know whether the project was successful.]</w:t>
            </w:r>
          </w:p>
        </w:tc>
      </w:tr>
      <w:tr w:rsidR="004B7C78" w:rsidRPr="004851AD" w14:paraId="6171C723" w14:textId="77777777" w:rsidTr="710B56D7">
        <w:trPr>
          <w:trHeight w:val="420"/>
        </w:trPr>
        <w:tc>
          <w:tcPr>
            <w:tcW w:w="2210" w:type="dxa"/>
            <w:shd w:val="clear" w:color="auto" w:fill="FFFFFF" w:themeFill="background1"/>
            <w:tcMar>
              <w:top w:w="100" w:type="dxa"/>
              <w:left w:w="100" w:type="dxa"/>
              <w:bottom w:w="100" w:type="dxa"/>
              <w:right w:w="100" w:type="dxa"/>
            </w:tcMar>
          </w:tcPr>
          <w:p w14:paraId="2F3692A7" w14:textId="30D92C98" w:rsidR="004B7C78" w:rsidRPr="004851AD" w:rsidRDefault="4DF7E8F4" w:rsidP="710B56D7">
            <w:pPr>
              <w:spacing w:line="240" w:lineRule="auto"/>
              <w:rPr>
                <w:rFonts w:ascii="Arial" w:hAnsi="Arial" w:cs="Arial"/>
                <w:b/>
                <w:bCs/>
              </w:rPr>
            </w:pPr>
            <w:r w:rsidRPr="710B56D7">
              <w:rPr>
                <w:rFonts w:ascii="Arial" w:hAnsi="Arial" w:cs="Arial"/>
                <w:b/>
                <w:bCs/>
              </w:rPr>
              <w:t>Project Document Links</w:t>
            </w:r>
          </w:p>
        </w:tc>
        <w:tc>
          <w:tcPr>
            <w:tcW w:w="8080" w:type="dxa"/>
            <w:gridSpan w:val="3"/>
            <w:shd w:val="clear" w:color="auto" w:fill="FFFFFF" w:themeFill="background1"/>
            <w:tcMar>
              <w:top w:w="100" w:type="dxa"/>
              <w:left w:w="100" w:type="dxa"/>
              <w:bottom w:w="100" w:type="dxa"/>
              <w:right w:w="100" w:type="dxa"/>
            </w:tcMar>
          </w:tcPr>
          <w:p w14:paraId="5BA4EF00" w14:textId="36BAF7A2" w:rsidR="004B7C78" w:rsidRPr="003521D3" w:rsidRDefault="004B7C78" w:rsidP="004B7C78">
            <w:pPr>
              <w:spacing w:line="240" w:lineRule="auto"/>
              <w:rPr>
                <w:rFonts w:ascii="Arial" w:hAnsi="Arial" w:cs="Arial"/>
                <w:iCs/>
                <w:shd w:val="clear" w:color="auto" w:fill="D2D5EB"/>
              </w:rPr>
            </w:pPr>
            <w:r w:rsidRPr="003521D3">
              <w:rPr>
                <w:rFonts w:ascii="Arial" w:hAnsi="Arial" w:cs="Arial"/>
                <w:iCs/>
                <w:shd w:val="clear" w:color="auto" w:fill="D2D5EB"/>
              </w:rPr>
              <w:t>[Links or file paths to where critical project documents can be found]</w:t>
            </w:r>
          </w:p>
        </w:tc>
      </w:tr>
      <w:tr w:rsidR="004B7C78" w:rsidRPr="004851AD" w14:paraId="1B448AF9" w14:textId="77777777" w:rsidTr="710B56D7">
        <w:trPr>
          <w:trHeight w:val="420"/>
        </w:trPr>
        <w:tc>
          <w:tcPr>
            <w:tcW w:w="2210" w:type="dxa"/>
            <w:shd w:val="clear" w:color="auto" w:fill="FFFFFF" w:themeFill="background1"/>
            <w:tcMar>
              <w:top w:w="100" w:type="dxa"/>
              <w:left w:w="100" w:type="dxa"/>
              <w:bottom w:w="100" w:type="dxa"/>
              <w:right w:w="100" w:type="dxa"/>
            </w:tcMar>
          </w:tcPr>
          <w:p w14:paraId="64F17862" w14:textId="2A5CFD6C" w:rsidR="004B7C78" w:rsidRPr="004851AD" w:rsidRDefault="004B7C78" w:rsidP="004B7C78">
            <w:pPr>
              <w:spacing w:line="240" w:lineRule="auto"/>
              <w:rPr>
                <w:rFonts w:ascii="Arial" w:hAnsi="Arial" w:cs="Arial"/>
                <w:b/>
              </w:rPr>
            </w:pPr>
            <w:r w:rsidRPr="004851AD">
              <w:rPr>
                <w:rFonts w:ascii="Arial" w:hAnsi="Arial" w:cs="Arial"/>
                <w:b/>
              </w:rPr>
              <w:t>P</w:t>
            </w:r>
            <w:r w:rsidR="00AF3190">
              <w:rPr>
                <w:rFonts w:ascii="Arial" w:hAnsi="Arial" w:cs="Arial"/>
                <w:b/>
              </w:rPr>
              <w:t>roje</w:t>
            </w:r>
            <w:r w:rsidR="00495DAB">
              <w:rPr>
                <w:rFonts w:ascii="Arial" w:hAnsi="Arial" w:cs="Arial"/>
                <w:b/>
              </w:rPr>
              <w:t>ct Manager</w:t>
            </w:r>
          </w:p>
        </w:tc>
        <w:tc>
          <w:tcPr>
            <w:tcW w:w="8080" w:type="dxa"/>
            <w:gridSpan w:val="3"/>
            <w:shd w:val="clear" w:color="auto" w:fill="FFFFFF" w:themeFill="background1"/>
            <w:tcMar>
              <w:top w:w="100" w:type="dxa"/>
              <w:left w:w="100" w:type="dxa"/>
              <w:bottom w:w="100" w:type="dxa"/>
              <w:right w:w="100" w:type="dxa"/>
            </w:tcMar>
          </w:tcPr>
          <w:p w14:paraId="0D9B0D56" w14:textId="77777777" w:rsidR="004B7C78" w:rsidRPr="007D6EE5" w:rsidRDefault="004B7C78" w:rsidP="004B7C78">
            <w:pPr>
              <w:rPr>
                <w:rFonts w:ascii="Arial" w:hAnsi="Arial" w:cs="Arial"/>
                <w:b/>
                <w:sz w:val="20"/>
                <w:szCs w:val="20"/>
                <w:u w:val="single"/>
              </w:rPr>
            </w:pPr>
            <w:r w:rsidRPr="007D6EE5">
              <w:rPr>
                <w:rFonts w:ascii="Arial" w:hAnsi="Arial" w:cs="Arial"/>
                <w:b/>
                <w:sz w:val="20"/>
                <w:szCs w:val="20"/>
                <w:u w:val="single"/>
              </w:rPr>
              <w:t xml:space="preserve">Contact 1: </w:t>
            </w:r>
          </w:p>
          <w:p w14:paraId="105B6081" w14:textId="7A5422F1" w:rsidR="004B7C78" w:rsidRPr="007D6EE5" w:rsidRDefault="004B7C78" w:rsidP="004B7C78">
            <w:pPr>
              <w:rPr>
                <w:rFonts w:ascii="Arial" w:hAnsi="Arial" w:cs="Arial"/>
                <w:b/>
                <w:sz w:val="20"/>
                <w:szCs w:val="20"/>
              </w:rPr>
            </w:pPr>
            <w:r w:rsidRPr="007D6EE5">
              <w:rPr>
                <w:rFonts w:ascii="Arial" w:hAnsi="Arial" w:cs="Arial"/>
                <w:b/>
                <w:sz w:val="20"/>
                <w:szCs w:val="20"/>
              </w:rPr>
              <w:t>Name</w:t>
            </w:r>
            <w:r w:rsidR="00176219">
              <w:rPr>
                <w:rFonts w:ascii="Arial" w:hAnsi="Arial" w:cs="Arial"/>
                <w:b/>
                <w:sz w:val="20"/>
                <w:szCs w:val="20"/>
              </w:rPr>
              <w:t>:</w:t>
            </w:r>
          </w:p>
          <w:p w14:paraId="1C91FA8D" w14:textId="77777777" w:rsidR="004B7C78" w:rsidRPr="007D6EE5" w:rsidRDefault="004B7C78" w:rsidP="004B7C78">
            <w:pPr>
              <w:rPr>
                <w:rFonts w:ascii="Arial" w:hAnsi="Arial" w:cs="Arial"/>
                <w:b/>
                <w:sz w:val="20"/>
                <w:szCs w:val="20"/>
              </w:rPr>
            </w:pPr>
            <w:r w:rsidRPr="007D6EE5">
              <w:rPr>
                <w:rFonts w:ascii="Arial" w:hAnsi="Arial" w:cs="Arial"/>
                <w:b/>
                <w:sz w:val="20"/>
                <w:szCs w:val="20"/>
              </w:rPr>
              <w:t>Title:</w:t>
            </w:r>
          </w:p>
          <w:p w14:paraId="2745A3DA" w14:textId="77777777" w:rsidR="004B7C78" w:rsidRPr="007D6EE5" w:rsidRDefault="004B7C78" w:rsidP="004B7C78">
            <w:pPr>
              <w:rPr>
                <w:rFonts w:ascii="Arial" w:hAnsi="Arial" w:cs="Arial"/>
                <w:b/>
                <w:sz w:val="20"/>
                <w:szCs w:val="20"/>
              </w:rPr>
            </w:pPr>
            <w:r w:rsidRPr="007D6EE5">
              <w:rPr>
                <w:rFonts w:ascii="Arial" w:hAnsi="Arial" w:cs="Arial"/>
                <w:b/>
                <w:sz w:val="20"/>
                <w:szCs w:val="20"/>
              </w:rPr>
              <w:t xml:space="preserve">Department: </w:t>
            </w:r>
          </w:p>
          <w:p w14:paraId="35ABB79D" w14:textId="77777777" w:rsidR="004B7C78" w:rsidRPr="007D6EE5" w:rsidRDefault="004B7C78" w:rsidP="004B7C78">
            <w:pPr>
              <w:rPr>
                <w:rFonts w:ascii="Arial" w:hAnsi="Arial" w:cs="Arial"/>
                <w:b/>
                <w:sz w:val="20"/>
                <w:szCs w:val="20"/>
              </w:rPr>
            </w:pPr>
            <w:r w:rsidRPr="007D6EE5">
              <w:rPr>
                <w:rFonts w:ascii="Arial" w:hAnsi="Arial" w:cs="Arial"/>
                <w:b/>
                <w:sz w:val="20"/>
                <w:szCs w:val="20"/>
              </w:rPr>
              <w:t xml:space="preserve">Email: </w:t>
            </w:r>
          </w:p>
          <w:p w14:paraId="1EA42C4F" w14:textId="106C0DD0" w:rsidR="004B7C78" w:rsidRPr="00DD3CD3" w:rsidRDefault="004B7C78" w:rsidP="004B7C78">
            <w:pPr>
              <w:rPr>
                <w:rFonts w:ascii="Arial" w:hAnsi="Arial" w:cs="Arial"/>
                <w:b/>
                <w:sz w:val="20"/>
                <w:szCs w:val="20"/>
              </w:rPr>
            </w:pPr>
            <w:r w:rsidRPr="007D6EE5">
              <w:rPr>
                <w:rFonts w:ascii="Arial" w:hAnsi="Arial" w:cs="Arial"/>
                <w:b/>
                <w:sz w:val="20"/>
                <w:szCs w:val="20"/>
              </w:rPr>
              <w:t xml:space="preserve">Phone: </w:t>
            </w:r>
          </w:p>
        </w:tc>
      </w:tr>
      <w:tr w:rsidR="004B7C78" w:rsidRPr="004851AD" w14:paraId="6D820F74" w14:textId="77777777" w:rsidTr="710B56D7">
        <w:trPr>
          <w:trHeight w:val="420"/>
        </w:trPr>
        <w:tc>
          <w:tcPr>
            <w:tcW w:w="2210" w:type="dxa"/>
            <w:shd w:val="clear" w:color="auto" w:fill="FFFFFF" w:themeFill="background1"/>
            <w:tcMar>
              <w:top w:w="100" w:type="dxa"/>
              <w:left w:w="100" w:type="dxa"/>
              <w:bottom w:w="100" w:type="dxa"/>
              <w:right w:w="100" w:type="dxa"/>
            </w:tcMar>
          </w:tcPr>
          <w:p w14:paraId="2F9435BE" w14:textId="4848F495" w:rsidR="004B7C78" w:rsidRPr="004851AD" w:rsidRDefault="004B7C78" w:rsidP="004B7C78">
            <w:pPr>
              <w:spacing w:line="240" w:lineRule="auto"/>
              <w:rPr>
                <w:rFonts w:ascii="Arial" w:hAnsi="Arial" w:cs="Arial"/>
                <w:b/>
              </w:rPr>
            </w:pPr>
            <w:r>
              <w:rPr>
                <w:rFonts w:ascii="Arial" w:hAnsi="Arial" w:cs="Arial"/>
                <w:b/>
              </w:rPr>
              <w:t xml:space="preserve">Funding </w:t>
            </w:r>
            <w:r w:rsidR="00AA523F">
              <w:rPr>
                <w:rFonts w:ascii="Arial" w:hAnsi="Arial" w:cs="Arial"/>
                <w:b/>
              </w:rPr>
              <w:t>A</w:t>
            </w:r>
            <w:r w:rsidR="006D266E">
              <w:rPr>
                <w:rFonts w:ascii="Arial" w:hAnsi="Arial" w:cs="Arial"/>
                <w:b/>
              </w:rPr>
              <w:t>mount</w:t>
            </w:r>
            <w:r w:rsidR="00E13527">
              <w:rPr>
                <w:rFonts w:ascii="Arial" w:hAnsi="Arial" w:cs="Arial"/>
                <w:b/>
              </w:rPr>
              <w:t xml:space="preserve">s and </w:t>
            </w:r>
            <w:r>
              <w:rPr>
                <w:rFonts w:ascii="Arial" w:hAnsi="Arial" w:cs="Arial"/>
                <w:b/>
              </w:rPr>
              <w:t>Source</w:t>
            </w:r>
            <w:r w:rsidR="00EC2F25">
              <w:rPr>
                <w:rFonts w:ascii="Arial" w:hAnsi="Arial" w:cs="Arial"/>
                <w:b/>
              </w:rPr>
              <w:t>s</w:t>
            </w:r>
          </w:p>
        </w:tc>
        <w:tc>
          <w:tcPr>
            <w:tcW w:w="8080" w:type="dxa"/>
            <w:gridSpan w:val="3"/>
            <w:shd w:val="clear" w:color="auto" w:fill="FFFFFF" w:themeFill="background1"/>
            <w:tcMar>
              <w:top w:w="100" w:type="dxa"/>
              <w:left w:w="100" w:type="dxa"/>
              <w:bottom w:w="100" w:type="dxa"/>
              <w:right w:w="100" w:type="dxa"/>
            </w:tcMar>
          </w:tcPr>
          <w:p w14:paraId="63DE9835" w14:textId="7EA73B32" w:rsidR="004B7C78" w:rsidRPr="003521D3" w:rsidRDefault="00FB742E" w:rsidP="25749BBE">
            <w:pPr>
              <w:spacing w:line="240" w:lineRule="auto"/>
              <w:rPr>
                <w:rFonts w:ascii="Arial" w:hAnsi="Arial" w:cs="Arial"/>
                <w:iCs/>
                <w:shd w:val="clear" w:color="auto" w:fill="D2D5EB"/>
              </w:rPr>
            </w:pPr>
            <w:r w:rsidRPr="003521D3">
              <w:rPr>
                <w:rFonts w:ascii="Arial" w:hAnsi="Arial" w:cs="Arial"/>
                <w:iCs/>
                <w:shd w:val="clear" w:color="auto" w:fill="D2D5EB"/>
              </w:rPr>
              <w:t>[</w:t>
            </w:r>
            <w:r w:rsidR="00A4274A" w:rsidRPr="003521D3">
              <w:rPr>
                <w:rFonts w:ascii="Arial" w:hAnsi="Arial" w:cs="Arial"/>
                <w:iCs/>
                <w:shd w:val="clear" w:color="auto" w:fill="D2D5EB"/>
              </w:rPr>
              <w:t>Grant, loan, and/or ca</w:t>
            </w:r>
            <w:r w:rsidR="00E97ABE" w:rsidRPr="003521D3">
              <w:rPr>
                <w:rFonts w:ascii="Arial" w:hAnsi="Arial" w:cs="Arial"/>
                <w:iCs/>
                <w:shd w:val="clear" w:color="auto" w:fill="D2D5EB"/>
              </w:rPr>
              <w:t>sh.</w:t>
            </w:r>
            <w:r w:rsidR="187CD7C0" w:rsidRPr="003521D3">
              <w:rPr>
                <w:rFonts w:ascii="Arial" w:hAnsi="Arial" w:cs="Arial"/>
                <w:iCs/>
                <w:shd w:val="clear" w:color="auto" w:fill="D2D5EB"/>
              </w:rPr>
              <w:t xml:space="preserve"> </w:t>
            </w:r>
            <w:r w:rsidR="005103FC" w:rsidRPr="003521D3">
              <w:rPr>
                <w:rFonts w:ascii="Arial" w:hAnsi="Arial" w:cs="Arial"/>
                <w:iCs/>
                <w:shd w:val="clear" w:color="auto" w:fill="D2D5EB"/>
              </w:rPr>
              <w:t>L</w:t>
            </w:r>
            <w:r w:rsidR="187CD7C0" w:rsidRPr="003521D3">
              <w:rPr>
                <w:rFonts w:ascii="Arial" w:hAnsi="Arial" w:cs="Arial"/>
                <w:iCs/>
                <w:shd w:val="clear" w:color="auto" w:fill="D2D5EB"/>
              </w:rPr>
              <w:t>ink</w:t>
            </w:r>
            <w:r w:rsidR="5679FC4C" w:rsidRPr="003521D3">
              <w:rPr>
                <w:rFonts w:ascii="Arial" w:hAnsi="Arial" w:cs="Arial"/>
                <w:iCs/>
                <w:shd w:val="clear" w:color="auto" w:fill="D2D5EB"/>
              </w:rPr>
              <w:t>(s)</w:t>
            </w:r>
            <w:r w:rsidR="187CD7C0" w:rsidRPr="003521D3">
              <w:rPr>
                <w:rFonts w:ascii="Arial" w:hAnsi="Arial" w:cs="Arial"/>
                <w:iCs/>
                <w:shd w:val="clear" w:color="auto" w:fill="D2D5EB"/>
              </w:rPr>
              <w:t xml:space="preserve"> to additional information</w:t>
            </w:r>
            <w:r w:rsidR="6E404B3D" w:rsidRPr="003521D3">
              <w:rPr>
                <w:rFonts w:ascii="Arial" w:hAnsi="Arial" w:cs="Arial"/>
                <w:iCs/>
                <w:shd w:val="clear" w:color="auto" w:fill="D2D5EB"/>
              </w:rPr>
              <w:t xml:space="preserve"> and/or grant requirements</w:t>
            </w:r>
            <w:r w:rsidR="187CD7C0" w:rsidRPr="003521D3">
              <w:rPr>
                <w:rFonts w:ascii="Arial" w:hAnsi="Arial" w:cs="Arial"/>
                <w:iCs/>
                <w:shd w:val="clear" w:color="auto" w:fill="D2D5EB"/>
              </w:rPr>
              <w:t>]</w:t>
            </w:r>
          </w:p>
        </w:tc>
      </w:tr>
      <w:tr w:rsidR="00371546" w:rsidRPr="004851AD" w14:paraId="58962392" w14:textId="77777777" w:rsidTr="710B56D7">
        <w:tc>
          <w:tcPr>
            <w:tcW w:w="2210" w:type="dxa"/>
            <w:shd w:val="clear" w:color="auto" w:fill="FFFFFF" w:themeFill="background1"/>
            <w:tcMar>
              <w:top w:w="100" w:type="dxa"/>
              <w:left w:w="100" w:type="dxa"/>
              <w:bottom w:w="100" w:type="dxa"/>
              <w:right w:w="100" w:type="dxa"/>
            </w:tcMar>
          </w:tcPr>
          <w:p w14:paraId="3D7D2EF6" w14:textId="3075053C" w:rsidR="00371546" w:rsidRDefault="00371546" w:rsidP="0031476A">
            <w:pPr>
              <w:spacing w:line="240" w:lineRule="auto"/>
              <w:rPr>
                <w:rFonts w:ascii="Arial" w:hAnsi="Arial" w:cs="Arial"/>
                <w:b/>
              </w:rPr>
            </w:pPr>
            <w:r>
              <w:rPr>
                <w:rFonts w:ascii="Arial" w:hAnsi="Arial" w:cs="Arial"/>
                <w:b/>
              </w:rPr>
              <w:t>Potential Project Delivery Method(s)</w:t>
            </w:r>
          </w:p>
        </w:tc>
        <w:tc>
          <w:tcPr>
            <w:tcW w:w="8080" w:type="dxa"/>
            <w:gridSpan w:val="3"/>
            <w:shd w:val="clear" w:color="auto" w:fill="FFFFFF" w:themeFill="background1"/>
            <w:tcMar>
              <w:top w:w="100" w:type="dxa"/>
              <w:left w:w="100" w:type="dxa"/>
              <w:bottom w:w="100" w:type="dxa"/>
              <w:right w:w="100" w:type="dxa"/>
            </w:tcMar>
          </w:tcPr>
          <w:p w14:paraId="28D6EEDC" w14:textId="623EDDC9" w:rsidR="00371546" w:rsidRPr="003521D3" w:rsidRDefault="00371546" w:rsidP="0031476A">
            <w:pPr>
              <w:spacing w:line="240" w:lineRule="auto"/>
              <w:rPr>
                <w:rFonts w:ascii="Arial" w:hAnsi="Arial" w:cs="Arial"/>
                <w:iCs/>
                <w:shd w:val="clear" w:color="auto" w:fill="D2D5EB"/>
              </w:rPr>
            </w:pPr>
            <w:r w:rsidRPr="003521D3">
              <w:rPr>
                <w:rFonts w:ascii="Arial" w:hAnsi="Arial" w:cs="Arial"/>
                <w:iCs/>
                <w:shd w:val="clear" w:color="auto" w:fill="D2D5EB"/>
              </w:rPr>
              <w:t>Design-Bid-Build / Design-Build / CMAR or CMGC/ JOC / Other</w:t>
            </w:r>
          </w:p>
        </w:tc>
      </w:tr>
      <w:tr w:rsidR="0031476A" w:rsidRPr="004851AD" w14:paraId="1F72BF33" w14:textId="77777777" w:rsidTr="710B56D7">
        <w:tc>
          <w:tcPr>
            <w:tcW w:w="2210" w:type="dxa"/>
            <w:shd w:val="clear" w:color="auto" w:fill="FFFFFF" w:themeFill="background1"/>
            <w:tcMar>
              <w:top w:w="100" w:type="dxa"/>
              <w:left w:w="100" w:type="dxa"/>
              <w:bottom w:w="100" w:type="dxa"/>
              <w:right w:w="100" w:type="dxa"/>
            </w:tcMar>
          </w:tcPr>
          <w:p w14:paraId="38BE9A28" w14:textId="1456A69E" w:rsidR="0031476A" w:rsidRDefault="00887938" w:rsidP="0031476A">
            <w:pPr>
              <w:spacing w:line="240" w:lineRule="auto"/>
              <w:rPr>
                <w:rFonts w:ascii="Arial" w:hAnsi="Arial" w:cs="Arial"/>
                <w:b/>
              </w:rPr>
            </w:pPr>
            <w:r>
              <w:rPr>
                <w:rFonts w:ascii="Arial" w:hAnsi="Arial" w:cs="Arial"/>
                <w:b/>
              </w:rPr>
              <w:t>Potential</w:t>
            </w:r>
            <w:r w:rsidR="0031476A">
              <w:rPr>
                <w:rFonts w:ascii="Arial" w:hAnsi="Arial" w:cs="Arial"/>
                <w:b/>
              </w:rPr>
              <w:t xml:space="preserve"> Solicitation Type</w:t>
            </w:r>
            <w:r>
              <w:rPr>
                <w:rFonts w:ascii="Arial" w:hAnsi="Arial" w:cs="Arial"/>
                <w:b/>
              </w:rPr>
              <w:t>(s)</w:t>
            </w:r>
          </w:p>
        </w:tc>
        <w:tc>
          <w:tcPr>
            <w:tcW w:w="2790" w:type="dxa"/>
            <w:shd w:val="clear" w:color="auto" w:fill="FFFFFF" w:themeFill="background1"/>
            <w:tcMar>
              <w:top w:w="100" w:type="dxa"/>
              <w:left w:w="100" w:type="dxa"/>
              <w:bottom w:w="100" w:type="dxa"/>
              <w:right w:w="100" w:type="dxa"/>
            </w:tcMar>
          </w:tcPr>
          <w:p w14:paraId="032CB2FF" w14:textId="26CAF9F8" w:rsidR="0031476A" w:rsidRPr="003521D3" w:rsidRDefault="0031476A" w:rsidP="0031476A">
            <w:pPr>
              <w:spacing w:line="240" w:lineRule="auto"/>
              <w:rPr>
                <w:rFonts w:ascii="Arial" w:hAnsi="Arial" w:cs="Arial"/>
                <w:iCs/>
                <w:shd w:val="clear" w:color="auto" w:fill="D2D5EB"/>
              </w:rPr>
            </w:pPr>
            <w:r w:rsidRPr="003521D3">
              <w:rPr>
                <w:rFonts w:ascii="Arial" w:hAnsi="Arial" w:cs="Arial"/>
                <w:iCs/>
                <w:shd w:val="clear" w:color="auto" w:fill="D2D5EB"/>
              </w:rPr>
              <w:t>[RFI, RFQ, RFP, ITB/IFB, task order, cooperative purchasing agreement, etc.]</w:t>
            </w:r>
          </w:p>
        </w:tc>
        <w:tc>
          <w:tcPr>
            <w:tcW w:w="2340" w:type="dxa"/>
            <w:shd w:val="clear" w:color="auto" w:fill="FFFFFF" w:themeFill="background1"/>
            <w:tcMar>
              <w:top w:w="100" w:type="dxa"/>
              <w:left w:w="100" w:type="dxa"/>
              <w:bottom w:w="100" w:type="dxa"/>
              <w:right w:w="100" w:type="dxa"/>
            </w:tcMar>
          </w:tcPr>
          <w:p w14:paraId="03DE719F" w14:textId="5B42AA61" w:rsidR="0031476A" w:rsidRDefault="0031476A" w:rsidP="0031476A">
            <w:pPr>
              <w:spacing w:line="240" w:lineRule="auto"/>
              <w:rPr>
                <w:rFonts w:ascii="Arial" w:hAnsi="Arial" w:cs="Arial"/>
                <w:b/>
              </w:rPr>
            </w:pPr>
            <w:r>
              <w:rPr>
                <w:rFonts w:ascii="Arial" w:hAnsi="Arial" w:cs="Arial"/>
                <w:b/>
              </w:rPr>
              <w:t>P</w:t>
            </w:r>
            <w:r w:rsidR="00887938">
              <w:rPr>
                <w:rFonts w:ascii="Arial" w:hAnsi="Arial" w:cs="Arial"/>
                <w:b/>
              </w:rPr>
              <w:t xml:space="preserve">otential </w:t>
            </w:r>
            <w:r>
              <w:rPr>
                <w:rFonts w:ascii="Arial" w:hAnsi="Arial" w:cs="Arial"/>
                <w:b/>
              </w:rPr>
              <w:t>Contract Structure</w:t>
            </w:r>
            <w:r w:rsidR="00887938">
              <w:rPr>
                <w:rFonts w:ascii="Arial" w:hAnsi="Arial" w:cs="Arial"/>
                <w:b/>
              </w:rPr>
              <w:t>(s)</w:t>
            </w:r>
          </w:p>
          <w:p w14:paraId="15C4D57C" w14:textId="77777777" w:rsidR="00540D5D" w:rsidRDefault="009B058B" w:rsidP="0031476A">
            <w:pPr>
              <w:spacing w:line="240" w:lineRule="auto"/>
              <w:rPr>
                <w:rFonts w:ascii="Arial" w:hAnsi="Arial" w:cs="Arial"/>
                <w:b/>
              </w:rPr>
            </w:pPr>
            <w:r>
              <w:rPr>
                <w:rFonts w:ascii="Arial" w:hAnsi="Arial" w:cs="Arial"/>
                <w:b/>
              </w:rPr>
              <w:t>Des</w:t>
            </w:r>
            <w:r w:rsidR="00623921">
              <w:rPr>
                <w:rFonts w:ascii="Arial" w:hAnsi="Arial" w:cs="Arial"/>
                <w:b/>
              </w:rPr>
              <w:t>ign:</w:t>
            </w:r>
          </w:p>
          <w:p w14:paraId="64DB9888" w14:textId="5D9F2FDE" w:rsidR="00623921" w:rsidRDefault="00C34FCF" w:rsidP="0031476A">
            <w:pPr>
              <w:spacing w:line="240" w:lineRule="auto"/>
              <w:rPr>
                <w:rFonts w:ascii="Arial" w:hAnsi="Arial" w:cs="Arial"/>
                <w:b/>
              </w:rPr>
            </w:pPr>
            <w:r>
              <w:rPr>
                <w:rFonts w:ascii="Arial" w:hAnsi="Arial" w:cs="Arial"/>
                <w:b/>
              </w:rPr>
              <w:t>Construc</w:t>
            </w:r>
            <w:r w:rsidR="002A3D34">
              <w:rPr>
                <w:rFonts w:ascii="Arial" w:hAnsi="Arial" w:cs="Arial"/>
                <w:b/>
              </w:rPr>
              <w:t>tion:</w:t>
            </w:r>
            <w:r w:rsidR="000D1424">
              <w:rPr>
                <w:rFonts w:ascii="Arial" w:hAnsi="Arial" w:cs="Arial"/>
                <w:b/>
              </w:rPr>
              <w:t xml:space="preserve"> </w:t>
            </w:r>
          </w:p>
        </w:tc>
        <w:tc>
          <w:tcPr>
            <w:tcW w:w="2950" w:type="dxa"/>
            <w:shd w:val="clear" w:color="auto" w:fill="FFFFFF" w:themeFill="background1"/>
            <w:tcMar>
              <w:top w:w="100" w:type="dxa"/>
              <w:left w:w="100" w:type="dxa"/>
              <w:bottom w:w="100" w:type="dxa"/>
              <w:right w:w="100" w:type="dxa"/>
            </w:tcMar>
          </w:tcPr>
          <w:p w14:paraId="57778694" w14:textId="4EDA8374" w:rsidR="0031476A" w:rsidRPr="003521D3" w:rsidRDefault="0031476A" w:rsidP="0031476A">
            <w:pPr>
              <w:spacing w:line="240" w:lineRule="auto"/>
              <w:rPr>
                <w:rFonts w:ascii="Arial" w:hAnsi="Arial" w:cs="Arial"/>
                <w:iCs/>
                <w:shd w:val="clear" w:color="auto" w:fill="D2D5EB"/>
              </w:rPr>
            </w:pPr>
            <w:r w:rsidRPr="003521D3">
              <w:rPr>
                <w:rFonts w:ascii="Arial" w:hAnsi="Arial" w:cs="Arial"/>
                <w:iCs/>
                <w:shd w:val="clear" w:color="auto" w:fill="D2D5EB"/>
              </w:rPr>
              <w:t>[Single contract, multiple awards, phased contract, master agreement, professional services agreement, etc.]</w:t>
            </w:r>
          </w:p>
        </w:tc>
      </w:tr>
      <w:tr w:rsidR="0031476A" w:rsidRPr="004851AD" w14:paraId="38185F09" w14:textId="77777777" w:rsidTr="710B56D7">
        <w:tc>
          <w:tcPr>
            <w:tcW w:w="2210" w:type="dxa"/>
            <w:shd w:val="clear" w:color="auto" w:fill="FFFFFF" w:themeFill="background1"/>
            <w:tcMar>
              <w:top w:w="100" w:type="dxa"/>
              <w:left w:w="100" w:type="dxa"/>
              <w:bottom w:w="100" w:type="dxa"/>
              <w:right w:w="100" w:type="dxa"/>
            </w:tcMar>
          </w:tcPr>
          <w:p w14:paraId="7D7CA003" w14:textId="355C7339" w:rsidR="0031476A" w:rsidRDefault="0031476A" w:rsidP="0031476A">
            <w:pPr>
              <w:spacing w:line="240" w:lineRule="auto"/>
              <w:rPr>
                <w:rFonts w:ascii="Arial" w:hAnsi="Arial" w:cs="Arial"/>
                <w:b/>
              </w:rPr>
            </w:pPr>
            <w:r w:rsidRPr="003521D3">
              <w:rPr>
                <w:rFonts w:ascii="Arial" w:hAnsi="Arial" w:cs="Arial"/>
                <w:b/>
                <w:shd w:val="clear" w:color="auto" w:fill="D2D5EB"/>
              </w:rPr>
              <w:t>Solicitation Type</w:t>
            </w:r>
            <w:r>
              <w:rPr>
                <w:rFonts w:ascii="Arial" w:hAnsi="Arial" w:cs="Arial"/>
                <w:b/>
              </w:rPr>
              <w:t xml:space="preserve"> Planned Release Date</w:t>
            </w:r>
          </w:p>
        </w:tc>
        <w:tc>
          <w:tcPr>
            <w:tcW w:w="2790" w:type="dxa"/>
            <w:shd w:val="clear" w:color="auto" w:fill="FFFFFF" w:themeFill="background1"/>
            <w:tcMar>
              <w:top w:w="100" w:type="dxa"/>
              <w:left w:w="100" w:type="dxa"/>
              <w:bottom w:w="100" w:type="dxa"/>
              <w:right w:w="100" w:type="dxa"/>
            </w:tcMar>
          </w:tcPr>
          <w:p w14:paraId="31139D42" w14:textId="13D98AFD" w:rsidR="0031476A" w:rsidRPr="003521D3" w:rsidRDefault="0031476A" w:rsidP="0031476A">
            <w:pPr>
              <w:spacing w:line="240" w:lineRule="auto"/>
              <w:rPr>
                <w:rFonts w:ascii="Arial" w:hAnsi="Arial" w:cs="Arial"/>
                <w:iCs/>
                <w:shd w:val="clear" w:color="auto" w:fill="D2D5EB"/>
              </w:rPr>
            </w:pPr>
            <w:r w:rsidRPr="003521D3">
              <w:rPr>
                <w:rFonts w:ascii="Arial" w:hAnsi="Arial" w:cs="Arial"/>
                <w:iCs/>
                <w:shd w:val="clear" w:color="auto" w:fill="D2D5EB"/>
              </w:rPr>
              <w:t>[XX-XX-XXXX]</w:t>
            </w:r>
          </w:p>
        </w:tc>
        <w:tc>
          <w:tcPr>
            <w:tcW w:w="2340" w:type="dxa"/>
            <w:shd w:val="clear" w:color="auto" w:fill="FFFFFF" w:themeFill="background1"/>
            <w:tcMar>
              <w:top w:w="100" w:type="dxa"/>
              <w:left w:w="100" w:type="dxa"/>
              <w:bottom w:w="100" w:type="dxa"/>
              <w:right w:w="100" w:type="dxa"/>
            </w:tcMar>
          </w:tcPr>
          <w:p w14:paraId="5884C4B7" w14:textId="78F086A8" w:rsidR="0031476A" w:rsidRDefault="0031476A" w:rsidP="0031476A">
            <w:pPr>
              <w:spacing w:line="240" w:lineRule="auto"/>
              <w:rPr>
                <w:rFonts w:ascii="Arial" w:hAnsi="Arial" w:cs="Arial"/>
                <w:b/>
              </w:rPr>
            </w:pPr>
            <w:r w:rsidRPr="003521D3">
              <w:rPr>
                <w:rFonts w:ascii="Arial" w:hAnsi="Arial" w:cs="Arial"/>
                <w:b/>
                <w:shd w:val="clear" w:color="auto" w:fill="D2D5EB"/>
              </w:rPr>
              <w:t>Solicitation Type</w:t>
            </w:r>
            <w:r>
              <w:rPr>
                <w:rFonts w:ascii="Arial" w:hAnsi="Arial" w:cs="Arial"/>
                <w:b/>
              </w:rPr>
              <w:t xml:space="preserve"> Planned Closing Date</w:t>
            </w:r>
          </w:p>
        </w:tc>
        <w:tc>
          <w:tcPr>
            <w:tcW w:w="2950" w:type="dxa"/>
            <w:shd w:val="clear" w:color="auto" w:fill="FFFFFF" w:themeFill="background1"/>
            <w:tcMar>
              <w:top w:w="100" w:type="dxa"/>
              <w:left w:w="100" w:type="dxa"/>
              <w:bottom w:w="100" w:type="dxa"/>
              <w:right w:w="100" w:type="dxa"/>
            </w:tcMar>
          </w:tcPr>
          <w:p w14:paraId="787B9537" w14:textId="5473403A" w:rsidR="0031476A" w:rsidRPr="003521D3" w:rsidRDefault="0031476A" w:rsidP="0031476A">
            <w:pPr>
              <w:spacing w:line="240" w:lineRule="auto"/>
              <w:rPr>
                <w:rFonts w:ascii="Arial" w:hAnsi="Arial" w:cs="Arial"/>
                <w:iCs/>
                <w:shd w:val="clear" w:color="auto" w:fill="D2D5EB"/>
              </w:rPr>
            </w:pPr>
            <w:r w:rsidRPr="003521D3">
              <w:rPr>
                <w:rFonts w:ascii="Arial" w:hAnsi="Arial" w:cs="Arial"/>
                <w:iCs/>
                <w:shd w:val="clear" w:color="auto" w:fill="D2D5EB"/>
              </w:rPr>
              <w:t>[XX-XX-XXXX]</w:t>
            </w:r>
          </w:p>
        </w:tc>
      </w:tr>
      <w:tr w:rsidR="0031476A" w:rsidRPr="004851AD" w14:paraId="022925F7" w14:textId="77777777" w:rsidTr="710B56D7">
        <w:tc>
          <w:tcPr>
            <w:tcW w:w="2210" w:type="dxa"/>
            <w:shd w:val="clear" w:color="auto" w:fill="FFFFFF" w:themeFill="background1"/>
            <w:tcMar>
              <w:top w:w="100" w:type="dxa"/>
              <w:left w:w="100" w:type="dxa"/>
              <w:bottom w:w="100" w:type="dxa"/>
              <w:right w:w="100" w:type="dxa"/>
            </w:tcMar>
          </w:tcPr>
          <w:p w14:paraId="4077DB81" w14:textId="3C81855F" w:rsidR="0031476A" w:rsidRPr="006D6028" w:rsidRDefault="0031476A" w:rsidP="0031476A">
            <w:pPr>
              <w:spacing w:line="240" w:lineRule="auto"/>
              <w:rPr>
                <w:rFonts w:ascii="Arial" w:hAnsi="Arial" w:cs="Arial"/>
                <w:b/>
                <w:highlight w:val="yellow"/>
              </w:rPr>
            </w:pPr>
            <w:r>
              <w:rPr>
                <w:rFonts w:ascii="Arial" w:hAnsi="Arial" w:cs="Arial"/>
                <w:b/>
              </w:rPr>
              <w:t>Planned Contract Start Date</w:t>
            </w:r>
          </w:p>
        </w:tc>
        <w:tc>
          <w:tcPr>
            <w:tcW w:w="2790" w:type="dxa"/>
            <w:shd w:val="clear" w:color="auto" w:fill="FFFFFF" w:themeFill="background1"/>
            <w:tcMar>
              <w:top w:w="100" w:type="dxa"/>
              <w:left w:w="100" w:type="dxa"/>
              <w:bottom w:w="100" w:type="dxa"/>
              <w:right w:w="100" w:type="dxa"/>
            </w:tcMar>
          </w:tcPr>
          <w:p w14:paraId="512CB409" w14:textId="29C6A359" w:rsidR="0031476A" w:rsidRPr="003521D3" w:rsidRDefault="0031476A" w:rsidP="0031476A">
            <w:pPr>
              <w:spacing w:line="240" w:lineRule="auto"/>
              <w:rPr>
                <w:rFonts w:ascii="Arial" w:hAnsi="Arial" w:cs="Arial"/>
                <w:iCs/>
                <w:shd w:val="clear" w:color="auto" w:fill="D2D5EB"/>
              </w:rPr>
            </w:pPr>
            <w:r w:rsidRPr="003521D3">
              <w:rPr>
                <w:rFonts w:ascii="Arial" w:hAnsi="Arial" w:cs="Arial"/>
                <w:iCs/>
                <w:shd w:val="clear" w:color="auto" w:fill="D2D5EB"/>
              </w:rPr>
              <w:t>[XX-XX-XXXX]</w:t>
            </w:r>
          </w:p>
        </w:tc>
        <w:tc>
          <w:tcPr>
            <w:tcW w:w="2340" w:type="dxa"/>
            <w:shd w:val="clear" w:color="auto" w:fill="FFFFFF" w:themeFill="background1"/>
            <w:tcMar>
              <w:top w:w="100" w:type="dxa"/>
              <w:left w:w="100" w:type="dxa"/>
              <w:bottom w:w="100" w:type="dxa"/>
              <w:right w:w="100" w:type="dxa"/>
            </w:tcMar>
          </w:tcPr>
          <w:p w14:paraId="3B03A4BF" w14:textId="6FFA3F08" w:rsidR="0031476A" w:rsidRPr="006D6028" w:rsidRDefault="0031476A" w:rsidP="0031476A">
            <w:pPr>
              <w:spacing w:line="240" w:lineRule="auto"/>
              <w:rPr>
                <w:rFonts w:ascii="Arial" w:hAnsi="Arial" w:cs="Arial"/>
                <w:b/>
                <w:highlight w:val="yellow"/>
              </w:rPr>
            </w:pPr>
            <w:r>
              <w:rPr>
                <w:rFonts w:ascii="Arial" w:hAnsi="Arial" w:cs="Arial"/>
                <w:b/>
              </w:rPr>
              <w:t xml:space="preserve">Planned </w:t>
            </w:r>
            <w:r w:rsidRPr="006751C0">
              <w:rPr>
                <w:rFonts w:ascii="Arial" w:hAnsi="Arial" w:cs="Arial"/>
                <w:b/>
              </w:rPr>
              <w:t>Contract End Date</w:t>
            </w:r>
          </w:p>
        </w:tc>
        <w:tc>
          <w:tcPr>
            <w:tcW w:w="2950" w:type="dxa"/>
            <w:shd w:val="clear" w:color="auto" w:fill="FFFFFF" w:themeFill="background1"/>
            <w:tcMar>
              <w:top w:w="100" w:type="dxa"/>
              <w:left w:w="100" w:type="dxa"/>
              <w:bottom w:w="100" w:type="dxa"/>
              <w:right w:w="100" w:type="dxa"/>
            </w:tcMar>
          </w:tcPr>
          <w:p w14:paraId="15D4074F" w14:textId="61DF4FE3" w:rsidR="0031476A" w:rsidRPr="003521D3" w:rsidRDefault="0031476A" w:rsidP="0031476A">
            <w:pPr>
              <w:spacing w:line="240" w:lineRule="auto"/>
              <w:rPr>
                <w:rFonts w:ascii="Arial" w:hAnsi="Arial" w:cs="Arial"/>
                <w:iCs/>
                <w:shd w:val="clear" w:color="auto" w:fill="D2D5EB"/>
              </w:rPr>
            </w:pPr>
            <w:r w:rsidRPr="003521D3">
              <w:rPr>
                <w:rFonts w:ascii="Arial" w:hAnsi="Arial" w:cs="Arial"/>
                <w:iCs/>
                <w:shd w:val="clear" w:color="auto" w:fill="D2D5EB"/>
              </w:rPr>
              <w:t>[XX-XX-XXXX]</w:t>
            </w:r>
          </w:p>
        </w:tc>
      </w:tr>
    </w:tbl>
    <w:p w14:paraId="4049F926" w14:textId="77777777" w:rsidR="00347EEF" w:rsidRDefault="00347EEF" w:rsidP="00A72BDE">
      <w:pPr>
        <w:pBdr>
          <w:top w:val="nil"/>
          <w:left w:val="nil"/>
          <w:bottom w:val="nil"/>
          <w:right w:val="nil"/>
          <w:between w:val="nil"/>
        </w:pBdr>
        <w:spacing w:after="0" w:line="240" w:lineRule="auto"/>
        <w:rPr>
          <w:rFonts w:ascii="Arial" w:eastAsia="Arial" w:hAnsi="Arial" w:cs="Arial"/>
          <w:b/>
          <w:color w:val="000000"/>
          <w:sz w:val="24"/>
          <w:szCs w:val="24"/>
        </w:rPr>
      </w:pPr>
    </w:p>
    <w:p w14:paraId="3116932E" w14:textId="65F86C5B" w:rsidR="004506A4" w:rsidRPr="004D2059" w:rsidRDefault="00347EEF">
      <w:pPr>
        <w:rPr>
          <w:rFonts w:ascii="Arial" w:eastAsia="Arial" w:hAnsi="Arial" w:cs="Arial"/>
          <w:b/>
          <w:color w:val="000000"/>
          <w:sz w:val="24"/>
          <w:szCs w:val="24"/>
        </w:rPr>
      </w:pPr>
      <w:r>
        <w:rPr>
          <w:rFonts w:ascii="Arial" w:eastAsia="Arial" w:hAnsi="Arial" w:cs="Arial"/>
          <w:b/>
          <w:color w:val="000000"/>
          <w:sz w:val="24"/>
          <w:szCs w:val="24"/>
        </w:rPr>
        <w:br w:type="page"/>
      </w:r>
    </w:p>
    <w:p w14:paraId="08B8192B" w14:textId="77777777" w:rsidR="00864A02" w:rsidRPr="00864A02" w:rsidRDefault="00864A02" w:rsidP="00342FEB">
      <w:pPr>
        <w:pStyle w:val="NormalWeb"/>
        <w:spacing w:before="120" w:after="120"/>
        <w:rPr>
          <w:rFonts w:ascii="Arial" w:hAnsi="Arial" w:cs="Arial"/>
          <w:vanish/>
        </w:rPr>
      </w:pPr>
    </w:p>
    <w:p w14:paraId="72755657" w14:textId="3039E93C" w:rsidR="004E3D02" w:rsidRPr="004E3D02" w:rsidRDefault="004E3D02" w:rsidP="00A87085">
      <w:pPr>
        <w:pStyle w:val="Heading3"/>
        <w:ind w:left="360"/>
      </w:pPr>
      <w:bookmarkStart w:id="5" w:name="_Toc238425257"/>
      <w:r w:rsidRPr="004E3D02">
        <w:t xml:space="preserve">Existing </w:t>
      </w:r>
      <w:r w:rsidR="006B41CD">
        <w:t>Information</w:t>
      </w:r>
      <w:bookmarkEnd w:id="5"/>
      <w:r w:rsidRPr="004E3D02">
        <w:t xml:space="preserve"> </w:t>
      </w:r>
      <w:r w:rsidR="00447302">
        <w:rPr>
          <w:noProof/>
        </w:rPr>
        <w:drawing>
          <wp:anchor distT="0" distB="0" distL="114300" distR="114300" simplePos="0" relativeHeight="251667456" behindDoc="1" locked="0" layoutInCell="1" allowOverlap="1" wp14:anchorId="38B56B1A" wp14:editId="2338C6D9">
            <wp:simplePos x="0" y="0"/>
            <wp:positionH relativeFrom="column">
              <wp:posOffset>-575945</wp:posOffset>
            </wp:positionH>
            <wp:positionV relativeFrom="page">
              <wp:posOffset>-100330</wp:posOffset>
            </wp:positionV>
            <wp:extent cx="8010144" cy="813816"/>
            <wp:effectExtent l="0" t="0" r="0" b="0"/>
            <wp:wrapNone/>
            <wp:docPr id="3788872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p>
    <w:p w14:paraId="5F886389" w14:textId="1DDB44E4" w:rsidR="00366840" w:rsidRPr="00077109" w:rsidRDefault="00366840" w:rsidP="710B56D7">
      <w:pPr>
        <w:pStyle w:val="BodyText"/>
        <w:rPr>
          <w:rFonts w:cs="Arial"/>
        </w:rPr>
      </w:pPr>
      <w:r w:rsidRPr="710B56D7">
        <w:rPr>
          <w:rFonts w:cs="Arial"/>
        </w:rPr>
        <w:t xml:space="preserve">Before undertaking a project, identify, inventory, and review all existing information related to the proposed work. Existing information can provide valuable insight into site conditions, regulatory requirements, project constraints, and previous analyses, reducing duplicate efforts and helping focus future investigations. </w:t>
      </w:r>
      <w:r w:rsidR="008C7625" w:rsidRPr="710B56D7">
        <w:rPr>
          <w:rFonts w:cs="Arial"/>
        </w:rPr>
        <w:t xml:space="preserve">Keeping this </w:t>
      </w:r>
      <w:r w:rsidRPr="710B56D7">
        <w:rPr>
          <w:rFonts w:cs="Arial"/>
        </w:rPr>
        <w:t xml:space="preserve">information </w:t>
      </w:r>
      <w:r w:rsidR="008C7625" w:rsidRPr="710B56D7">
        <w:rPr>
          <w:rFonts w:cs="Arial"/>
        </w:rPr>
        <w:t xml:space="preserve">well organized </w:t>
      </w:r>
      <w:r w:rsidRPr="710B56D7">
        <w:rPr>
          <w:rFonts w:cs="Arial"/>
        </w:rPr>
        <w:t xml:space="preserve">can improve project planning, reduce uncertainty, identify data gaps, </w:t>
      </w:r>
      <w:r w:rsidR="00CA2213" w:rsidRPr="710B56D7">
        <w:rPr>
          <w:rFonts w:cs="Arial"/>
        </w:rPr>
        <w:t>support continuity</w:t>
      </w:r>
      <w:r w:rsidR="00F2691F" w:rsidRPr="710B56D7">
        <w:rPr>
          <w:rFonts w:cs="Arial"/>
        </w:rPr>
        <w:t xml:space="preserve"> and onboarding of new staff to the project</w:t>
      </w:r>
      <w:r w:rsidR="00150364" w:rsidRPr="710B56D7">
        <w:rPr>
          <w:rFonts w:cs="Arial"/>
        </w:rPr>
        <w:t>,</w:t>
      </w:r>
      <w:r w:rsidR="00CA2213" w:rsidRPr="710B56D7">
        <w:rPr>
          <w:rFonts w:cs="Arial"/>
        </w:rPr>
        <w:t xml:space="preserve"> </w:t>
      </w:r>
      <w:r w:rsidRPr="710B56D7">
        <w:rPr>
          <w:rFonts w:cs="Arial"/>
        </w:rPr>
        <w:t>and minimize the time and cost associated with locating information later in project development.</w:t>
      </w:r>
    </w:p>
    <w:p w14:paraId="34A74B7C" w14:textId="449F515B" w:rsidR="004506A4" w:rsidRPr="00077109" w:rsidRDefault="004506A4" w:rsidP="710B56D7">
      <w:pPr>
        <w:pStyle w:val="BodyText"/>
      </w:pPr>
      <w:r>
        <w:t>The information categories included in the following checklist represent the types of information commonly needed to plan, design, permit, and construct public infrastructure projects. Where information is unavailable, outdated, or insufficient, additional data collection, analysis, or investigations may be required during feasibility, planning, or preliminary design phases.</w:t>
      </w:r>
    </w:p>
    <w:p w14:paraId="3E037FEA" w14:textId="0EA1901C" w:rsidR="000935B6" w:rsidRPr="004506A4" w:rsidRDefault="00366840" w:rsidP="00A92D1B">
      <w:pPr>
        <w:pStyle w:val="BodyText"/>
        <w:rPr>
          <w:rFonts w:cs="Arial"/>
        </w:rPr>
      </w:pPr>
      <w:r w:rsidRPr="710B56D7">
        <w:rPr>
          <w:rFonts w:cs="Arial"/>
        </w:rPr>
        <w:t>Th</w:t>
      </w:r>
      <w:r w:rsidR="004506A4" w:rsidRPr="710B56D7">
        <w:rPr>
          <w:rFonts w:cs="Arial"/>
        </w:rPr>
        <w:t xml:space="preserve">is </w:t>
      </w:r>
      <w:r w:rsidRPr="710B56D7">
        <w:rPr>
          <w:rFonts w:cs="Arial"/>
        </w:rPr>
        <w:t>checklist should be completed to document information currently available for the project. Where information exists, provide key details including the location of the information, responsible owner or custodian, date of the information, extent of coverage, and any known limitations regarding its accuracy, completeness, or applicability to the proposed project.</w:t>
      </w:r>
    </w:p>
    <w:tbl>
      <w:tblPr>
        <w:tblStyle w:val="TableGrid"/>
        <w:tblW w:w="0" w:type="auto"/>
        <w:tblLook w:val="04A0" w:firstRow="1" w:lastRow="0" w:firstColumn="1" w:lastColumn="0" w:noHBand="0" w:noVBand="1"/>
      </w:tblPr>
      <w:tblGrid>
        <w:gridCol w:w="3847"/>
        <w:gridCol w:w="1317"/>
        <w:gridCol w:w="5626"/>
      </w:tblGrid>
      <w:tr w:rsidR="001414FE" w14:paraId="70FF8E38" w14:textId="77777777" w:rsidTr="00A417F3">
        <w:tc>
          <w:tcPr>
            <w:tcW w:w="3865" w:type="dxa"/>
            <w:shd w:val="clear" w:color="auto" w:fill="141D45"/>
          </w:tcPr>
          <w:p w14:paraId="1A2B5126" w14:textId="414CA47D" w:rsidR="001414FE" w:rsidRPr="00A417F3" w:rsidRDefault="001414FE" w:rsidP="00A92D1B">
            <w:pPr>
              <w:pStyle w:val="BodyText"/>
              <w:rPr>
                <w:rFonts w:cs="Arial"/>
                <w:b/>
                <w:bCs/>
                <w:color w:val="FFFFFF" w:themeColor="background1"/>
              </w:rPr>
            </w:pPr>
            <w:r w:rsidRPr="00A417F3">
              <w:rPr>
                <w:rFonts w:cs="Arial"/>
                <w:b/>
                <w:bCs/>
                <w:color w:val="FFFFFF" w:themeColor="background1"/>
              </w:rPr>
              <w:t>Information Type</w:t>
            </w:r>
          </w:p>
        </w:tc>
        <w:tc>
          <w:tcPr>
            <w:tcW w:w="1260" w:type="dxa"/>
            <w:shd w:val="clear" w:color="auto" w:fill="141D45"/>
          </w:tcPr>
          <w:p w14:paraId="0AD4D894" w14:textId="4639E2D0" w:rsidR="001414FE" w:rsidRPr="00A417F3" w:rsidRDefault="001414FE" w:rsidP="00A92D1B">
            <w:pPr>
              <w:pStyle w:val="BodyText"/>
              <w:rPr>
                <w:rFonts w:cs="Arial"/>
                <w:b/>
                <w:bCs/>
                <w:color w:val="FFFFFF" w:themeColor="background1"/>
              </w:rPr>
            </w:pPr>
            <w:r w:rsidRPr="00A417F3">
              <w:rPr>
                <w:rFonts w:cs="Arial"/>
                <w:b/>
                <w:bCs/>
                <w:color w:val="FFFFFF" w:themeColor="background1"/>
              </w:rPr>
              <w:t>Available?</w:t>
            </w:r>
          </w:p>
        </w:tc>
        <w:tc>
          <w:tcPr>
            <w:tcW w:w="5665" w:type="dxa"/>
            <w:shd w:val="clear" w:color="auto" w:fill="141D45"/>
          </w:tcPr>
          <w:p w14:paraId="22855AF8" w14:textId="0B81AA0D" w:rsidR="001414FE" w:rsidRPr="00A417F3" w:rsidRDefault="001414FE" w:rsidP="00A92D1B">
            <w:pPr>
              <w:pStyle w:val="BodyText"/>
              <w:rPr>
                <w:rFonts w:cs="Arial"/>
                <w:b/>
                <w:bCs/>
                <w:color w:val="FFFFFF" w:themeColor="background1"/>
              </w:rPr>
            </w:pPr>
            <w:r w:rsidRPr="00A417F3">
              <w:rPr>
                <w:rFonts w:cs="Arial"/>
                <w:b/>
                <w:bCs/>
                <w:color w:val="FFFFFF" w:themeColor="background1"/>
              </w:rPr>
              <w:t>Description</w:t>
            </w:r>
          </w:p>
        </w:tc>
      </w:tr>
      <w:tr w:rsidR="001414FE" w14:paraId="27AD1E67" w14:textId="77777777" w:rsidTr="710B56D7">
        <w:tc>
          <w:tcPr>
            <w:tcW w:w="3865" w:type="dxa"/>
          </w:tcPr>
          <w:p w14:paraId="7E8E1F3B" w14:textId="1F4A0EBB" w:rsidR="001414FE" w:rsidRPr="00CB1B66" w:rsidRDefault="001414FE" w:rsidP="00786928">
            <w:pPr>
              <w:pStyle w:val="BodyText"/>
              <w:jc w:val="left"/>
              <w:rPr>
                <w:rFonts w:cs="Arial"/>
                <w:b/>
                <w:bCs/>
              </w:rPr>
            </w:pPr>
            <w:r w:rsidRPr="00CB1B66">
              <w:rPr>
                <w:rFonts w:cs="Arial"/>
                <w:b/>
                <w:bCs/>
              </w:rPr>
              <w:t>GIS, Mapping, and Asset Data</w:t>
            </w:r>
          </w:p>
          <w:p w14:paraId="16FFE80B" w14:textId="2D510BF4" w:rsidR="001414FE" w:rsidRPr="00CB1B66" w:rsidRDefault="001414FE" w:rsidP="00786928">
            <w:pPr>
              <w:pStyle w:val="BodyText"/>
              <w:jc w:val="left"/>
              <w:rPr>
                <w:rFonts w:cs="Arial"/>
                <w:i/>
                <w:iCs/>
              </w:rPr>
            </w:pPr>
            <w:r w:rsidRPr="007D3183">
              <w:rPr>
                <w:rFonts w:cs="Arial"/>
                <w:i/>
                <w:iCs/>
              </w:rPr>
              <w:t>Examples: GIS databases, utility mapping, asset inventories, aerial imagery, LiDAR, survey control.</w:t>
            </w:r>
          </w:p>
        </w:tc>
        <w:tc>
          <w:tcPr>
            <w:tcW w:w="1260" w:type="dxa"/>
            <w:vAlign w:val="center"/>
          </w:tcPr>
          <w:p w14:paraId="72759E79" w14:textId="4522E6E4" w:rsidR="001414FE" w:rsidRPr="001414FE" w:rsidRDefault="5A0A4284" w:rsidP="001414FE">
            <w:pPr>
              <w:pStyle w:val="BodyText"/>
              <w:jc w:val="center"/>
              <w:rPr>
                <w:rFonts w:cs="Arial"/>
                <w:b/>
                <w:bCs/>
              </w:rPr>
            </w:pPr>
            <w:r w:rsidRPr="710B56D7">
              <w:rPr>
                <w:rFonts w:cs="Arial"/>
                <w:b/>
                <w:bCs/>
              </w:rPr>
              <w:t>X</w:t>
            </w:r>
          </w:p>
        </w:tc>
        <w:tc>
          <w:tcPr>
            <w:tcW w:w="5665" w:type="dxa"/>
          </w:tcPr>
          <w:p w14:paraId="254D75CE" w14:textId="77777777" w:rsidR="001414FE" w:rsidRDefault="001414FE" w:rsidP="00A92D1B">
            <w:pPr>
              <w:pStyle w:val="BodyText"/>
              <w:rPr>
                <w:rFonts w:cs="Arial"/>
              </w:rPr>
            </w:pPr>
          </w:p>
        </w:tc>
      </w:tr>
      <w:tr w:rsidR="001414FE" w14:paraId="0E62C5A0" w14:textId="77777777" w:rsidTr="710B56D7">
        <w:tc>
          <w:tcPr>
            <w:tcW w:w="3865" w:type="dxa"/>
          </w:tcPr>
          <w:p w14:paraId="599EF94B" w14:textId="425FA3FE" w:rsidR="001414FE" w:rsidRPr="00CB1B66" w:rsidRDefault="001414FE" w:rsidP="00786928">
            <w:pPr>
              <w:pStyle w:val="BodyText"/>
              <w:jc w:val="left"/>
              <w:rPr>
                <w:rFonts w:cs="Arial"/>
                <w:b/>
                <w:bCs/>
              </w:rPr>
            </w:pPr>
            <w:r w:rsidRPr="00CB1B66">
              <w:rPr>
                <w:rFonts w:cs="Arial"/>
                <w:b/>
                <w:bCs/>
              </w:rPr>
              <w:t>Existing Plans and Specifications</w:t>
            </w:r>
          </w:p>
          <w:p w14:paraId="37742298" w14:textId="42CE9082" w:rsidR="001414FE" w:rsidRPr="00CB1B66" w:rsidRDefault="001414FE" w:rsidP="00786928">
            <w:pPr>
              <w:pStyle w:val="BodyText"/>
              <w:jc w:val="left"/>
              <w:rPr>
                <w:rFonts w:cs="Arial"/>
                <w:i/>
                <w:iCs/>
              </w:rPr>
            </w:pPr>
            <w:r w:rsidRPr="007D3183">
              <w:rPr>
                <w:rFonts w:cs="Arial"/>
                <w:i/>
                <w:iCs/>
              </w:rPr>
              <w:t>Examples: Record drawings, as-builts, design plans, specifications, construction records.</w:t>
            </w:r>
          </w:p>
        </w:tc>
        <w:tc>
          <w:tcPr>
            <w:tcW w:w="1260" w:type="dxa"/>
            <w:vAlign w:val="center"/>
          </w:tcPr>
          <w:p w14:paraId="7D5FFE80" w14:textId="77777777" w:rsidR="001414FE" w:rsidRPr="001414FE" w:rsidRDefault="001414FE" w:rsidP="001414FE">
            <w:pPr>
              <w:pStyle w:val="BodyText"/>
              <w:jc w:val="center"/>
              <w:rPr>
                <w:rFonts w:cs="Arial"/>
                <w:b/>
                <w:bCs/>
              </w:rPr>
            </w:pPr>
          </w:p>
        </w:tc>
        <w:tc>
          <w:tcPr>
            <w:tcW w:w="5665" w:type="dxa"/>
          </w:tcPr>
          <w:p w14:paraId="66B37A2C" w14:textId="77777777" w:rsidR="001414FE" w:rsidRDefault="001414FE" w:rsidP="00A92D1B">
            <w:pPr>
              <w:pStyle w:val="BodyText"/>
              <w:rPr>
                <w:rFonts w:cs="Arial"/>
              </w:rPr>
            </w:pPr>
          </w:p>
        </w:tc>
      </w:tr>
      <w:tr w:rsidR="001414FE" w14:paraId="66B723AF" w14:textId="77777777" w:rsidTr="710B56D7">
        <w:tc>
          <w:tcPr>
            <w:tcW w:w="3865" w:type="dxa"/>
          </w:tcPr>
          <w:p w14:paraId="24D6220D" w14:textId="08108227" w:rsidR="001414FE" w:rsidRPr="00CB1B66" w:rsidRDefault="001414FE" w:rsidP="00786928">
            <w:pPr>
              <w:pStyle w:val="BodyText"/>
              <w:jc w:val="left"/>
              <w:rPr>
                <w:rFonts w:cs="Arial"/>
                <w:b/>
                <w:bCs/>
              </w:rPr>
            </w:pPr>
            <w:r w:rsidRPr="00CB1B66">
              <w:rPr>
                <w:rFonts w:cs="Arial"/>
                <w:b/>
                <w:bCs/>
              </w:rPr>
              <w:t>Property, Easement, and Legal Records</w:t>
            </w:r>
          </w:p>
          <w:p w14:paraId="7E444438" w14:textId="45E50B10" w:rsidR="001414FE" w:rsidRPr="00CB1B66" w:rsidRDefault="001414FE" w:rsidP="00786928">
            <w:pPr>
              <w:pStyle w:val="BodyText"/>
              <w:jc w:val="left"/>
              <w:rPr>
                <w:rFonts w:cs="Arial"/>
              </w:rPr>
            </w:pPr>
            <w:r w:rsidRPr="007D3183">
              <w:rPr>
                <w:rFonts w:cs="Arial"/>
                <w:i/>
                <w:iCs/>
              </w:rPr>
              <w:t>Examples: Deeds, easements, rights-of-way, land records, water rights, franchise agreements.</w:t>
            </w:r>
          </w:p>
        </w:tc>
        <w:tc>
          <w:tcPr>
            <w:tcW w:w="1260" w:type="dxa"/>
            <w:vAlign w:val="center"/>
          </w:tcPr>
          <w:p w14:paraId="1BFA01EC" w14:textId="571197D8" w:rsidR="001414FE" w:rsidRPr="001414FE" w:rsidRDefault="001414FE" w:rsidP="001414FE">
            <w:pPr>
              <w:pStyle w:val="BodyText"/>
              <w:jc w:val="center"/>
              <w:rPr>
                <w:rFonts w:cs="Arial"/>
                <w:b/>
                <w:bCs/>
              </w:rPr>
            </w:pPr>
          </w:p>
        </w:tc>
        <w:tc>
          <w:tcPr>
            <w:tcW w:w="5665" w:type="dxa"/>
          </w:tcPr>
          <w:p w14:paraId="61286BA9" w14:textId="77777777" w:rsidR="001414FE" w:rsidRDefault="001414FE" w:rsidP="00A92D1B">
            <w:pPr>
              <w:pStyle w:val="BodyText"/>
              <w:rPr>
                <w:rFonts w:cs="Arial"/>
              </w:rPr>
            </w:pPr>
          </w:p>
        </w:tc>
      </w:tr>
      <w:tr w:rsidR="001414FE" w14:paraId="01D8C22F" w14:textId="77777777" w:rsidTr="710B56D7">
        <w:tc>
          <w:tcPr>
            <w:tcW w:w="3865" w:type="dxa"/>
          </w:tcPr>
          <w:p w14:paraId="18C26768" w14:textId="28C407D9" w:rsidR="001414FE" w:rsidRPr="00CB1B66" w:rsidRDefault="001414FE" w:rsidP="00786928">
            <w:pPr>
              <w:pStyle w:val="BodyText"/>
              <w:jc w:val="left"/>
              <w:rPr>
                <w:rFonts w:cs="Arial"/>
                <w:b/>
                <w:bCs/>
              </w:rPr>
            </w:pPr>
            <w:r w:rsidRPr="00CB1B66">
              <w:rPr>
                <w:rFonts w:cs="Arial"/>
                <w:b/>
                <w:bCs/>
              </w:rPr>
              <w:t>Survey Information</w:t>
            </w:r>
          </w:p>
          <w:p w14:paraId="1AE0E2FE" w14:textId="7505C530" w:rsidR="001414FE" w:rsidRPr="00CB1B66" w:rsidRDefault="001414FE" w:rsidP="00786928">
            <w:pPr>
              <w:pStyle w:val="BodyText"/>
              <w:jc w:val="left"/>
              <w:rPr>
                <w:rFonts w:cs="Arial"/>
              </w:rPr>
            </w:pPr>
            <w:r w:rsidRPr="007D3183">
              <w:rPr>
                <w:rFonts w:cs="Arial"/>
                <w:i/>
                <w:iCs/>
              </w:rPr>
              <w:t>Examples: Boundary surveys, topographic surveys, control surveys, floodplain surveys.</w:t>
            </w:r>
          </w:p>
        </w:tc>
        <w:tc>
          <w:tcPr>
            <w:tcW w:w="1260" w:type="dxa"/>
            <w:vAlign w:val="center"/>
          </w:tcPr>
          <w:p w14:paraId="4070EBC3" w14:textId="77777777" w:rsidR="001414FE" w:rsidRPr="001414FE" w:rsidRDefault="001414FE" w:rsidP="001414FE">
            <w:pPr>
              <w:pStyle w:val="BodyText"/>
              <w:jc w:val="center"/>
              <w:rPr>
                <w:rFonts w:cs="Arial"/>
                <w:b/>
                <w:bCs/>
              </w:rPr>
            </w:pPr>
          </w:p>
        </w:tc>
        <w:tc>
          <w:tcPr>
            <w:tcW w:w="5665" w:type="dxa"/>
          </w:tcPr>
          <w:p w14:paraId="4711683D" w14:textId="77777777" w:rsidR="001414FE" w:rsidRDefault="001414FE" w:rsidP="00A92D1B">
            <w:pPr>
              <w:pStyle w:val="BodyText"/>
              <w:rPr>
                <w:rFonts w:cs="Arial"/>
              </w:rPr>
            </w:pPr>
          </w:p>
        </w:tc>
      </w:tr>
      <w:tr w:rsidR="001414FE" w14:paraId="4B62650C" w14:textId="77777777" w:rsidTr="710B56D7">
        <w:tc>
          <w:tcPr>
            <w:tcW w:w="3865" w:type="dxa"/>
          </w:tcPr>
          <w:p w14:paraId="64CD38AD" w14:textId="3DECB27E" w:rsidR="001414FE" w:rsidRPr="00CB1B66" w:rsidRDefault="001414FE" w:rsidP="00786928">
            <w:pPr>
              <w:pStyle w:val="BodyText"/>
              <w:jc w:val="left"/>
              <w:rPr>
                <w:rFonts w:cs="Arial"/>
                <w:b/>
                <w:bCs/>
              </w:rPr>
            </w:pPr>
            <w:r w:rsidRPr="00CB1B66">
              <w:rPr>
                <w:rFonts w:cs="Arial"/>
                <w:b/>
                <w:bCs/>
              </w:rPr>
              <w:t>Geotechnical or Subsurface Information</w:t>
            </w:r>
          </w:p>
          <w:p w14:paraId="739E2644" w14:textId="30041EEA" w:rsidR="001414FE" w:rsidRPr="00CB1B66" w:rsidRDefault="001414FE" w:rsidP="00786928">
            <w:pPr>
              <w:pStyle w:val="BodyText"/>
              <w:jc w:val="left"/>
              <w:rPr>
                <w:rFonts w:cs="Arial"/>
              </w:rPr>
            </w:pPr>
            <w:r w:rsidRPr="007D3183">
              <w:rPr>
                <w:rFonts w:cs="Arial"/>
                <w:i/>
                <w:iCs/>
              </w:rPr>
              <w:t>Examples: Geotechnical reports, boring, test pits, material testing, groundwater data.</w:t>
            </w:r>
          </w:p>
        </w:tc>
        <w:tc>
          <w:tcPr>
            <w:tcW w:w="1260" w:type="dxa"/>
            <w:vAlign w:val="center"/>
          </w:tcPr>
          <w:p w14:paraId="152EEA75" w14:textId="7D949145" w:rsidR="001414FE" w:rsidRPr="001414FE" w:rsidRDefault="001414FE" w:rsidP="001414FE">
            <w:pPr>
              <w:pStyle w:val="BodyText"/>
              <w:jc w:val="center"/>
              <w:rPr>
                <w:rFonts w:cs="Arial"/>
                <w:b/>
                <w:bCs/>
              </w:rPr>
            </w:pPr>
          </w:p>
        </w:tc>
        <w:tc>
          <w:tcPr>
            <w:tcW w:w="5665" w:type="dxa"/>
          </w:tcPr>
          <w:p w14:paraId="43E53656" w14:textId="77777777" w:rsidR="001414FE" w:rsidRDefault="001414FE" w:rsidP="00A92D1B">
            <w:pPr>
              <w:pStyle w:val="BodyText"/>
              <w:rPr>
                <w:rFonts w:cs="Arial"/>
              </w:rPr>
            </w:pPr>
          </w:p>
        </w:tc>
      </w:tr>
      <w:tr w:rsidR="001414FE" w14:paraId="65F4DA85" w14:textId="77777777" w:rsidTr="710B56D7">
        <w:tc>
          <w:tcPr>
            <w:tcW w:w="3865" w:type="dxa"/>
          </w:tcPr>
          <w:p w14:paraId="276631DA" w14:textId="57C8862E" w:rsidR="001414FE" w:rsidRPr="00CB1B66" w:rsidRDefault="001414FE" w:rsidP="00786928">
            <w:pPr>
              <w:pStyle w:val="BodyText"/>
              <w:jc w:val="left"/>
              <w:rPr>
                <w:rFonts w:cs="Arial"/>
                <w:b/>
                <w:bCs/>
              </w:rPr>
            </w:pPr>
            <w:r w:rsidRPr="00CB1B66">
              <w:rPr>
                <w:rFonts w:cs="Arial"/>
                <w:b/>
                <w:bCs/>
              </w:rPr>
              <w:lastRenderedPageBreak/>
              <w:t>Environmental Information</w:t>
            </w:r>
          </w:p>
          <w:p w14:paraId="5ECD4281" w14:textId="169331AB" w:rsidR="001414FE" w:rsidRPr="00CB1B66" w:rsidRDefault="001414FE" w:rsidP="00786928">
            <w:pPr>
              <w:pStyle w:val="BodyText"/>
              <w:jc w:val="left"/>
              <w:rPr>
                <w:rFonts w:cs="Arial"/>
              </w:rPr>
            </w:pPr>
            <w:r w:rsidRPr="007D3183">
              <w:rPr>
                <w:rFonts w:cs="Arial"/>
                <w:i/>
                <w:iCs/>
              </w:rPr>
              <w:t>Examples: Environmental assessments, wetlands delineations, permitting documentation, cultural resource studies, threatened and endangered species evaluations.</w:t>
            </w:r>
          </w:p>
        </w:tc>
        <w:tc>
          <w:tcPr>
            <w:tcW w:w="1260" w:type="dxa"/>
            <w:vAlign w:val="center"/>
          </w:tcPr>
          <w:p w14:paraId="037D3632" w14:textId="41313380" w:rsidR="001414FE" w:rsidRDefault="001414FE" w:rsidP="001414FE">
            <w:pPr>
              <w:pStyle w:val="BodyText"/>
              <w:jc w:val="center"/>
              <w:rPr>
                <w:rFonts w:cs="Arial"/>
                <w:b/>
                <w:bCs/>
              </w:rPr>
            </w:pPr>
          </w:p>
        </w:tc>
        <w:tc>
          <w:tcPr>
            <w:tcW w:w="5665" w:type="dxa"/>
          </w:tcPr>
          <w:p w14:paraId="7594BBC8" w14:textId="21867EA3" w:rsidR="001414FE" w:rsidRDefault="001414FE" w:rsidP="00A92D1B">
            <w:pPr>
              <w:pStyle w:val="BodyText"/>
              <w:rPr>
                <w:rFonts w:cs="Arial"/>
              </w:rPr>
            </w:pPr>
          </w:p>
        </w:tc>
      </w:tr>
      <w:tr w:rsidR="001414FE" w14:paraId="3EC29A4C" w14:textId="77777777" w:rsidTr="710B56D7">
        <w:tc>
          <w:tcPr>
            <w:tcW w:w="3865" w:type="dxa"/>
          </w:tcPr>
          <w:p w14:paraId="333744FA" w14:textId="59A3E641" w:rsidR="001414FE" w:rsidRPr="00CB1B66" w:rsidRDefault="001414FE" w:rsidP="00786928">
            <w:pPr>
              <w:pStyle w:val="BodyText"/>
              <w:jc w:val="left"/>
              <w:rPr>
                <w:rFonts w:cs="Arial"/>
                <w:b/>
                <w:bCs/>
              </w:rPr>
            </w:pPr>
            <w:r w:rsidRPr="00CB1B66">
              <w:rPr>
                <w:rFonts w:cs="Arial"/>
                <w:b/>
                <w:bCs/>
              </w:rPr>
              <w:t>Hydrologic, Hydraulic, or Water Resource Information</w:t>
            </w:r>
          </w:p>
          <w:p w14:paraId="5785ADD4" w14:textId="6A5E08DA" w:rsidR="001414FE" w:rsidRPr="00CB1B66" w:rsidRDefault="001414FE" w:rsidP="00786928">
            <w:pPr>
              <w:pStyle w:val="BodyText"/>
              <w:jc w:val="left"/>
              <w:rPr>
                <w:rFonts w:cs="Arial"/>
              </w:rPr>
            </w:pPr>
            <w:r w:rsidRPr="007D3183">
              <w:rPr>
                <w:rFonts w:cs="Arial"/>
                <w:i/>
                <w:iCs/>
              </w:rPr>
              <w:t>Examples: Drainage studies, floodplain analyses, stream assessments, hydraulic models, flow monitoring and quality data.</w:t>
            </w:r>
          </w:p>
        </w:tc>
        <w:tc>
          <w:tcPr>
            <w:tcW w:w="1260" w:type="dxa"/>
            <w:vAlign w:val="center"/>
          </w:tcPr>
          <w:p w14:paraId="3E6A7DB3" w14:textId="0A3948C4" w:rsidR="001414FE" w:rsidRDefault="001414FE" w:rsidP="001414FE">
            <w:pPr>
              <w:pStyle w:val="BodyText"/>
              <w:jc w:val="center"/>
              <w:rPr>
                <w:rFonts w:cs="Arial"/>
                <w:b/>
                <w:bCs/>
              </w:rPr>
            </w:pPr>
          </w:p>
        </w:tc>
        <w:tc>
          <w:tcPr>
            <w:tcW w:w="5665" w:type="dxa"/>
          </w:tcPr>
          <w:p w14:paraId="16651425" w14:textId="77777777" w:rsidR="001414FE" w:rsidRDefault="001414FE" w:rsidP="00A92D1B">
            <w:pPr>
              <w:pStyle w:val="BodyText"/>
              <w:rPr>
                <w:rFonts w:cs="Arial"/>
              </w:rPr>
            </w:pPr>
          </w:p>
        </w:tc>
      </w:tr>
      <w:tr w:rsidR="001414FE" w14:paraId="082C9996" w14:textId="77777777" w:rsidTr="710B56D7">
        <w:tc>
          <w:tcPr>
            <w:tcW w:w="3865" w:type="dxa"/>
          </w:tcPr>
          <w:p w14:paraId="71882B7D" w14:textId="0E310604" w:rsidR="001414FE" w:rsidRPr="00CB1B66" w:rsidRDefault="001414FE" w:rsidP="00786928">
            <w:pPr>
              <w:pStyle w:val="BodyText"/>
              <w:jc w:val="left"/>
              <w:rPr>
                <w:rFonts w:cs="Arial"/>
                <w:b/>
                <w:bCs/>
              </w:rPr>
            </w:pPr>
            <w:r w:rsidRPr="00CB1B66">
              <w:rPr>
                <w:rFonts w:cs="Arial"/>
                <w:b/>
                <w:bCs/>
              </w:rPr>
              <w:t>Utility Information</w:t>
            </w:r>
          </w:p>
          <w:p w14:paraId="0EB438AF" w14:textId="0FF94590" w:rsidR="001414FE" w:rsidRPr="00CB1B66" w:rsidRDefault="001414FE" w:rsidP="00786928">
            <w:pPr>
              <w:pStyle w:val="BodyText"/>
              <w:jc w:val="left"/>
              <w:rPr>
                <w:rFonts w:cs="Arial"/>
              </w:rPr>
            </w:pPr>
            <w:r w:rsidRPr="007D3183">
              <w:rPr>
                <w:rFonts w:cs="Arial"/>
                <w:i/>
                <w:iCs/>
              </w:rPr>
              <w:t>Examples: Utility atlases, as-builts, utility conflict assessments, utility owner correspondence.</w:t>
            </w:r>
          </w:p>
        </w:tc>
        <w:tc>
          <w:tcPr>
            <w:tcW w:w="1260" w:type="dxa"/>
            <w:vAlign w:val="center"/>
          </w:tcPr>
          <w:p w14:paraId="32EF4773" w14:textId="77777777" w:rsidR="001414FE" w:rsidRDefault="001414FE" w:rsidP="001414FE">
            <w:pPr>
              <w:pStyle w:val="BodyText"/>
              <w:jc w:val="center"/>
              <w:rPr>
                <w:rFonts w:cs="Arial"/>
                <w:b/>
                <w:bCs/>
              </w:rPr>
            </w:pPr>
          </w:p>
        </w:tc>
        <w:tc>
          <w:tcPr>
            <w:tcW w:w="5665" w:type="dxa"/>
          </w:tcPr>
          <w:p w14:paraId="2094D142" w14:textId="77777777" w:rsidR="001414FE" w:rsidRDefault="001414FE" w:rsidP="00A92D1B">
            <w:pPr>
              <w:pStyle w:val="BodyText"/>
              <w:rPr>
                <w:rFonts w:cs="Arial"/>
              </w:rPr>
            </w:pPr>
          </w:p>
        </w:tc>
      </w:tr>
      <w:tr w:rsidR="001414FE" w14:paraId="3FBB533D" w14:textId="77777777" w:rsidTr="710B56D7">
        <w:tc>
          <w:tcPr>
            <w:tcW w:w="3865" w:type="dxa"/>
          </w:tcPr>
          <w:p w14:paraId="73463C79" w14:textId="2B67D5EA" w:rsidR="001414FE" w:rsidRPr="00CB1B66" w:rsidRDefault="001414FE" w:rsidP="00786928">
            <w:pPr>
              <w:pStyle w:val="BodyText"/>
              <w:jc w:val="left"/>
              <w:rPr>
                <w:rFonts w:cs="Arial"/>
                <w:b/>
                <w:bCs/>
              </w:rPr>
            </w:pPr>
            <w:r w:rsidRPr="00CB1B66">
              <w:rPr>
                <w:rFonts w:cs="Arial"/>
                <w:b/>
                <w:bCs/>
              </w:rPr>
              <w:t>Previous Studies, Plans, or Reports</w:t>
            </w:r>
          </w:p>
          <w:p w14:paraId="2BA45B76" w14:textId="2E2C00B9" w:rsidR="001414FE" w:rsidRPr="00CB1B66" w:rsidRDefault="5A0A4284" w:rsidP="00786928">
            <w:pPr>
              <w:pStyle w:val="BodyText"/>
              <w:jc w:val="left"/>
              <w:rPr>
                <w:rFonts w:cs="Arial"/>
              </w:rPr>
            </w:pPr>
            <w:r w:rsidRPr="710B56D7">
              <w:rPr>
                <w:rFonts w:cs="Arial"/>
                <w:i/>
                <w:iCs/>
              </w:rPr>
              <w:t>Examples: Master plans, feasibility studies, concep</w:t>
            </w:r>
            <w:r w:rsidR="00EF1952" w:rsidRPr="710B56D7">
              <w:rPr>
                <w:rFonts w:cs="Arial"/>
                <w:i/>
                <w:iCs/>
              </w:rPr>
              <w:t>tual</w:t>
            </w:r>
            <w:r w:rsidRPr="710B56D7">
              <w:rPr>
                <w:rFonts w:cs="Arial"/>
                <w:i/>
                <w:iCs/>
              </w:rPr>
              <w:t xml:space="preserve"> designs, alternatives analyses, corridor studies.</w:t>
            </w:r>
          </w:p>
        </w:tc>
        <w:tc>
          <w:tcPr>
            <w:tcW w:w="1260" w:type="dxa"/>
            <w:vAlign w:val="center"/>
          </w:tcPr>
          <w:p w14:paraId="5B557803" w14:textId="0BEF39F0" w:rsidR="001414FE" w:rsidRDefault="001414FE" w:rsidP="001414FE">
            <w:pPr>
              <w:pStyle w:val="BodyText"/>
              <w:jc w:val="center"/>
              <w:rPr>
                <w:rFonts w:cs="Arial"/>
                <w:b/>
                <w:bCs/>
              </w:rPr>
            </w:pPr>
          </w:p>
        </w:tc>
        <w:tc>
          <w:tcPr>
            <w:tcW w:w="5665" w:type="dxa"/>
          </w:tcPr>
          <w:p w14:paraId="78E9E321" w14:textId="77777777" w:rsidR="001414FE" w:rsidRDefault="001414FE" w:rsidP="00A92D1B">
            <w:pPr>
              <w:pStyle w:val="BodyText"/>
              <w:rPr>
                <w:rFonts w:cs="Arial"/>
              </w:rPr>
            </w:pPr>
          </w:p>
        </w:tc>
      </w:tr>
      <w:tr w:rsidR="001414FE" w14:paraId="6BCAD377" w14:textId="77777777" w:rsidTr="710B56D7">
        <w:tc>
          <w:tcPr>
            <w:tcW w:w="3865" w:type="dxa"/>
          </w:tcPr>
          <w:p w14:paraId="3A207DEC" w14:textId="7D85EFFF" w:rsidR="001414FE" w:rsidRPr="00CB1B66" w:rsidRDefault="001414FE" w:rsidP="00786928">
            <w:pPr>
              <w:pStyle w:val="BodyText"/>
              <w:jc w:val="left"/>
              <w:rPr>
                <w:rFonts w:cs="Arial"/>
                <w:b/>
                <w:bCs/>
              </w:rPr>
            </w:pPr>
            <w:r w:rsidRPr="00CB1B66">
              <w:rPr>
                <w:rFonts w:cs="Arial"/>
                <w:b/>
                <w:bCs/>
              </w:rPr>
              <w:t>Permitting or Regulatory Information</w:t>
            </w:r>
          </w:p>
          <w:p w14:paraId="56CA0811" w14:textId="0B8BA419" w:rsidR="001414FE" w:rsidRPr="00CB1B66" w:rsidRDefault="001414FE" w:rsidP="00786928">
            <w:pPr>
              <w:pStyle w:val="BodyText"/>
              <w:jc w:val="left"/>
              <w:rPr>
                <w:rFonts w:cs="Arial"/>
              </w:rPr>
            </w:pPr>
            <w:r w:rsidRPr="007D3183">
              <w:rPr>
                <w:rFonts w:cs="Arial"/>
                <w:i/>
                <w:iCs/>
              </w:rPr>
              <w:t>Examples: Existing permits, permit conditions, agency correspondence, compliance requirements.</w:t>
            </w:r>
          </w:p>
        </w:tc>
        <w:tc>
          <w:tcPr>
            <w:tcW w:w="1260" w:type="dxa"/>
            <w:vAlign w:val="center"/>
          </w:tcPr>
          <w:p w14:paraId="1FA44E64" w14:textId="77777777" w:rsidR="001414FE" w:rsidRDefault="001414FE" w:rsidP="001414FE">
            <w:pPr>
              <w:pStyle w:val="BodyText"/>
              <w:jc w:val="center"/>
              <w:rPr>
                <w:rFonts w:cs="Arial"/>
                <w:b/>
                <w:bCs/>
              </w:rPr>
            </w:pPr>
          </w:p>
        </w:tc>
        <w:tc>
          <w:tcPr>
            <w:tcW w:w="5665" w:type="dxa"/>
          </w:tcPr>
          <w:p w14:paraId="7D60207A" w14:textId="77777777" w:rsidR="001414FE" w:rsidRDefault="001414FE" w:rsidP="00A92D1B">
            <w:pPr>
              <w:pStyle w:val="BodyText"/>
              <w:rPr>
                <w:rFonts w:cs="Arial"/>
              </w:rPr>
            </w:pPr>
          </w:p>
        </w:tc>
      </w:tr>
      <w:tr w:rsidR="001414FE" w14:paraId="51D58D3B" w14:textId="77777777" w:rsidTr="710B56D7">
        <w:trPr>
          <w:trHeight w:val="1880"/>
        </w:trPr>
        <w:tc>
          <w:tcPr>
            <w:tcW w:w="3865" w:type="dxa"/>
          </w:tcPr>
          <w:p w14:paraId="7FE2780B" w14:textId="20EDF8D0" w:rsidR="001414FE" w:rsidRPr="00CB1B66" w:rsidRDefault="001414FE" w:rsidP="00786928">
            <w:pPr>
              <w:pStyle w:val="BodyText"/>
              <w:jc w:val="left"/>
              <w:rPr>
                <w:rFonts w:cs="Arial"/>
                <w:b/>
                <w:bCs/>
              </w:rPr>
            </w:pPr>
            <w:r w:rsidRPr="00CB1B66">
              <w:rPr>
                <w:rFonts w:cs="Arial"/>
                <w:b/>
                <w:bCs/>
              </w:rPr>
              <w:t>Stakeholder or Public Outreach Information</w:t>
            </w:r>
          </w:p>
          <w:p w14:paraId="5BDF49A1" w14:textId="2E24495D" w:rsidR="001414FE" w:rsidRPr="00CB1B66" w:rsidRDefault="001414FE" w:rsidP="00786928">
            <w:pPr>
              <w:pStyle w:val="BodyText"/>
              <w:jc w:val="left"/>
              <w:rPr>
                <w:rFonts w:cs="Arial"/>
              </w:rPr>
            </w:pPr>
            <w:r w:rsidRPr="007D3183">
              <w:rPr>
                <w:rFonts w:cs="Arial"/>
                <w:i/>
                <w:iCs/>
              </w:rPr>
              <w:t>Examples: Public meeting summaries, stakeholder feedback, agency coordination records, community concerns.</w:t>
            </w:r>
          </w:p>
        </w:tc>
        <w:tc>
          <w:tcPr>
            <w:tcW w:w="1260" w:type="dxa"/>
            <w:vAlign w:val="center"/>
          </w:tcPr>
          <w:p w14:paraId="201899C7" w14:textId="404F662E" w:rsidR="001414FE" w:rsidRDefault="001414FE" w:rsidP="001414FE">
            <w:pPr>
              <w:pStyle w:val="BodyText"/>
              <w:jc w:val="center"/>
              <w:rPr>
                <w:rFonts w:cs="Arial"/>
                <w:b/>
                <w:bCs/>
              </w:rPr>
            </w:pPr>
          </w:p>
        </w:tc>
        <w:tc>
          <w:tcPr>
            <w:tcW w:w="5665" w:type="dxa"/>
          </w:tcPr>
          <w:p w14:paraId="6AD03D88" w14:textId="77777777" w:rsidR="001414FE" w:rsidRDefault="001414FE" w:rsidP="00A92D1B">
            <w:pPr>
              <w:pStyle w:val="BodyText"/>
              <w:rPr>
                <w:rFonts w:cs="Arial"/>
              </w:rPr>
            </w:pPr>
          </w:p>
        </w:tc>
      </w:tr>
    </w:tbl>
    <w:p w14:paraId="068C4B4E" w14:textId="179179FD" w:rsidR="005502EB" w:rsidRDefault="00447302" w:rsidP="710B56D7">
      <w:pPr>
        <w:pStyle w:val="Heading3"/>
        <w:numPr>
          <w:ilvl w:val="0"/>
          <w:numId w:val="0"/>
        </w:numPr>
      </w:pPr>
      <w:r>
        <w:rPr>
          <w:noProof/>
        </w:rPr>
        <w:drawing>
          <wp:anchor distT="0" distB="0" distL="114300" distR="114300" simplePos="0" relativeHeight="251669504" behindDoc="1" locked="0" layoutInCell="1" allowOverlap="1" wp14:anchorId="41FE6A64" wp14:editId="624F9CA1">
            <wp:simplePos x="0" y="0"/>
            <wp:positionH relativeFrom="column">
              <wp:posOffset>-575945</wp:posOffset>
            </wp:positionH>
            <wp:positionV relativeFrom="page">
              <wp:posOffset>-100330</wp:posOffset>
            </wp:positionV>
            <wp:extent cx="8010144" cy="813816"/>
            <wp:effectExtent l="0" t="0" r="0" b="0"/>
            <wp:wrapNone/>
            <wp:docPr id="14509501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p>
    <w:p w14:paraId="424E55CD" w14:textId="77777777" w:rsidR="005502EB" w:rsidRDefault="005502EB">
      <w:pPr>
        <w:rPr>
          <w:rFonts w:ascii="Arial" w:eastAsia="Arial" w:hAnsi="Arial" w:cs="Arial"/>
          <w:b/>
          <w:color w:val="000000"/>
          <w:sz w:val="24"/>
          <w:szCs w:val="24"/>
        </w:rPr>
      </w:pPr>
      <w:r>
        <w:br w:type="page"/>
      </w:r>
    </w:p>
    <w:p w14:paraId="094025FA" w14:textId="3E9E8921" w:rsidR="006878E9" w:rsidRPr="00347EEF" w:rsidRDefault="00447302" w:rsidP="0004349E">
      <w:pPr>
        <w:pStyle w:val="Heading3"/>
        <w:ind w:left="360"/>
      </w:pPr>
      <w:bookmarkStart w:id="6" w:name="_Toc238425258"/>
      <w:r>
        <w:rPr>
          <w:noProof/>
        </w:rPr>
        <w:lastRenderedPageBreak/>
        <w:drawing>
          <wp:anchor distT="0" distB="0" distL="114300" distR="114300" simplePos="0" relativeHeight="251671552" behindDoc="1" locked="0" layoutInCell="1" allowOverlap="1" wp14:anchorId="7006FF2A" wp14:editId="7962E748">
            <wp:simplePos x="0" y="0"/>
            <wp:positionH relativeFrom="column">
              <wp:posOffset>-575945</wp:posOffset>
            </wp:positionH>
            <wp:positionV relativeFrom="page">
              <wp:posOffset>-100330</wp:posOffset>
            </wp:positionV>
            <wp:extent cx="8010144" cy="813816"/>
            <wp:effectExtent l="0" t="0" r="0" b="0"/>
            <wp:wrapNone/>
            <wp:docPr id="6425814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EA169B">
        <w:t>Project</w:t>
      </w:r>
      <w:r w:rsidR="006878E9">
        <w:t xml:space="preserve"> Team Roles and Responsibilities</w:t>
      </w:r>
      <w:bookmarkEnd w:id="6"/>
    </w:p>
    <w:p w14:paraId="1A39E633" w14:textId="1996A0FE" w:rsidR="006878E9" w:rsidRPr="00BF37B8" w:rsidRDefault="006878E9" w:rsidP="00BF37B8">
      <w:pPr>
        <w:spacing w:before="240" w:after="240"/>
        <w:jc w:val="both"/>
        <w:rPr>
          <w:rFonts w:ascii="Arial" w:hAnsi="Arial" w:cs="Arial"/>
        </w:rPr>
      </w:pPr>
      <w:r w:rsidRPr="710B56D7">
        <w:rPr>
          <w:rFonts w:ascii="Arial" w:hAnsi="Arial" w:cs="Arial"/>
        </w:rPr>
        <w:t xml:space="preserve">The following table lists </w:t>
      </w:r>
      <w:r w:rsidR="002E10F9" w:rsidRPr="710B56D7">
        <w:rPr>
          <w:rFonts w:ascii="Arial" w:hAnsi="Arial" w:cs="Arial"/>
        </w:rPr>
        <w:t xml:space="preserve">internal and external </w:t>
      </w:r>
      <w:r w:rsidRPr="710B56D7">
        <w:rPr>
          <w:rFonts w:ascii="Arial" w:hAnsi="Arial" w:cs="Arial"/>
        </w:rPr>
        <w:t>individuals who</w:t>
      </w:r>
      <w:r w:rsidR="008208E7" w:rsidRPr="710B56D7">
        <w:rPr>
          <w:rFonts w:ascii="Arial" w:hAnsi="Arial" w:cs="Arial"/>
        </w:rPr>
        <w:t xml:space="preserve"> </w:t>
      </w:r>
      <w:r w:rsidR="00547781" w:rsidRPr="710B56D7">
        <w:rPr>
          <w:rFonts w:ascii="Arial" w:hAnsi="Arial" w:cs="Arial"/>
        </w:rPr>
        <w:t xml:space="preserve">have some role or responsibility in project planning and delivery. Roles could include supporting </w:t>
      </w:r>
      <w:r w:rsidR="00DC316A" w:rsidRPr="710B56D7">
        <w:rPr>
          <w:rFonts w:ascii="Arial" w:hAnsi="Arial" w:cs="Arial"/>
        </w:rPr>
        <w:t>the completion of work, approving deliverables, or simply being informed of progress. Consider using a</w:t>
      </w:r>
      <w:r w:rsidR="009E5432" w:rsidRPr="710B56D7">
        <w:rPr>
          <w:rFonts w:ascii="Arial" w:hAnsi="Arial" w:cs="Arial"/>
        </w:rPr>
        <w:t xml:space="preserve"> project management framework such as</w:t>
      </w:r>
      <w:r w:rsidR="00DC316A" w:rsidRPr="710B56D7">
        <w:rPr>
          <w:rFonts w:ascii="Arial" w:hAnsi="Arial" w:cs="Arial"/>
        </w:rPr>
        <w:t xml:space="preserve"> </w:t>
      </w:r>
      <w:hyperlink r:id="rId18">
        <w:r w:rsidR="009E5432" w:rsidRPr="710B56D7">
          <w:rPr>
            <w:rStyle w:val="Hyperlink"/>
            <w:rFonts w:ascii="Arial" w:hAnsi="Arial" w:cs="Arial"/>
          </w:rPr>
          <w:t>MOCHA</w:t>
        </w:r>
      </w:hyperlink>
      <w:r w:rsidR="00DC316A" w:rsidRPr="710B56D7">
        <w:rPr>
          <w:rFonts w:ascii="Arial" w:hAnsi="Arial" w:cs="Arial"/>
        </w:rPr>
        <w:t xml:space="preserve"> to define roles.</w:t>
      </w:r>
      <w:r w:rsidRPr="710B56D7">
        <w:rPr>
          <w:rFonts w:ascii="Arial" w:hAnsi="Arial" w:cs="Arial"/>
        </w:rPr>
        <w:t xml:space="preserve"> </w:t>
      </w:r>
    </w:p>
    <w:tbl>
      <w:tblPr>
        <w:tblW w:w="106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5"/>
        <w:gridCol w:w="1775"/>
        <w:gridCol w:w="1775"/>
        <w:gridCol w:w="1775"/>
        <w:gridCol w:w="3510"/>
      </w:tblGrid>
      <w:tr w:rsidR="00EB13C4" w:rsidRPr="004851AD" w14:paraId="6FE48CF6" w14:textId="77777777" w:rsidTr="007B3EC3">
        <w:trPr>
          <w:trHeight w:val="1008"/>
        </w:trPr>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tcMar>
              <w:top w:w="60" w:type="dxa"/>
              <w:left w:w="120" w:type="dxa"/>
              <w:bottom w:w="60" w:type="dxa"/>
              <w:right w:w="120" w:type="dxa"/>
            </w:tcMar>
            <w:vAlign w:val="center"/>
          </w:tcPr>
          <w:p w14:paraId="3A40E9C0" w14:textId="77777777" w:rsidR="00EB13C4" w:rsidRPr="007B3EC3" w:rsidRDefault="00EB13C4" w:rsidP="00BF37B8">
            <w:pPr>
              <w:spacing w:before="240"/>
              <w:jc w:val="center"/>
              <w:rPr>
                <w:rFonts w:ascii="Arial" w:hAnsi="Arial" w:cs="Arial"/>
                <w:b/>
                <w:bCs/>
                <w:color w:val="FFFFFF" w:themeColor="background1"/>
              </w:rPr>
            </w:pPr>
            <w:r w:rsidRPr="007B3EC3">
              <w:rPr>
                <w:rFonts w:ascii="Arial" w:hAnsi="Arial" w:cs="Arial"/>
                <w:b/>
                <w:bCs/>
                <w:color w:val="FFFFFF" w:themeColor="background1"/>
              </w:rPr>
              <w:t>Name</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vAlign w:val="center"/>
          </w:tcPr>
          <w:p w14:paraId="31743C5E" w14:textId="69F1A536" w:rsidR="00EB13C4" w:rsidRPr="007B3EC3" w:rsidRDefault="00EB13C4" w:rsidP="00EB13C4">
            <w:pPr>
              <w:spacing w:before="240"/>
              <w:jc w:val="center"/>
              <w:rPr>
                <w:rFonts w:ascii="Arial" w:hAnsi="Arial" w:cs="Arial"/>
                <w:b/>
                <w:color w:val="FFFFFF" w:themeColor="background1"/>
              </w:rPr>
            </w:pPr>
            <w:r w:rsidRPr="007B3EC3">
              <w:rPr>
                <w:rFonts w:ascii="Arial" w:hAnsi="Arial" w:cs="Arial"/>
                <w:b/>
                <w:color w:val="FFFFFF" w:themeColor="background1"/>
              </w:rPr>
              <w:t>Department/ Division or External Entity</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vAlign w:val="center"/>
          </w:tcPr>
          <w:p w14:paraId="67543F91" w14:textId="23FCB9E5" w:rsidR="00EB13C4" w:rsidRPr="007B3EC3" w:rsidRDefault="00EB13C4" w:rsidP="00BF37B8">
            <w:pPr>
              <w:spacing w:before="240"/>
              <w:jc w:val="center"/>
              <w:rPr>
                <w:rFonts w:ascii="Arial" w:hAnsi="Arial" w:cs="Arial"/>
                <w:b/>
                <w:color w:val="FFFFFF" w:themeColor="background1"/>
              </w:rPr>
            </w:pPr>
            <w:r w:rsidRPr="007B3EC3">
              <w:rPr>
                <w:rFonts w:ascii="Arial" w:hAnsi="Arial" w:cs="Arial"/>
                <w:b/>
                <w:color w:val="FFFFFF" w:themeColor="background1"/>
              </w:rPr>
              <w:t>Role</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tcMar>
              <w:top w:w="60" w:type="dxa"/>
              <w:left w:w="120" w:type="dxa"/>
              <w:bottom w:w="60" w:type="dxa"/>
              <w:right w:w="120" w:type="dxa"/>
            </w:tcMar>
            <w:vAlign w:val="center"/>
          </w:tcPr>
          <w:p w14:paraId="26178F32" w14:textId="77777777" w:rsidR="00EB13C4" w:rsidRPr="007B3EC3" w:rsidRDefault="00EB13C4" w:rsidP="00BF37B8">
            <w:pPr>
              <w:spacing w:before="240"/>
              <w:jc w:val="center"/>
              <w:rPr>
                <w:rFonts w:ascii="Arial" w:hAnsi="Arial" w:cs="Arial"/>
                <w:b/>
                <w:color w:val="FFFFFF" w:themeColor="background1"/>
              </w:rPr>
            </w:pPr>
            <w:r w:rsidRPr="007B3EC3">
              <w:rPr>
                <w:rFonts w:ascii="Arial" w:hAnsi="Arial" w:cs="Arial"/>
                <w:b/>
                <w:color w:val="FFFFFF" w:themeColor="background1"/>
              </w:rPr>
              <w:t>Email</w:t>
            </w:r>
          </w:p>
        </w:tc>
        <w:tc>
          <w:tcPr>
            <w:tcW w:w="35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tcMar>
              <w:top w:w="60" w:type="dxa"/>
              <w:left w:w="120" w:type="dxa"/>
              <w:bottom w:w="60" w:type="dxa"/>
              <w:right w:w="120" w:type="dxa"/>
            </w:tcMar>
            <w:vAlign w:val="center"/>
          </w:tcPr>
          <w:p w14:paraId="70DD2BC1" w14:textId="77777777" w:rsidR="00EB13C4" w:rsidRPr="007B3EC3" w:rsidRDefault="00EB13C4" w:rsidP="004810AA">
            <w:pPr>
              <w:spacing w:before="240"/>
              <w:jc w:val="center"/>
              <w:rPr>
                <w:rFonts w:ascii="Arial" w:hAnsi="Arial" w:cs="Arial"/>
                <w:b/>
                <w:bCs/>
                <w:color w:val="FFFFFF" w:themeColor="background1"/>
              </w:rPr>
            </w:pPr>
            <w:r w:rsidRPr="007B3EC3">
              <w:rPr>
                <w:rFonts w:ascii="Arial" w:hAnsi="Arial" w:cs="Arial"/>
                <w:b/>
                <w:bCs/>
                <w:color w:val="FFFFFF" w:themeColor="background1"/>
              </w:rPr>
              <w:t>Responsibilities</w:t>
            </w:r>
          </w:p>
        </w:tc>
      </w:tr>
      <w:tr w:rsidR="00EB13C4" w:rsidRPr="004851AD" w14:paraId="4F055281" w14:textId="77777777" w:rsidTr="0082392A">
        <w:trPr>
          <w:trHeight w:val="891"/>
        </w:trPr>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2E00B154" w14:textId="77777777" w:rsidR="00EB13C4" w:rsidRPr="005B7AE3" w:rsidRDefault="00EB13C4">
            <w:pPr>
              <w:spacing w:before="240"/>
              <w:rPr>
                <w:rFonts w:ascii="Arial" w:hAnsi="Arial" w:cs="Arial"/>
              </w:rPr>
            </w:pPr>
            <w:r w:rsidRPr="005B7AE3">
              <w:rPr>
                <w:rFonts w:ascii="Arial" w:hAnsi="Arial" w:cs="Arial"/>
              </w:rPr>
              <w:t xml:space="preserve"> </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E97996" w14:textId="1B2DA4C4" w:rsidR="00EB13C4" w:rsidRPr="005B7AE3" w:rsidRDefault="00EB13C4">
            <w:pPr>
              <w:spacing w:before="240"/>
              <w:rPr>
                <w:rFonts w:ascii="Arial" w:hAnsi="Arial" w:cs="Arial"/>
                <w:highlight w:val="yellow"/>
              </w:rPr>
            </w:pP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9FB602" w14:textId="35492410" w:rsidR="00EB13C4" w:rsidRPr="00290CC5" w:rsidRDefault="00EB13C4">
            <w:pPr>
              <w:spacing w:before="240"/>
              <w:rPr>
                <w:rFonts w:ascii="Arial" w:hAnsi="Arial" w:cs="Arial"/>
              </w:rPr>
            </w:pPr>
            <w:r w:rsidRPr="00290CC5">
              <w:rPr>
                <w:rFonts w:ascii="Arial" w:hAnsi="Arial" w:cs="Arial"/>
                <w:shd w:val="clear" w:color="auto" w:fill="D2D5EB"/>
              </w:rPr>
              <w:t>Manager</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69166A67" w14:textId="77777777" w:rsidR="00EB13C4" w:rsidRPr="00077109" w:rsidRDefault="00EB13C4">
            <w:pPr>
              <w:spacing w:before="240"/>
              <w:rPr>
                <w:rFonts w:ascii="Arial" w:hAnsi="Arial" w:cs="Arial"/>
                <w:highlight w:val="yellow"/>
              </w:rPr>
            </w:pPr>
          </w:p>
        </w:tc>
        <w:tc>
          <w:tcPr>
            <w:tcW w:w="3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1BFCDF0A" w14:textId="77777777" w:rsidR="00EB13C4" w:rsidRPr="005B7AE3" w:rsidRDefault="00EB13C4">
            <w:pPr>
              <w:spacing w:before="240"/>
              <w:rPr>
                <w:rFonts w:ascii="Arial" w:hAnsi="Arial" w:cs="Arial"/>
              </w:rPr>
            </w:pPr>
            <w:r w:rsidRPr="005B7AE3">
              <w:rPr>
                <w:rFonts w:ascii="Arial" w:hAnsi="Arial" w:cs="Arial"/>
              </w:rPr>
              <w:t xml:space="preserve"> </w:t>
            </w:r>
          </w:p>
        </w:tc>
      </w:tr>
      <w:tr w:rsidR="00EB13C4" w:rsidRPr="004851AD" w14:paraId="6B58AA77" w14:textId="77777777" w:rsidTr="0082392A">
        <w:trPr>
          <w:trHeight w:val="891"/>
        </w:trPr>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1A3B10D5" w14:textId="77777777" w:rsidR="00EB13C4" w:rsidRPr="005B7AE3" w:rsidRDefault="00EB13C4">
            <w:pPr>
              <w:spacing w:before="240"/>
              <w:rPr>
                <w:rFonts w:ascii="Arial" w:hAnsi="Arial" w:cs="Arial"/>
              </w:rPr>
            </w:pPr>
            <w:r w:rsidRPr="005B7AE3">
              <w:rPr>
                <w:rFonts w:ascii="Arial" w:hAnsi="Arial" w:cs="Arial"/>
              </w:rPr>
              <w:t xml:space="preserve"> </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4EA1B0" w14:textId="1E6F6297" w:rsidR="00EB13C4" w:rsidRPr="005B7AE3" w:rsidRDefault="00EB13C4">
            <w:pPr>
              <w:spacing w:before="240"/>
              <w:rPr>
                <w:rFonts w:ascii="Arial" w:hAnsi="Arial" w:cs="Arial"/>
                <w:highlight w:val="yellow"/>
              </w:rPr>
            </w:pP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01796B" w14:textId="0BCF0248" w:rsidR="00EB13C4" w:rsidRPr="00290CC5" w:rsidRDefault="00EB13C4">
            <w:pPr>
              <w:spacing w:before="240"/>
              <w:rPr>
                <w:rFonts w:ascii="Arial" w:hAnsi="Arial" w:cs="Arial"/>
                <w:shd w:val="clear" w:color="auto" w:fill="D2D5EB"/>
              </w:rPr>
            </w:pPr>
            <w:r w:rsidRPr="00290CC5">
              <w:rPr>
                <w:rFonts w:ascii="Arial" w:hAnsi="Arial" w:cs="Arial"/>
                <w:shd w:val="clear" w:color="auto" w:fill="D2D5EB"/>
              </w:rPr>
              <w:t>Owner</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3E9BE6FF" w14:textId="77777777" w:rsidR="00EB13C4" w:rsidRPr="00077109" w:rsidRDefault="00EB13C4">
            <w:pPr>
              <w:spacing w:before="240"/>
              <w:rPr>
                <w:rFonts w:ascii="Arial" w:hAnsi="Arial" w:cs="Arial"/>
                <w:highlight w:val="yellow"/>
              </w:rPr>
            </w:pPr>
          </w:p>
        </w:tc>
        <w:tc>
          <w:tcPr>
            <w:tcW w:w="3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7DF99867" w14:textId="77777777" w:rsidR="00EB13C4" w:rsidRPr="005B7AE3" w:rsidRDefault="00EB13C4">
            <w:pPr>
              <w:spacing w:before="240"/>
              <w:rPr>
                <w:rFonts w:ascii="Arial" w:hAnsi="Arial" w:cs="Arial"/>
              </w:rPr>
            </w:pPr>
            <w:r w:rsidRPr="005B7AE3">
              <w:rPr>
                <w:rFonts w:ascii="Arial" w:hAnsi="Arial" w:cs="Arial"/>
              </w:rPr>
              <w:t xml:space="preserve"> </w:t>
            </w:r>
          </w:p>
        </w:tc>
      </w:tr>
      <w:tr w:rsidR="00EB13C4" w:rsidRPr="004851AD" w14:paraId="6FB4FD38" w14:textId="77777777" w:rsidTr="0082392A">
        <w:trPr>
          <w:trHeight w:val="891"/>
        </w:trPr>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43908B98" w14:textId="77777777" w:rsidR="00EB13C4" w:rsidRPr="005B7AE3" w:rsidRDefault="00EB13C4">
            <w:pPr>
              <w:spacing w:before="240"/>
              <w:rPr>
                <w:rFonts w:ascii="Arial" w:hAnsi="Arial" w:cs="Arial"/>
              </w:rPr>
            </w:pPr>
            <w:r w:rsidRPr="005B7AE3">
              <w:rPr>
                <w:rFonts w:ascii="Arial" w:hAnsi="Arial" w:cs="Arial"/>
              </w:rPr>
              <w:t xml:space="preserve"> </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AC71F76" w14:textId="76CFE68B" w:rsidR="00EB13C4" w:rsidRPr="005B7AE3" w:rsidRDefault="00EB13C4">
            <w:pPr>
              <w:spacing w:before="240"/>
              <w:rPr>
                <w:rFonts w:ascii="Arial" w:hAnsi="Arial" w:cs="Arial"/>
                <w:highlight w:val="yellow"/>
              </w:rPr>
            </w:pP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482382" w14:textId="75FBB9C9" w:rsidR="00EB13C4" w:rsidRPr="00290CC5" w:rsidRDefault="00EB13C4">
            <w:pPr>
              <w:spacing w:before="240"/>
              <w:rPr>
                <w:rFonts w:ascii="Arial" w:hAnsi="Arial" w:cs="Arial"/>
                <w:shd w:val="clear" w:color="auto" w:fill="D2D5EB"/>
              </w:rPr>
            </w:pPr>
            <w:r w:rsidRPr="00290CC5">
              <w:rPr>
                <w:rFonts w:ascii="Arial" w:hAnsi="Arial" w:cs="Arial"/>
                <w:shd w:val="clear" w:color="auto" w:fill="D2D5EB"/>
              </w:rPr>
              <w:t>Consulted</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3986EB2C" w14:textId="77777777" w:rsidR="00EB13C4" w:rsidRPr="00077109" w:rsidRDefault="00EB13C4">
            <w:pPr>
              <w:spacing w:before="240"/>
              <w:rPr>
                <w:rFonts w:ascii="Arial" w:hAnsi="Arial" w:cs="Arial"/>
                <w:highlight w:val="yellow"/>
              </w:rPr>
            </w:pPr>
          </w:p>
        </w:tc>
        <w:tc>
          <w:tcPr>
            <w:tcW w:w="3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07F8D2A0" w14:textId="77777777" w:rsidR="00EB13C4" w:rsidRPr="005B7AE3" w:rsidRDefault="00EB13C4">
            <w:pPr>
              <w:spacing w:before="240"/>
              <w:rPr>
                <w:rFonts w:ascii="Arial" w:hAnsi="Arial" w:cs="Arial"/>
              </w:rPr>
            </w:pPr>
            <w:r w:rsidRPr="005B7AE3">
              <w:rPr>
                <w:rFonts w:ascii="Arial" w:hAnsi="Arial" w:cs="Arial"/>
              </w:rPr>
              <w:t xml:space="preserve"> </w:t>
            </w:r>
          </w:p>
        </w:tc>
      </w:tr>
      <w:tr w:rsidR="00EB13C4" w:rsidRPr="004851AD" w14:paraId="4BA830C3" w14:textId="77777777" w:rsidTr="0082392A">
        <w:trPr>
          <w:trHeight w:val="891"/>
        </w:trPr>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0D6336EC" w14:textId="77777777" w:rsidR="00EB13C4" w:rsidRPr="005B7AE3" w:rsidRDefault="00EB13C4">
            <w:pPr>
              <w:spacing w:before="240"/>
              <w:rPr>
                <w:rFonts w:ascii="Arial" w:hAnsi="Arial" w:cs="Arial"/>
              </w:rPr>
            </w:pPr>
            <w:r w:rsidRPr="005B7AE3">
              <w:rPr>
                <w:rFonts w:ascii="Arial" w:hAnsi="Arial" w:cs="Arial"/>
              </w:rPr>
              <w:t xml:space="preserve"> </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7467D0" w14:textId="5C54FA60" w:rsidR="00EB13C4" w:rsidRPr="005B7AE3" w:rsidRDefault="00EB13C4">
            <w:pPr>
              <w:spacing w:before="240"/>
              <w:rPr>
                <w:rFonts w:ascii="Arial" w:hAnsi="Arial" w:cs="Arial"/>
              </w:rPr>
            </w:pP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3EACAA" w14:textId="31EF3456" w:rsidR="00EB13C4" w:rsidRPr="00290CC5" w:rsidRDefault="00EB13C4">
            <w:pPr>
              <w:spacing w:before="240"/>
              <w:rPr>
                <w:rFonts w:ascii="Arial" w:hAnsi="Arial" w:cs="Arial"/>
                <w:shd w:val="clear" w:color="auto" w:fill="D2D5EB"/>
              </w:rPr>
            </w:pPr>
            <w:r w:rsidRPr="00290CC5">
              <w:rPr>
                <w:rFonts w:ascii="Arial" w:hAnsi="Arial" w:cs="Arial"/>
                <w:shd w:val="clear" w:color="auto" w:fill="D2D5EB"/>
              </w:rPr>
              <w:t>Helper</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2972C0B0" w14:textId="77777777" w:rsidR="00EB13C4" w:rsidRPr="005B7AE3" w:rsidRDefault="00EB13C4">
            <w:pPr>
              <w:spacing w:before="240"/>
              <w:rPr>
                <w:rFonts w:ascii="Arial" w:hAnsi="Arial" w:cs="Arial"/>
              </w:rPr>
            </w:pPr>
            <w:r w:rsidRPr="005B7AE3">
              <w:rPr>
                <w:rFonts w:ascii="Arial" w:hAnsi="Arial" w:cs="Arial"/>
              </w:rPr>
              <w:t xml:space="preserve"> </w:t>
            </w:r>
          </w:p>
        </w:tc>
        <w:tc>
          <w:tcPr>
            <w:tcW w:w="3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3256EBFE" w14:textId="77777777" w:rsidR="00EB13C4" w:rsidRPr="005B7AE3" w:rsidRDefault="00EB13C4">
            <w:pPr>
              <w:spacing w:before="240"/>
              <w:rPr>
                <w:rFonts w:ascii="Arial" w:hAnsi="Arial" w:cs="Arial"/>
              </w:rPr>
            </w:pPr>
            <w:r w:rsidRPr="005B7AE3">
              <w:rPr>
                <w:rFonts w:ascii="Arial" w:hAnsi="Arial" w:cs="Arial"/>
              </w:rPr>
              <w:t xml:space="preserve"> </w:t>
            </w:r>
          </w:p>
        </w:tc>
      </w:tr>
      <w:tr w:rsidR="00EB13C4" w:rsidRPr="004851AD" w14:paraId="19A6F310" w14:textId="77777777" w:rsidTr="0082392A">
        <w:trPr>
          <w:trHeight w:val="891"/>
        </w:trPr>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39E376EC" w14:textId="77777777" w:rsidR="00EB13C4" w:rsidRPr="005B7AE3" w:rsidRDefault="00EB13C4">
            <w:pPr>
              <w:spacing w:before="240"/>
              <w:rPr>
                <w:rFonts w:ascii="Arial" w:hAnsi="Arial" w:cs="Arial"/>
              </w:rPr>
            </w:pP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55FE7E" w14:textId="433911E2" w:rsidR="00EB13C4" w:rsidRPr="005B7AE3" w:rsidRDefault="00EB13C4">
            <w:pPr>
              <w:spacing w:before="240"/>
              <w:rPr>
                <w:rFonts w:ascii="Arial" w:hAnsi="Arial" w:cs="Arial"/>
              </w:rPr>
            </w:pP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1121E9" w14:textId="0E0589F3" w:rsidR="00EB13C4" w:rsidRPr="00290CC5" w:rsidRDefault="00EB13C4">
            <w:pPr>
              <w:spacing w:before="240"/>
              <w:rPr>
                <w:rFonts w:ascii="Arial" w:hAnsi="Arial" w:cs="Arial"/>
                <w:shd w:val="clear" w:color="auto" w:fill="D2D5EB"/>
              </w:rPr>
            </w:pPr>
            <w:r w:rsidRPr="00290CC5">
              <w:rPr>
                <w:rFonts w:ascii="Arial" w:hAnsi="Arial" w:cs="Arial"/>
                <w:shd w:val="clear" w:color="auto" w:fill="D2D5EB"/>
              </w:rPr>
              <w:t>Approver</w:t>
            </w:r>
          </w:p>
        </w:tc>
        <w:tc>
          <w:tcPr>
            <w:tcW w:w="1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084E9DF9" w14:textId="77777777" w:rsidR="00EB13C4" w:rsidRPr="005B7AE3" w:rsidRDefault="00EB13C4">
            <w:pPr>
              <w:spacing w:before="240"/>
              <w:rPr>
                <w:rFonts w:ascii="Arial" w:hAnsi="Arial" w:cs="Arial"/>
              </w:rPr>
            </w:pPr>
          </w:p>
        </w:tc>
        <w:tc>
          <w:tcPr>
            <w:tcW w:w="35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4B0F0105" w14:textId="77777777" w:rsidR="00EB13C4" w:rsidRPr="005B7AE3" w:rsidRDefault="00EB13C4">
            <w:pPr>
              <w:spacing w:before="240"/>
              <w:rPr>
                <w:rFonts w:ascii="Arial" w:hAnsi="Arial" w:cs="Arial"/>
              </w:rPr>
            </w:pPr>
          </w:p>
        </w:tc>
      </w:tr>
    </w:tbl>
    <w:p w14:paraId="7E1FD1A6" w14:textId="097F7509" w:rsidR="004506A4" w:rsidRDefault="004506A4">
      <w:pPr>
        <w:rPr>
          <w:rFonts w:ascii="Arial" w:eastAsia="Arial" w:hAnsi="Arial" w:cs="Arial"/>
          <w:b/>
          <w:color w:val="000000"/>
          <w:sz w:val="24"/>
          <w:szCs w:val="24"/>
        </w:rPr>
      </w:pPr>
      <w:bookmarkStart w:id="7" w:name="X248be94a2d969da59596e971f5ee3451c0ed6ce"/>
    </w:p>
    <w:p w14:paraId="79B9892C" w14:textId="77777777" w:rsidR="004506A4" w:rsidRDefault="004506A4">
      <w:pPr>
        <w:rPr>
          <w:rFonts w:ascii="Arial" w:eastAsia="Arial" w:hAnsi="Arial" w:cs="Arial"/>
          <w:b/>
          <w:color w:val="000000"/>
          <w:sz w:val="24"/>
          <w:szCs w:val="24"/>
        </w:rPr>
      </w:pPr>
      <w:r>
        <w:rPr>
          <w:rFonts w:ascii="Arial" w:eastAsia="Arial" w:hAnsi="Arial" w:cs="Arial"/>
          <w:b/>
          <w:color w:val="000000"/>
          <w:sz w:val="24"/>
          <w:szCs w:val="24"/>
        </w:rPr>
        <w:br w:type="page"/>
      </w:r>
    </w:p>
    <w:p w14:paraId="7116F4CF" w14:textId="2CFB091A" w:rsidR="00BB77F4" w:rsidRPr="00B61AE6" w:rsidRDefault="00447302" w:rsidP="0091797C">
      <w:pPr>
        <w:pStyle w:val="Heading3"/>
        <w:ind w:left="360"/>
      </w:pPr>
      <w:bookmarkStart w:id="8" w:name="_Toc238425259"/>
      <w:r>
        <w:rPr>
          <w:noProof/>
        </w:rPr>
        <w:lastRenderedPageBreak/>
        <w:drawing>
          <wp:anchor distT="0" distB="0" distL="114300" distR="114300" simplePos="0" relativeHeight="251673600" behindDoc="1" locked="0" layoutInCell="1" allowOverlap="1" wp14:anchorId="762B5669" wp14:editId="7DF349CB">
            <wp:simplePos x="0" y="0"/>
            <wp:positionH relativeFrom="column">
              <wp:posOffset>-575945</wp:posOffset>
            </wp:positionH>
            <wp:positionV relativeFrom="page">
              <wp:posOffset>-100330</wp:posOffset>
            </wp:positionV>
            <wp:extent cx="8010144" cy="813816"/>
            <wp:effectExtent l="0" t="0" r="0" b="0"/>
            <wp:wrapNone/>
            <wp:docPr id="1818268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BB77F4" w:rsidRPr="00B61AE6">
        <w:t>Meetings</w:t>
      </w:r>
      <w:bookmarkEnd w:id="8"/>
    </w:p>
    <w:p w14:paraId="18BAAEB9" w14:textId="77777777" w:rsidR="00BB77F4" w:rsidRPr="00991D71" w:rsidRDefault="00BB77F4" w:rsidP="00BB77F4">
      <w:pPr>
        <w:pStyle w:val="BodyText"/>
      </w:pPr>
      <w:r>
        <w:t>The following table outlines the schedule of meetings relevant to the project, such as internal planning meetings, community engagement meetings, and RFP evaluation meetings. Do not include post-contract execution activities (such as performance management meetings) in this table; focus on planning activities.</w:t>
      </w:r>
    </w:p>
    <w:tbl>
      <w:tblPr>
        <w:tblW w:w="10715" w:type="dxa"/>
        <w:tblInd w:w="170" w:type="dxa"/>
        <w:tblBorders>
          <w:top w:val="nil"/>
          <w:left w:val="nil"/>
          <w:bottom w:val="nil"/>
          <w:right w:val="nil"/>
          <w:insideH w:val="nil"/>
          <w:insideV w:val="nil"/>
        </w:tblBorders>
        <w:tblLayout w:type="fixed"/>
        <w:tblLook w:val="0600" w:firstRow="0" w:lastRow="0" w:firstColumn="0" w:lastColumn="0" w:noHBand="1" w:noVBand="1"/>
      </w:tblPr>
      <w:tblGrid>
        <w:gridCol w:w="2678"/>
        <w:gridCol w:w="2007"/>
        <w:gridCol w:w="3015"/>
        <w:gridCol w:w="3015"/>
      </w:tblGrid>
      <w:tr w:rsidR="00BB77F4" w:rsidRPr="004851AD" w14:paraId="4332AA75" w14:textId="77777777" w:rsidTr="00A7037E">
        <w:trPr>
          <w:trHeight w:val="405"/>
        </w:trPr>
        <w:tc>
          <w:tcPr>
            <w:tcW w:w="2678" w:type="dxa"/>
            <w:tcBorders>
              <w:top w:val="single" w:sz="4" w:space="0" w:color="auto"/>
              <w:left w:val="single" w:sz="4" w:space="0" w:color="auto"/>
              <w:bottom w:val="single" w:sz="4" w:space="0" w:color="auto"/>
              <w:right w:val="single" w:sz="8" w:space="0" w:color="000000" w:themeColor="text1"/>
            </w:tcBorders>
            <w:shd w:val="clear" w:color="auto" w:fill="141D45"/>
            <w:tcMar>
              <w:top w:w="60" w:type="dxa"/>
              <w:left w:w="120" w:type="dxa"/>
              <w:bottom w:w="60" w:type="dxa"/>
              <w:right w:w="120" w:type="dxa"/>
            </w:tcMar>
          </w:tcPr>
          <w:p w14:paraId="4CCDBD0F" w14:textId="77777777" w:rsidR="00BB77F4" w:rsidRPr="00A7037E" w:rsidRDefault="00BB77F4">
            <w:pPr>
              <w:spacing w:before="240"/>
              <w:jc w:val="center"/>
              <w:rPr>
                <w:rFonts w:ascii="Arial" w:hAnsi="Arial" w:cs="Arial"/>
                <w:b/>
                <w:color w:val="FFFFFF" w:themeColor="background1"/>
              </w:rPr>
            </w:pPr>
            <w:r w:rsidRPr="00A7037E">
              <w:rPr>
                <w:rFonts w:ascii="Arial" w:hAnsi="Arial" w:cs="Arial"/>
                <w:b/>
                <w:color w:val="FFFFFF" w:themeColor="background1"/>
              </w:rPr>
              <w:t>Meeting</w:t>
            </w:r>
          </w:p>
        </w:tc>
        <w:tc>
          <w:tcPr>
            <w:tcW w:w="2007" w:type="dxa"/>
            <w:tcBorders>
              <w:top w:val="single" w:sz="4" w:space="0" w:color="auto"/>
              <w:left w:val="nil"/>
              <w:bottom w:val="single" w:sz="4" w:space="0" w:color="auto"/>
              <w:right w:val="single" w:sz="8" w:space="0" w:color="000000" w:themeColor="text1"/>
            </w:tcBorders>
            <w:shd w:val="clear" w:color="auto" w:fill="141D45"/>
            <w:tcMar>
              <w:top w:w="60" w:type="dxa"/>
              <w:left w:w="120" w:type="dxa"/>
              <w:bottom w:w="60" w:type="dxa"/>
              <w:right w:w="120" w:type="dxa"/>
            </w:tcMar>
          </w:tcPr>
          <w:p w14:paraId="0BDAB7BA" w14:textId="77777777" w:rsidR="00BB77F4" w:rsidRPr="00A7037E" w:rsidRDefault="00BB77F4">
            <w:pPr>
              <w:spacing w:before="240"/>
              <w:jc w:val="center"/>
              <w:rPr>
                <w:rFonts w:ascii="Arial" w:hAnsi="Arial" w:cs="Arial"/>
                <w:b/>
                <w:color w:val="FFFFFF" w:themeColor="background1"/>
              </w:rPr>
            </w:pPr>
            <w:r w:rsidRPr="00A7037E">
              <w:rPr>
                <w:rFonts w:ascii="Arial" w:hAnsi="Arial" w:cs="Arial"/>
                <w:b/>
                <w:color w:val="FFFFFF" w:themeColor="background1"/>
              </w:rPr>
              <w:t>Date/ Frequency</w:t>
            </w:r>
          </w:p>
        </w:tc>
        <w:tc>
          <w:tcPr>
            <w:tcW w:w="3015" w:type="dxa"/>
            <w:tcBorders>
              <w:top w:val="single" w:sz="4" w:space="0" w:color="auto"/>
              <w:left w:val="nil"/>
              <w:bottom w:val="single" w:sz="4" w:space="0" w:color="auto"/>
              <w:right w:val="single" w:sz="4" w:space="0" w:color="auto"/>
            </w:tcBorders>
            <w:shd w:val="clear" w:color="auto" w:fill="141D45"/>
            <w:tcMar>
              <w:top w:w="60" w:type="dxa"/>
              <w:left w:w="120" w:type="dxa"/>
              <w:bottom w:w="60" w:type="dxa"/>
              <w:right w:w="120" w:type="dxa"/>
            </w:tcMar>
          </w:tcPr>
          <w:p w14:paraId="60C714CA" w14:textId="77777777" w:rsidR="00BB77F4" w:rsidRPr="00A7037E" w:rsidRDefault="00BB77F4">
            <w:pPr>
              <w:spacing w:before="240"/>
              <w:jc w:val="center"/>
              <w:rPr>
                <w:rFonts w:ascii="Arial" w:hAnsi="Arial" w:cs="Arial"/>
                <w:b/>
                <w:bCs/>
                <w:color w:val="FFFFFF" w:themeColor="background1"/>
              </w:rPr>
            </w:pPr>
            <w:r w:rsidRPr="00A7037E">
              <w:rPr>
                <w:rFonts w:ascii="Arial" w:hAnsi="Arial" w:cs="Arial"/>
                <w:b/>
                <w:bCs/>
                <w:color w:val="FFFFFF" w:themeColor="background1"/>
              </w:rPr>
              <w:t>Facilitator</w:t>
            </w:r>
          </w:p>
        </w:tc>
        <w:tc>
          <w:tcPr>
            <w:tcW w:w="3015" w:type="dxa"/>
            <w:tcBorders>
              <w:top w:val="single" w:sz="4" w:space="0" w:color="auto"/>
              <w:left w:val="nil"/>
              <w:bottom w:val="single" w:sz="4" w:space="0" w:color="auto"/>
              <w:right w:val="single" w:sz="4" w:space="0" w:color="auto"/>
            </w:tcBorders>
            <w:shd w:val="clear" w:color="auto" w:fill="141D45"/>
          </w:tcPr>
          <w:p w14:paraId="50756864" w14:textId="77777777" w:rsidR="00BB77F4" w:rsidRPr="00A7037E" w:rsidRDefault="00BB77F4">
            <w:pPr>
              <w:spacing w:before="240"/>
              <w:jc w:val="center"/>
              <w:rPr>
                <w:rFonts w:ascii="Arial" w:hAnsi="Arial" w:cs="Arial"/>
                <w:b/>
                <w:bCs/>
                <w:color w:val="FFFFFF" w:themeColor="background1"/>
              </w:rPr>
            </w:pPr>
            <w:r w:rsidRPr="00A7037E">
              <w:rPr>
                <w:rFonts w:ascii="Arial" w:hAnsi="Arial" w:cs="Arial"/>
                <w:b/>
                <w:bCs/>
                <w:color w:val="FFFFFF" w:themeColor="background1"/>
              </w:rPr>
              <w:t>Participants</w:t>
            </w:r>
          </w:p>
        </w:tc>
      </w:tr>
      <w:tr w:rsidR="00BB77F4" w:rsidRPr="004851AD" w14:paraId="25E983ED" w14:textId="77777777" w:rsidTr="005B7AE3">
        <w:trPr>
          <w:trHeight w:val="405"/>
        </w:trPr>
        <w:tc>
          <w:tcPr>
            <w:tcW w:w="2678" w:type="dxa"/>
            <w:tcBorders>
              <w:top w:val="single" w:sz="4" w:space="0" w:color="auto"/>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09C21416" w14:textId="77777777" w:rsidR="00BB77F4" w:rsidRPr="00F010C6" w:rsidRDefault="00BB77F4">
            <w:pPr>
              <w:spacing w:before="240"/>
              <w:rPr>
                <w:rFonts w:ascii="Arial" w:hAnsi="Arial" w:cs="Arial"/>
                <w:shd w:val="clear" w:color="auto" w:fill="D2D5EB"/>
              </w:rPr>
            </w:pPr>
            <w:r w:rsidRPr="00F010C6">
              <w:rPr>
                <w:rFonts w:ascii="Arial" w:hAnsi="Arial" w:cs="Arial"/>
                <w:shd w:val="clear" w:color="auto" w:fill="D2D5EB"/>
              </w:rPr>
              <w:t>Project Planning Kickoff / Procurement Intake Meeting</w:t>
            </w:r>
          </w:p>
        </w:tc>
        <w:tc>
          <w:tcPr>
            <w:tcW w:w="2007" w:type="dxa"/>
            <w:tcBorders>
              <w:top w:val="single" w:sz="4" w:space="0" w:color="auto"/>
              <w:left w:val="nil"/>
              <w:bottom w:val="single" w:sz="8" w:space="0" w:color="000000" w:themeColor="text1"/>
              <w:right w:val="single" w:sz="8" w:space="0" w:color="000000" w:themeColor="text1"/>
            </w:tcBorders>
            <w:tcMar>
              <w:top w:w="60" w:type="dxa"/>
              <w:left w:w="120" w:type="dxa"/>
              <w:bottom w:w="60" w:type="dxa"/>
              <w:right w:w="120" w:type="dxa"/>
            </w:tcMar>
          </w:tcPr>
          <w:p w14:paraId="758951B4" w14:textId="77777777" w:rsidR="00BB77F4" w:rsidRPr="00F010C6" w:rsidRDefault="00BB77F4">
            <w:pPr>
              <w:spacing w:before="240"/>
              <w:rPr>
                <w:rFonts w:ascii="Arial" w:hAnsi="Arial" w:cs="Arial"/>
                <w:shd w:val="clear" w:color="auto" w:fill="D2D5EB"/>
              </w:rPr>
            </w:pPr>
            <w:r w:rsidRPr="00F010C6">
              <w:rPr>
                <w:rFonts w:ascii="Arial" w:hAnsi="Arial" w:cs="Arial"/>
                <w:shd w:val="clear" w:color="auto" w:fill="D2D5EB"/>
              </w:rPr>
              <w:t>Once</w:t>
            </w:r>
          </w:p>
        </w:tc>
        <w:tc>
          <w:tcPr>
            <w:tcW w:w="3015" w:type="dxa"/>
            <w:tcBorders>
              <w:top w:val="single" w:sz="4" w:space="0" w:color="auto"/>
              <w:left w:val="nil"/>
              <w:bottom w:val="single" w:sz="8" w:space="0" w:color="000000" w:themeColor="text1"/>
              <w:right w:val="single" w:sz="8" w:space="0" w:color="000000" w:themeColor="text1"/>
            </w:tcBorders>
            <w:tcMar>
              <w:top w:w="60" w:type="dxa"/>
              <w:left w:w="120" w:type="dxa"/>
              <w:bottom w:w="60" w:type="dxa"/>
              <w:right w:w="120" w:type="dxa"/>
            </w:tcMar>
          </w:tcPr>
          <w:p w14:paraId="30104BB2" w14:textId="77777777" w:rsidR="00BB77F4" w:rsidRPr="004851AD" w:rsidRDefault="00BB77F4">
            <w:pPr>
              <w:spacing w:before="240"/>
              <w:rPr>
                <w:rFonts w:ascii="Arial" w:hAnsi="Arial" w:cs="Arial"/>
              </w:rPr>
            </w:pPr>
            <w:r w:rsidRPr="004851AD">
              <w:rPr>
                <w:rFonts w:ascii="Arial" w:hAnsi="Arial" w:cs="Arial"/>
              </w:rPr>
              <w:t xml:space="preserve"> </w:t>
            </w:r>
          </w:p>
          <w:p w14:paraId="7C34B551" w14:textId="77777777" w:rsidR="00BB77F4" w:rsidRPr="004851AD" w:rsidRDefault="00BB77F4">
            <w:pPr>
              <w:spacing w:before="240"/>
              <w:rPr>
                <w:rFonts w:ascii="Arial" w:hAnsi="Arial" w:cs="Arial"/>
              </w:rPr>
            </w:pPr>
          </w:p>
        </w:tc>
        <w:tc>
          <w:tcPr>
            <w:tcW w:w="3015" w:type="dxa"/>
            <w:tcBorders>
              <w:top w:val="single" w:sz="4" w:space="0" w:color="auto"/>
              <w:left w:val="nil"/>
              <w:bottom w:val="single" w:sz="8" w:space="0" w:color="000000" w:themeColor="text1"/>
              <w:right w:val="single" w:sz="8" w:space="0" w:color="000000" w:themeColor="text1"/>
            </w:tcBorders>
          </w:tcPr>
          <w:p w14:paraId="0D1CD379" w14:textId="77777777" w:rsidR="00BB77F4" w:rsidRPr="004851AD" w:rsidRDefault="00BB77F4">
            <w:pPr>
              <w:spacing w:before="240"/>
              <w:rPr>
                <w:rFonts w:ascii="Arial" w:hAnsi="Arial" w:cs="Arial"/>
              </w:rPr>
            </w:pPr>
          </w:p>
        </w:tc>
      </w:tr>
      <w:tr w:rsidR="00BB77F4" w:rsidRPr="004851AD" w14:paraId="42806E88" w14:textId="77777777" w:rsidTr="005B7AE3">
        <w:trPr>
          <w:trHeight w:val="405"/>
        </w:trPr>
        <w:tc>
          <w:tcPr>
            <w:tcW w:w="2678" w:type="dxa"/>
            <w:tcBorders>
              <w:top w:val="nil"/>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0A76F311" w14:textId="77777777" w:rsidR="00BB77F4" w:rsidRPr="00F010C6" w:rsidRDefault="00BB77F4">
            <w:pPr>
              <w:spacing w:before="240"/>
              <w:rPr>
                <w:rFonts w:ascii="Arial" w:hAnsi="Arial" w:cs="Arial"/>
                <w:shd w:val="clear" w:color="auto" w:fill="D2D5EB"/>
              </w:rPr>
            </w:pPr>
            <w:r w:rsidRPr="00F010C6">
              <w:rPr>
                <w:rFonts w:ascii="Arial" w:hAnsi="Arial" w:cs="Arial"/>
                <w:shd w:val="clear" w:color="auto" w:fill="D2D5EB"/>
              </w:rPr>
              <w:t>Weekly Project Leads Check-In</w:t>
            </w:r>
          </w:p>
        </w:tc>
        <w:tc>
          <w:tcPr>
            <w:tcW w:w="2007" w:type="dxa"/>
            <w:tcBorders>
              <w:top w:val="nil"/>
              <w:left w:val="nil"/>
              <w:bottom w:val="single" w:sz="8" w:space="0" w:color="000000" w:themeColor="text1"/>
              <w:right w:val="single" w:sz="8" w:space="0" w:color="000000" w:themeColor="text1"/>
            </w:tcBorders>
            <w:tcMar>
              <w:top w:w="60" w:type="dxa"/>
              <w:left w:w="120" w:type="dxa"/>
              <w:bottom w:w="60" w:type="dxa"/>
              <w:right w:w="120" w:type="dxa"/>
            </w:tcMar>
          </w:tcPr>
          <w:p w14:paraId="10579019" w14:textId="77777777" w:rsidR="00BB77F4" w:rsidRPr="00F010C6" w:rsidRDefault="00BB77F4">
            <w:pPr>
              <w:spacing w:before="240"/>
              <w:rPr>
                <w:rFonts w:ascii="Arial" w:hAnsi="Arial" w:cs="Arial"/>
                <w:shd w:val="clear" w:color="auto" w:fill="D2D5EB"/>
              </w:rPr>
            </w:pPr>
            <w:r w:rsidRPr="00F010C6">
              <w:rPr>
                <w:rFonts w:ascii="Arial" w:hAnsi="Arial" w:cs="Arial"/>
                <w:shd w:val="clear" w:color="auto" w:fill="D2D5EB"/>
              </w:rPr>
              <w:t>Weekly</w:t>
            </w:r>
          </w:p>
        </w:tc>
        <w:tc>
          <w:tcPr>
            <w:tcW w:w="3015" w:type="dxa"/>
            <w:tcBorders>
              <w:top w:val="nil"/>
              <w:left w:val="nil"/>
              <w:bottom w:val="single" w:sz="8" w:space="0" w:color="000000" w:themeColor="text1"/>
              <w:right w:val="single" w:sz="8" w:space="0" w:color="000000" w:themeColor="text1"/>
            </w:tcBorders>
            <w:tcMar>
              <w:top w:w="60" w:type="dxa"/>
              <w:left w:w="120" w:type="dxa"/>
              <w:bottom w:w="60" w:type="dxa"/>
              <w:right w:w="120" w:type="dxa"/>
            </w:tcMar>
          </w:tcPr>
          <w:p w14:paraId="0A3FB60C" w14:textId="77777777" w:rsidR="00BB77F4" w:rsidRPr="004851AD" w:rsidRDefault="00BB77F4">
            <w:pPr>
              <w:spacing w:before="240"/>
              <w:rPr>
                <w:rFonts w:ascii="Arial" w:hAnsi="Arial" w:cs="Arial"/>
              </w:rPr>
            </w:pPr>
          </w:p>
          <w:p w14:paraId="4937AF38" w14:textId="77777777" w:rsidR="00BB77F4" w:rsidRPr="004851AD" w:rsidRDefault="00BB77F4">
            <w:pPr>
              <w:spacing w:before="240"/>
              <w:rPr>
                <w:rFonts w:ascii="Arial" w:hAnsi="Arial" w:cs="Arial"/>
              </w:rPr>
            </w:pPr>
          </w:p>
        </w:tc>
        <w:tc>
          <w:tcPr>
            <w:tcW w:w="3015" w:type="dxa"/>
            <w:tcBorders>
              <w:top w:val="nil"/>
              <w:left w:val="nil"/>
              <w:bottom w:val="single" w:sz="8" w:space="0" w:color="000000" w:themeColor="text1"/>
              <w:right w:val="single" w:sz="8" w:space="0" w:color="000000" w:themeColor="text1"/>
            </w:tcBorders>
          </w:tcPr>
          <w:p w14:paraId="7849CE68" w14:textId="77777777" w:rsidR="00BB77F4" w:rsidRPr="004851AD" w:rsidRDefault="00BB77F4">
            <w:pPr>
              <w:spacing w:before="240"/>
              <w:rPr>
                <w:rFonts w:ascii="Arial" w:hAnsi="Arial" w:cs="Arial"/>
              </w:rPr>
            </w:pPr>
          </w:p>
        </w:tc>
      </w:tr>
      <w:tr w:rsidR="00BB77F4" w:rsidRPr="004851AD" w14:paraId="7B7485E6" w14:textId="77777777" w:rsidTr="005B7AE3">
        <w:trPr>
          <w:trHeight w:val="405"/>
        </w:trPr>
        <w:tc>
          <w:tcPr>
            <w:tcW w:w="2678" w:type="dxa"/>
            <w:tcBorders>
              <w:top w:val="nil"/>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tcPr>
          <w:p w14:paraId="541D2FE5" w14:textId="77777777" w:rsidR="00BB77F4" w:rsidRPr="00F010C6" w:rsidRDefault="00BB77F4">
            <w:pPr>
              <w:spacing w:before="240"/>
              <w:rPr>
                <w:rFonts w:ascii="Arial" w:hAnsi="Arial" w:cs="Arial"/>
                <w:shd w:val="clear" w:color="auto" w:fill="D2D5EB"/>
              </w:rPr>
            </w:pPr>
            <w:r w:rsidRPr="00F010C6">
              <w:rPr>
                <w:rFonts w:ascii="Arial" w:hAnsi="Arial" w:cs="Arial"/>
                <w:shd w:val="clear" w:color="auto" w:fill="D2D5EB"/>
              </w:rPr>
              <w:t>Quarterly Community Engagement Meeting</w:t>
            </w:r>
          </w:p>
        </w:tc>
        <w:tc>
          <w:tcPr>
            <w:tcW w:w="2007" w:type="dxa"/>
            <w:tcBorders>
              <w:top w:val="nil"/>
              <w:left w:val="nil"/>
              <w:bottom w:val="single" w:sz="8" w:space="0" w:color="000000" w:themeColor="text1"/>
              <w:right w:val="single" w:sz="8" w:space="0" w:color="000000" w:themeColor="text1"/>
            </w:tcBorders>
            <w:tcMar>
              <w:top w:w="60" w:type="dxa"/>
              <w:left w:w="120" w:type="dxa"/>
              <w:bottom w:w="60" w:type="dxa"/>
              <w:right w:w="120" w:type="dxa"/>
            </w:tcMar>
          </w:tcPr>
          <w:p w14:paraId="7EC351E2" w14:textId="77777777" w:rsidR="00BB77F4" w:rsidRPr="00F010C6" w:rsidRDefault="00BB77F4">
            <w:pPr>
              <w:spacing w:before="240"/>
              <w:rPr>
                <w:rFonts w:ascii="Arial" w:hAnsi="Arial" w:cs="Arial"/>
                <w:shd w:val="clear" w:color="auto" w:fill="D2D5EB"/>
              </w:rPr>
            </w:pPr>
            <w:r w:rsidRPr="00F010C6">
              <w:rPr>
                <w:rFonts w:ascii="Arial" w:hAnsi="Arial" w:cs="Arial"/>
                <w:shd w:val="clear" w:color="auto" w:fill="D2D5EB"/>
              </w:rPr>
              <w:t>Quarterly</w:t>
            </w:r>
          </w:p>
        </w:tc>
        <w:tc>
          <w:tcPr>
            <w:tcW w:w="3015" w:type="dxa"/>
            <w:tcBorders>
              <w:top w:val="nil"/>
              <w:left w:val="nil"/>
              <w:bottom w:val="single" w:sz="8" w:space="0" w:color="000000" w:themeColor="text1"/>
              <w:right w:val="single" w:sz="8" w:space="0" w:color="000000" w:themeColor="text1"/>
            </w:tcBorders>
            <w:tcMar>
              <w:top w:w="60" w:type="dxa"/>
              <w:left w:w="120" w:type="dxa"/>
              <w:bottom w:w="60" w:type="dxa"/>
              <w:right w:w="120" w:type="dxa"/>
            </w:tcMar>
          </w:tcPr>
          <w:p w14:paraId="2629484F" w14:textId="77777777" w:rsidR="00BB77F4" w:rsidRPr="004851AD" w:rsidRDefault="00BB77F4">
            <w:pPr>
              <w:spacing w:before="240"/>
              <w:rPr>
                <w:rFonts w:ascii="Arial" w:hAnsi="Arial" w:cs="Arial"/>
              </w:rPr>
            </w:pPr>
          </w:p>
          <w:p w14:paraId="18C7C642" w14:textId="77777777" w:rsidR="00BB77F4" w:rsidRPr="004851AD" w:rsidRDefault="00BB77F4">
            <w:pPr>
              <w:spacing w:before="240"/>
              <w:rPr>
                <w:rFonts w:ascii="Arial" w:hAnsi="Arial" w:cs="Arial"/>
              </w:rPr>
            </w:pPr>
            <w:r w:rsidRPr="004851AD">
              <w:rPr>
                <w:rFonts w:ascii="Arial" w:hAnsi="Arial" w:cs="Arial"/>
              </w:rPr>
              <w:t xml:space="preserve"> </w:t>
            </w:r>
          </w:p>
        </w:tc>
        <w:tc>
          <w:tcPr>
            <w:tcW w:w="3015" w:type="dxa"/>
            <w:tcBorders>
              <w:top w:val="nil"/>
              <w:left w:val="nil"/>
              <w:bottom w:val="single" w:sz="8" w:space="0" w:color="000000" w:themeColor="text1"/>
              <w:right w:val="single" w:sz="8" w:space="0" w:color="000000" w:themeColor="text1"/>
            </w:tcBorders>
          </w:tcPr>
          <w:p w14:paraId="430D975C" w14:textId="77777777" w:rsidR="00BB77F4" w:rsidRPr="004851AD" w:rsidRDefault="00BB77F4">
            <w:pPr>
              <w:spacing w:before="240"/>
              <w:rPr>
                <w:rFonts w:ascii="Arial" w:hAnsi="Arial" w:cs="Arial"/>
              </w:rPr>
            </w:pPr>
          </w:p>
        </w:tc>
      </w:tr>
    </w:tbl>
    <w:p w14:paraId="2F0F9173" w14:textId="2F1A1DFE" w:rsidR="00BB77F4" w:rsidRDefault="00BB77F4" w:rsidP="00BB77F4">
      <w:pPr>
        <w:pStyle w:val="BodyText"/>
      </w:pPr>
    </w:p>
    <w:p w14:paraId="17FD7570" w14:textId="77777777" w:rsidR="00BB77F4" w:rsidRDefault="00BB77F4">
      <w:pPr>
        <w:rPr>
          <w:rFonts w:ascii="Arial" w:eastAsiaTheme="minorHAnsi" w:hAnsi="Arial" w:cstheme="minorBidi"/>
          <w:szCs w:val="24"/>
        </w:rPr>
      </w:pPr>
      <w:r>
        <w:br w:type="page"/>
      </w:r>
    </w:p>
    <w:p w14:paraId="0B8A78D8" w14:textId="28E89018" w:rsidR="00FE62B3" w:rsidRPr="003552B4" w:rsidRDefault="00447302" w:rsidP="00CE3143">
      <w:pPr>
        <w:pStyle w:val="Heading3"/>
        <w:ind w:left="360"/>
      </w:pPr>
      <w:bookmarkStart w:id="9" w:name="_Toc238425260"/>
      <w:r>
        <w:rPr>
          <w:noProof/>
        </w:rPr>
        <w:lastRenderedPageBreak/>
        <w:drawing>
          <wp:anchor distT="0" distB="0" distL="114300" distR="114300" simplePos="0" relativeHeight="251675648" behindDoc="1" locked="0" layoutInCell="1" allowOverlap="1" wp14:anchorId="2E250018" wp14:editId="2B3DD3CE">
            <wp:simplePos x="0" y="0"/>
            <wp:positionH relativeFrom="column">
              <wp:posOffset>-575945</wp:posOffset>
            </wp:positionH>
            <wp:positionV relativeFrom="page">
              <wp:posOffset>-100330</wp:posOffset>
            </wp:positionV>
            <wp:extent cx="8010144" cy="813816"/>
            <wp:effectExtent l="0" t="0" r="0" b="0"/>
            <wp:wrapNone/>
            <wp:docPr id="5995135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FE62B3" w:rsidRPr="003552B4">
        <w:t xml:space="preserve">Funding and </w:t>
      </w:r>
      <w:r w:rsidR="002705D3" w:rsidRPr="003552B4">
        <w:t>Budget</w:t>
      </w:r>
      <w:bookmarkEnd w:id="9"/>
    </w:p>
    <w:p w14:paraId="7C84D4BC" w14:textId="5565671F" w:rsidR="00FE62B3" w:rsidRPr="00715704" w:rsidRDefault="00FE62B3" w:rsidP="710B56D7">
      <w:pPr>
        <w:pStyle w:val="BodyText"/>
        <w:rPr>
          <w:rFonts w:cs="Arial"/>
        </w:rPr>
      </w:pPr>
      <w:r w:rsidRPr="710B56D7">
        <w:rPr>
          <w:rFonts w:cs="Arial"/>
        </w:rPr>
        <w:t xml:space="preserve">Infrastructure projects often </w:t>
      </w:r>
      <w:r w:rsidR="00BF37B8" w:rsidRPr="710B56D7">
        <w:rPr>
          <w:rFonts w:cs="Arial"/>
        </w:rPr>
        <w:t xml:space="preserve">require various sources of funding and </w:t>
      </w:r>
      <w:r w:rsidRPr="710B56D7">
        <w:rPr>
          <w:rFonts w:cs="Arial"/>
        </w:rPr>
        <w:t>operate under obligation</w:t>
      </w:r>
      <w:r w:rsidR="00BF37B8" w:rsidRPr="710B56D7">
        <w:rPr>
          <w:rFonts w:cs="Arial"/>
        </w:rPr>
        <w:t xml:space="preserve">, </w:t>
      </w:r>
      <w:r w:rsidRPr="710B56D7">
        <w:rPr>
          <w:rFonts w:cs="Arial"/>
        </w:rPr>
        <w:t>reimbursement, and expenditure requirements that influence project delivery decisions.</w:t>
      </w:r>
      <w:r w:rsidR="00921E91" w:rsidRPr="710B56D7">
        <w:rPr>
          <w:rFonts w:cs="Arial"/>
        </w:rPr>
        <w:t xml:space="preserve"> </w:t>
      </w:r>
      <w:r w:rsidR="00C14FA3" w:rsidRPr="710B56D7">
        <w:rPr>
          <w:rFonts w:cs="Arial"/>
        </w:rPr>
        <w:t xml:space="preserve">Use </w:t>
      </w:r>
      <w:r w:rsidR="00921E91" w:rsidRPr="710B56D7">
        <w:rPr>
          <w:rFonts w:cs="Arial"/>
        </w:rPr>
        <w:t>this table to provide information about funding sources,</w:t>
      </w:r>
      <w:r w:rsidR="0001492E" w:rsidRPr="710B56D7">
        <w:rPr>
          <w:rFonts w:cs="Arial"/>
        </w:rPr>
        <w:t xml:space="preserve"> key deadlines, and any </w:t>
      </w:r>
      <w:r w:rsidR="00055B08" w:rsidRPr="710B56D7">
        <w:rPr>
          <w:rFonts w:cs="Arial"/>
        </w:rPr>
        <w:t>information that may influence project implementation or delivery</w:t>
      </w:r>
      <w:r w:rsidR="0001492E" w:rsidRPr="710B56D7">
        <w:rPr>
          <w:rFonts w:cs="Arial"/>
        </w:rPr>
        <w:t xml:space="preserve">. Delete or add rows to capture information specific to your project.  </w:t>
      </w:r>
    </w:p>
    <w:tbl>
      <w:tblPr>
        <w:tblStyle w:val="TableGrid"/>
        <w:tblW w:w="10795" w:type="dxa"/>
        <w:tblLook w:val="04A0" w:firstRow="1" w:lastRow="0" w:firstColumn="1" w:lastColumn="0" w:noHBand="0" w:noVBand="1"/>
      </w:tblPr>
      <w:tblGrid>
        <w:gridCol w:w="4855"/>
        <w:gridCol w:w="5940"/>
      </w:tblGrid>
      <w:tr w:rsidR="0059566A" w:rsidRPr="00715704" w14:paraId="624BB3D4" w14:textId="77777777" w:rsidTr="00BF37B8">
        <w:tc>
          <w:tcPr>
            <w:tcW w:w="4855" w:type="dxa"/>
            <w:vAlign w:val="center"/>
          </w:tcPr>
          <w:p w14:paraId="42647541" w14:textId="7B14D7F1" w:rsidR="0059566A" w:rsidRPr="0082392A" w:rsidRDefault="0059566A" w:rsidP="00BF37B8">
            <w:pPr>
              <w:pStyle w:val="BodyText"/>
              <w:rPr>
                <w:rFonts w:cs="Arial"/>
                <w:b/>
                <w:bCs/>
                <w:szCs w:val="22"/>
              </w:rPr>
            </w:pPr>
            <w:r w:rsidRPr="0082392A">
              <w:rPr>
                <w:rFonts w:cs="Arial"/>
                <w:b/>
                <w:bCs/>
                <w:szCs w:val="22"/>
              </w:rPr>
              <w:t>Project Budget</w:t>
            </w:r>
            <w:r w:rsidR="00BF37B8" w:rsidRPr="0082392A">
              <w:rPr>
                <w:rFonts w:cs="Arial"/>
                <w:b/>
                <w:bCs/>
                <w:szCs w:val="22"/>
              </w:rPr>
              <w:t xml:space="preserve"> </w:t>
            </w:r>
            <w:r w:rsidR="003073C7" w:rsidRPr="00E1448A">
              <w:rPr>
                <w:rFonts w:cs="Arial"/>
                <w:b/>
                <w:bCs/>
                <w:szCs w:val="22"/>
                <w:shd w:val="clear" w:color="auto" w:fill="D2D5EB"/>
              </w:rPr>
              <w:t>(</w:t>
            </w:r>
            <w:r w:rsidR="00BF37B8" w:rsidRPr="00E1448A">
              <w:rPr>
                <w:rFonts w:cs="Arial"/>
                <w:b/>
                <w:bCs/>
                <w:szCs w:val="22"/>
                <w:shd w:val="clear" w:color="auto" w:fill="D2D5EB"/>
              </w:rPr>
              <w:t>Plan, Design, Construction</w:t>
            </w:r>
            <w:r w:rsidR="003073C7" w:rsidRPr="00E1448A">
              <w:rPr>
                <w:rFonts w:cs="Arial"/>
                <w:b/>
                <w:bCs/>
                <w:szCs w:val="22"/>
                <w:shd w:val="clear" w:color="auto" w:fill="D2D5EB"/>
              </w:rPr>
              <w:t>)</w:t>
            </w:r>
            <w:r w:rsidR="00BF37B8" w:rsidRPr="0082392A">
              <w:rPr>
                <w:rFonts w:cs="Arial"/>
                <w:b/>
                <w:bCs/>
                <w:szCs w:val="22"/>
              </w:rPr>
              <w:t>:</w:t>
            </w:r>
          </w:p>
        </w:tc>
        <w:tc>
          <w:tcPr>
            <w:tcW w:w="5940" w:type="dxa"/>
            <w:vAlign w:val="center"/>
          </w:tcPr>
          <w:p w14:paraId="22F313CF" w14:textId="2CAEFB8D" w:rsidR="0059566A" w:rsidRPr="00077109" w:rsidRDefault="00FB5E51" w:rsidP="0082392A">
            <w:pPr>
              <w:pStyle w:val="BodyText"/>
              <w:jc w:val="left"/>
              <w:rPr>
                <w:rFonts w:cs="Arial"/>
                <w:szCs w:val="22"/>
                <w:highlight w:val="yellow"/>
              </w:rPr>
            </w:pPr>
            <w:r w:rsidRPr="00E1448A">
              <w:rPr>
                <w:rFonts w:cs="Arial"/>
                <w:szCs w:val="22"/>
                <w:shd w:val="clear" w:color="auto" w:fill="D2D5EB"/>
              </w:rPr>
              <w:t>$2,500,000</w:t>
            </w:r>
          </w:p>
        </w:tc>
      </w:tr>
      <w:tr w:rsidR="0059566A" w:rsidRPr="00715704" w14:paraId="052DC887" w14:textId="77777777" w:rsidTr="00BF37B8">
        <w:tc>
          <w:tcPr>
            <w:tcW w:w="4855" w:type="dxa"/>
            <w:vAlign w:val="center"/>
          </w:tcPr>
          <w:p w14:paraId="0D3EBEBC" w14:textId="07E375E0" w:rsidR="0059566A" w:rsidRPr="0082392A" w:rsidRDefault="0059566A" w:rsidP="00BF37B8">
            <w:pPr>
              <w:pStyle w:val="BodyText"/>
              <w:rPr>
                <w:rFonts w:cs="Arial"/>
                <w:b/>
                <w:bCs/>
                <w:szCs w:val="22"/>
              </w:rPr>
            </w:pPr>
            <w:r w:rsidRPr="0082392A">
              <w:rPr>
                <w:rFonts w:cs="Arial"/>
                <w:b/>
                <w:bCs/>
                <w:szCs w:val="22"/>
              </w:rPr>
              <w:t>Funding Sources:</w:t>
            </w:r>
          </w:p>
        </w:tc>
        <w:tc>
          <w:tcPr>
            <w:tcW w:w="5940" w:type="dxa"/>
            <w:vAlign w:val="center"/>
          </w:tcPr>
          <w:p w14:paraId="3B27E94B" w14:textId="107EF135" w:rsidR="0059566A" w:rsidRPr="00E1448A" w:rsidRDefault="008A4D5D" w:rsidP="0082392A">
            <w:pPr>
              <w:pStyle w:val="BodyText"/>
              <w:jc w:val="left"/>
              <w:rPr>
                <w:rFonts w:cs="Arial"/>
                <w:szCs w:val="22"/>
                <w:shd w:val="clear" w:color="auto" w:fill="D2D5EB"/>
              </w:rPr>
            </w:pPr>
            <w:r w:rsidRPr="00E1448A">
              <w:rPr>
                <w:rFonts w:cs="Arial"/>
                <w:szCs w:val="22"/>
                <w:shd w:val="clear" w:color="auto" w:fill="D2D5EB"/>
              </w:rPr>
              <w:t xml:space="preserve">$2,000,000 state grant, $500,000 in city capital improvement plan funds </w:t>
            </w:r>
          </w:p>
        </w:tc>
      </w:tr>
      <w:tr w:rsidR="0059566A" w:rsidRPr="00715704" w14:paraId="5CA119B0" w14:textId="77777777" w:rsidTr="00BF37B8">
        <w:tc>
          <w:tcPr>
            <w:tcW w:w="4855" w:type="dxa"/>
            <w:vAlign w:val="center"/>
          </w:tcPr>
          <w:p w14:paraId="48729432" w14:textId="2316E1B9" w:rsidR="0059566A" w:rsidRPr="0082392A" w:rsidRDefault="0059566A" w:rsidP="00BF37B8">
            <w:pPr>
              <w:pStyle w:val="BodyText"/>
              <w:rPr>
                <w:rFonts w:cs="Arial"/>
                <w:b/>
                <w:bCs/>
                <w:szCs w:val="22"/>
              </w:rPr>
            </w:pPr>
            <w:r w:rsidRPr="0082392A">
              <w:rPr>
                <w:rFonts w:cs="Arial"/>
                <w:b/>
                <w:bCs/>
                <w:szCs w:val="22"/>
              </w:rPr>
              <w:t>Local Mat</w:t>
            </w:r>
            <w:r w:rsidR="00EA26B9" w:rsidRPr="0082392A">
              <w:rPr>
                <w:rFonts w:cs="Arial"/>
                <w:b/>
                <w:bCs/>
                <w:szCs w:val="22"/>
              </w:rPr>
              <w:t xml:space="preserve">ch </w:t>
            </w:r>
            <w:r w:rsidR="00BF37B8" w:rsidRPr="0082392A">
              <w:rPr>
                <w:rFonts w:cs="Arial"/>
                <w:b/>
                <w:bCs/>
                <w:szCs w:val="22"/>
              </w:rPr>
              <w:t>Requirement</w:t>
            </w:r>
            <w:r w:rsidR="00755ED3" w:rsidRPr="0082392A">
              <w:rPr>
                <w:rFonts w:cs="Arial"/>
                <w:b/>
                <w:bCs/>
                <w:szCs w:val="22"/>
              </w:rPr>
              <w:t xml:space="preserve"> </w:t>
            </w:r>
            <w:r w:rsidR="00755ED3" w:rsidRPr="00EE6549">
              <w:rPr>
                <w:rFonts w:cs="Arial"/>
                <w:b/>
                <w:bCs/>
                <w:szCs w:val="22"/>
                <w:shd w:val="clear" w:color="auto" w:fill="D2D5EB"/>
              </w:rPr>
              <w:t>(if applicable)</w:t>
            </w:r>
            <w:r w:rsidR="00BF37B8" w:rsidRPr="0082392A">
              <w:rPr>
                <w:rFonts w:cs="Arial"/>
                <w:b/>
                <w:bCs/>
                <w:szCs w:val="22"/>
              </w:rPr>
              <w:t>:</w:t>
            </w:r>
          </w:p>
        </w:tc>
        <w:tc>
          <w:tcPr>
            <w:tcW w:w="5940" w:type="dxa"/>
            <w:vAlign w:val="center"/>
          </w:tcPr>
          <w:p w14:paraId="6EAC21FF" w14:textId="2571C930" w:rsidR="0059566A" w:rsidRPr="00E1448A" w:rsidRDefault="008A4D5D" w:rsidP="0082392A">
            <w:pPr>
              <w:pStyle w:val="BodyText"/>
              <w:jc w:val="left"/>
              <w:rPr>
                <w:rFonts w:cs="Arial"/>
                <w:szCs w:val="22"/>
                <w:shd w:val="clear" w:color="auto" w:fill="D2D5EB"/>
              </w:rPr>
            </w:pPr>
            <w:r w:rsidRPr="00E1448A">
              <w:rPr>
                <w:rFonts w:cs="Arial"/>
                <w:szCs w:val="22"/>
                <w:shd w:val="clear" w:color="auto" w:fill="D2D5EB"/>
              </w:rPr>
              <w:t>20% local match ($500,000)</w:t>
            </w:r>
          </w:p>
        </w:tc>
      </w:tr>
      <w:tr w:rsidR="0059566A" w:rsidRPr="00715704" w14:paraId="418BB3D1" w14:textId="77777777" w:rsidTr="00BF37B8">
        <w:tc>
          <w:tcPr>
            <w:tcW w:w="4855" w:type="dxa"/>
            <w:vAlign w:val="center"/>
          </w:tcPr>
          <w:p w14:paraId="2B635E10" w14:textId="0E4F74F6" w:rsidR="0059566A" w:rsidRPr="0082392A" w:rsidRDefault="00C726BC" w:rsidP="00BF37B8">
            <w:pPr>
              <w:pStyle w:val="BodyText"/>
              <w:rPr>
                <w:rFonts w:cs="Arial"/>
                <w:b/>
                <w:bCs/>
                <w:szCs w:val="22"/>
              </w:rPr>
            </w:pPr>
            <w:r w:rsidRPr="0082392A">
              <w:rPr>
                <w:rFonts w:cs="Arial"/>
                <w:b/>
                <w:bCs/>
                <w:szCs w:val="22"/>
              </w:rPr>
              <w:t xml:space="preserve">Any </w:t>
            </w:r>
            <w:r w:rsidR="00BF37B8" w:rsidRPr="0082392A">
              <w:rPr>
                <w:rFonts w:cs="Arial"/>
                <w:b/>
                <w:bCs/>
                <w:szCs w:val="22"/>
              </w:rPr>
              <w:t>C</w:t>
            </w:r>
            <w:r w:rsidRPr="0082392A">
              <w:rPr>
                <w:rFonts w:cs="Arial"/>
                <w:b/>
                <w:bCs/>
                <w:szCs w:val="22"/>
              </w:rPr>
              <w:t xml:space="preserve">ritical </w:t>
            </w:r>
            <w:r w:rsidR="00BF37B8" w:rsidRPr="0082392A">
              <w:rPr>
                <w:rFonts w:cs="Arial"/>
                <w:b/>
                <w:bCs/>
                <w:szCs w:val="22"/>
              </w:rPr>
              <w:t>F</w:t>
            </w:r>
            <w:r w:rsidRPr="0082392A">
              <w:rPr>
                <w:rFonts w:cs="Arial"/>
                <w:b/>
                <w:bCs/>
                <w:szCs w:val="22"/>
              </w:rPr>
              <w:t>unding</w:t>
            </w:r>
            <w:r w:rsidR="00EA26B9" w:rsidRPr="0082392A">
              <w:rPr>
                <w:rFonts w:cs="Arial"/>
                <w:b/>
                <w:bCs/>
                <w:szCs w:val="22"/>
              </w:rPr>
              <w:t xml:space="preserve"> </w:t>
            </w:r>
            <w:r w:rsidR="00BF37B8" w:rsidRPr="0082392A">
              <w:rPr>
                <w:rFonts w:cs="Arial"/>
                <w:b/>
                <w:bCs/>
                <w:szCs w:val="22"/>
              </w:rPr>
              <w:t>D</w:t>
            </w:r>
            <w:r w:rsidR="00EA26B9" w:rsidRPr="0082392A">
              <w:rPr>
                <w:rFonts w:cs="Arial"/>
                <w:b/>
                <w:bCs/>
                <w:szCs w:val="22"/>
              </w:rPr>
              <w:t>eadline</w:t>
            </w:r>
            <w:r w:rsidR="00BF37B8" w:rsidRPr="0082392A">
              <w:rPr>
                <w:rFonts w:cs="Arial"/>
                <w:b/>
                <w:bCs/>
                <w:szCs w:val="22"/>
              </w:rPr>
              <w:t>(s)</w:t>
            </w:r>
            <w:r w:rsidR="00EA26B9" w:rsidRPr="0082392A">
              <w:rPr>
                <w:rFonts w:cs="Arial"/>
                <w:b/>
                <w:bCs/>
                <w:szCs w:val="22"/>
              </w:rPr>
              <w:t>:</w:t>
            </w:r>
          </w:p>
        </w:tc>
        <w:tc>
          <w:tcPr>
            <w:tcW w:w="5940" w:type="dxa"/>
            <w:vAlign w:val="center"/>
          </w:tcPr>
          <w:p w14:paraId="1E1C5F96" w14:textId="63E8FC68" w:rsidR="0059566A" w:rsidRPr="00E1448A" w:rsidRDefault="00C726BC" w:rsidP="0082392A">
            <w:pPr>
              <w:pStyle w:val="BodyText"/>
              <w:jc w:val="left"/>
              <w:rPr>
                <w:rFonts w:cs="Arial"/>
                <w:szCs w:val="22"/>
                <w:shd w:val="clear" w:color="auto" w:fill="D2D5EB"/>
              </w:rPr>
            </w:pPr>
            <w:r w:rsidRPr="00E1448A">
              <w:rPr>
                <w:rFonts w:cs="Arial"/>
                <w:szCs w:val="22"/>
                <w:shd w:val="clear" w:color="auto" w:fill="D2D5EB"/>
              </w:rPr>
              <w:t xml:space="preserve">Funds must be committed by </w:t>
            </w:r>
            <w:r w:rsidR="008A4D5D" w:rsidRPr="00E1448A">
              <w:rPr>
                <w:rFonts w:cs="Arial"/>
                <w:szCs w:val="22"/>
                <w:shd w:val="clear" w:color="auto" w:fill="D2D5EB"/>
              </w:rPr>
              <w:t>9/30/2037</w:t>
            </w:r>
          </w:p>
        </w:tc>
      </w:tr>
      <w:tr w:rsidR="00EA26B9" w:rsidRPr="00715704" w14:paraId="39E55826" w14:textId="77777777" w:rsidTr="00BF37B8">
        <w:tc>
          <w:tcPr>
            <w:tcW w:w="4855" w:type="dxa"/>
            <w:vAlign w:val="center"/>
          </w:tcPr>
          <w:p w14:paraId="277E26DA" w14:textId="2E6A3803" w:rsidR="00EA26B9" w:rsidRPr="0082392A" w:rsidRDefault="00EA26B9" w:rsidP="00BF37B8">
            <w:pPr>
              <w:pStyle w:val="BodyText"/>
              <w:rPr>
                <w:rFonts w:cs="Arial"/>
                <w:b/>
                <w:bCs/>
                <w:szCs w:val="22"/>
              </w:rPr>
            </w:pPr>
            <w:r w:rsidRPr="0082392A">
              <w:rPr>
                <w:rFonts w:cs="Arial"/>
                <w:b/>
                <w:bCs/>
                <w:szCs w:val="22"/>
              </w:rPr>
              <w:t>Expenditure Deadline</w:t>
            </w:r>
            <w:r w:rsidR="00BF37B8" w:rsidRPr="0082392A">
              <w:rPr>
                <w:rFonts w:cs="Arial"/>
                <w:b/>
                <w:bCs/>
                <w:szCs w:val="22"/>
              </w:rPr>
              <w:t>(s):</w:t>
            </w:r>
          </w:p>
        </w:tc>
        <w:tc>
          <w:tcPr>
            <w:tcW w:w="5940" w:type="dxa"/>
            <w:vAlign w:val="center"/>
          </w:tcPr>
          <w:p w14:paraId="2DA54F70" w14:textId="30938032" w:rsidR="00EA26B9" w:rsidRPr="00E1448A" w:rsidRDefault="008A4D5D" w:rsidP="0082392A">
            <w:pPr>
              <w:pStyle w:val="BodyText"/>
              <w:jc w:val="left"/>
              <w:rPr>
                <w:rFonts w:cs="Arial"/>
                <w:szCs w:val="22"/>
                <w:shd w:val="clear" w:color="auto" w:fill="D2D5EB"/>
              </w:rPr>
            </w:pPr>
            <w:r w:rsidRPr="00E1448A">
              <w:rPr>
                <w:rFonts w:cs="Arial"/>
                <w:szCs w:val="22"/>
                <w:shd w:val="clear" w:color="auto" w:fill="D2D5EB"/>
              </w:rPr>
              <w:t>9/</w:t>
            </w:r>
            <w:r w:rsidR="009966B1" w:rsidRPr="00E1448A">
              <w:rPr>
                <w:rFonts w:cs="Arial"/>
                <w:szCs w:val="22"/>
                <w:shd w:val="clear" w:color="auto" w:fill="D2D5EB"/>
              </w:rPr>
              <w:t>30/2030</w:t>
            </w:r>
          </w:p>
        </w:tc>
      </w:tr>
      <w:tr w:rsidR="00EA26B9" w:rsidRPr="00715704" w14:paraId="2D1BD80A" w14:textId="77777777" w:rsidTr="00BF37B8">
        <w:tc>
          <w:tcPr>
            <w:tcW w:w="4855" w:type="dxa"/>
            <w:vAlign w:val="center"/>
          </w:tcPr>
          <w:p w14:paraId="1D969D50" w14:textId="1946B6DE" w:rsidR="00EA26B9" w:rsidRPr="0082392A" w:rsidRDefault="00EA26B9" w:rsidP="00BF37B8">
            <w:pPr>
              <w:pStyle w:val="BodyText"/>
              <w:rPr>
                <w:rFonts w:cs="Arial"/>
                <w:b/>
                <w:bCs/>
                <w:szCs w:val="22"/>
              </w:rPr>
            </w:pPr>
            <w:r w:rsidRPr="0082392A">
              <w:rPr>
                <w:rFonts w:cs="Arial"/>
                <w:b/>
                <w:bCs/>
                <w:szCs w:val="22"/>
              </w:rPr>
              <w:t>Reimbursement or Advance Funding</w:t>
            </w:r>
            <w:r w:rsidR="00BF37B8" w:rsidRPr="0082392A">
              <w:rPr>
                <w:rFonts w:cs="Arial"/>
                <w:b/>
                <w:bCs/>
                <w:szCs w:val="22"/>
              </w:rPr>
              <w:t>:</w:t>
            </w:r>
          </w:p>
        </w:tc>
        <w:tc>
          <w:tcPr>
            <w:tcW w:w="5940" w:type="dxa"/>
            <w:vAlign w:val="center"/>
          </w:tcPr>
          <w:p w14:paraId="361DB7AA" w14:textId="77E94D0D" w:rsidR="00EA26B9" w:rsidRPr="00E1448A" w:rsidRDefault="009966B1" w:rsidP="0082392A">
            <w:pPr>
              <w:pStyle w:val="BodyText"/>
              <w:jc w:val="left"/>
              <w:rPr>
                <w:rFonts w:cs="Arial"/>
                <w:szCs w:val="22"/>
                <w:shd w:val="clear" w:color="auto" w:fill="D2D5EB"/>
              </w:rPr>
            </w:pPr>
            <w:r w:rsidRPr="00E1448A">
              <w:rPr>
                <w:rFonts w:cs="Arial"/>
                <w:szCs w:val="22"/>
                <w:shd w:val="clear" w:color="auto" w:fill="D2D5EB"/>
              </w:rPr>
              <w:t xml:space="preserve">Reimbursement-based grant.  The city must pay eligible expenses and request reimbursement from the grant administrator. </w:t>
            </w:r>
          </w:p>
        </w:tc>
      </w:tr>
      <w:tr w:rsidR="00364361" w:rsidRPr="00715704" w14:paraId="01D0BAE9" w14:textId="77777777" w:rsidTr="00BF37B8">
        <w:tc>
          <w:tcPr>
            <w:tcW w:w="4855" w:type="dxa"/>
            <w:vAlign w:val="center"/>
          </w:tcPr>
          <w:p w14:paraId="370D0B74" w14:textId="18EBF94C" w:rsidR="00364361" w:rsidRPr="0082392A" w:rsidRDefault="00364361" w:rsidP="00BF37B8">
            <w:pPr>
              <w:pStyle w:val="BodyText"/>
              <w:rPr>
                <w:rFonts w:cs="Arial"/>
                <w:b/>
                <w:bCs/>
                <w:szCs w:val="22"/>
              </w:rPr>
            </w:pPr>
            <w:r w:rsidRPr="0082392A">
              <w:rPr>
                <w:rFonts w:cs="Arial"/>
                <w:b/>
                <w:bCs/>
                <w:szCs w:val="22"/>
              </w:rPr>
              <w:t>Most Recent Cost Estimate and Date</w:t>
            </w:r>
            <w:r w:rsidR="00BF37B8" w:rsidRPr="0082392A">
              <w:rPr>
                <w:rFonts w:cs="Arial"/>
                <w:b/>
                <w:bCs/>
                <w:szCs w:val="22"/>
              </w:rPr>
              <w:t>:</w:t>
            </w:r>
          </w:p>
        </w:tc>
        <w:tc>
          <w:tcPr>
            <w:tcW w:w="5940" w:type="dxa"/>
            <w:vAlign w:val="center"/>
          </w:tcPr>
          <w:p w14:paraId="0A7D3E6E" w14:textId="20E544F6" w:rsidR="00364361" w:rsidRPr="00E1448A" w:rsidRDefault="009F6AC4" w:rsidP="0082392A">
            <w:pPr>
              <w:pStyle w:val="BodyText"/>
              <w:jc w:val="left"/>
              <w:rPr>
                <w:rFonts w:cs="Arial"/>
                <w:szCs w:val="22"/>
                <w:shd w:val="clear" w:color="auto" w:fill="D2D5EB"/>
              </w:rPr>
            </w:pPr>
            <w:r w:rsidRPr="00E1448A">
              <w:rPr>
                <w:rFonts w:cs="Arial"/>
                <w:szCs w:val="22"/>
                <w:shd w:val="clear" w:color="auto" w:fill="D2D5EB"/>
              </w:rPr>
              <w:t>$2,500,000</w:t>
            </w:r>
            <w:r w:rsidR="00130806" w:rsidRPr="00E1448A">
              <w:rPr>
                <w:rFonts w:cs="Arial"/>
                <w:szCs w:val="22"/>
                <w:shd w:val="clear" w:color="auto" w:fill="D2D5EB"/>
              </w:rPr>
              <w:t xml:space="preserve">, Estimate conducted: </w:t>
            </w:r>
            <w:r w:rsidR="00AA7A53" w:rsidRPr="00E1448A">
              <w:rPr>
                <w:rFonts w:cs="Arial"/>
                <w:szCs w:val="22"/>
                <w:shd w:val="clear" w:color="auto" w:fill="D2D5EB"/>
              </w:rPr>
              <w:t>[xx/xx/</w:t>
            </w:r>
            <w:proofErr w:type="spellStart"/>
            <w:r w:rsidR="00AA7A53" w:rsidRPr="00E1448A">
              <w:rPr>
                <w:rFonts w:cs="Arial"/>
                <w:szCs w:val="22"/>
                <w:shd w:val="clear" w:color="auto" w:fill="D2D5EB"/>
              </w:rPr>
              <w:t>xxxx</w:t>
            </w:r>
            <w:proofErr w:type="spellEnd"/>
            <w:r w:rsidR="00AA7A53" w:rsidRPr="00E1448A">
              <w:rPr>
                <w:rFonts w:cs="Arial"/>
                <w:szCs w:val="22"/>
                <w:shd w:val="clear" w:color="auto" w:fill="D2D5EB"/>
              </w:rPr>
              <w:t>]</w:t>
            </w:r>
          </w:p>
        </w:tc>
      </w:tr>
      <w:tr w:rsidR="00364361" w:rsidRPr="00715704" w14:paraId="28606884" w14:textId="77777777" w:rsidTr="00BF37B8">
        <w:tc>
          <w:tcPr>
            <w:tcW w:w="4855" w:type="dxa"/>
            <w:vAlign w:val="center"/>
          </w:tcPr>
          <w:p w14:paraId="14ED026C" w14:textId="27100006" w:rsidR="00364361" w:rsidRPr="0082392A" w:rsidRDefault="00364361" w:rsidP="00BF37B8">
            <w:pPr>
              <w:pStyle w:val="BodyText"/>
              <w:rPr>
                <w:rFonts w:cs="Arial"/>
                <w:b/>
                <w:bCs/>
                <w:szCs w:val="22"/>
              </w:rPr>
            </w:pPr>
            <w:r w:rsidRPr="0082392A">
              <w:rPr>
                <w:rFonts w:cs="Arial"/>
                <w:b/>
                <w:bCs/>
              </w:rPr>
              <w:t>Estimate Stage / Confidence Level</w:t>
            </w:r>
          </w:p>
        </w:tc>
        <w:tc>
          <w:tcPr>
            <w:tcW w:w="5940" w:type="dxa"/>
            <w:vAlign w:val="center"/>
          </w:tcPr>
          <w:p w14:paraId="6382B4D6" w14:textId="30ABFF1D" w:rsidR="00364361" w:rsidRPr="00E1448A" w:rsidRDefault="00610D15" w:rsidP="0082392A">
            <w:pPr>
              <w:pStyle w:val="BodyText"/>
              <w:jc w:val="left"/>
              <w:rPr>
                <w:rFonts w:cs="Arial"/>
                <w:szCs w:val="22"/>
                <w:shd w:val="clear" w:color="auto" w:fill="D2D5EB"/>
              </w:rPr>
            </w:pPr>
            <w:r w:rsidRPr="00E1448A">
              <w:rPr>
                <w:rFonts w:cs="Arial"/>
                <w:szCs w:val="22"/>
                <w:shd w:val="clear" w:color="auto" w:fill="D2D5EB"/>
              </w:rPr>
              <w:t>Conceptual / Preliminary / Design Development / Final Design</w:t>
            </w:r>
          </w:p>
        </w:tc>
      </w:tr>
      <w:tr w:rsidR="00364361" w:rsidRPr="00715704" w14:paraId="0B40BC66" w14:textId="77777777" w:rsidTr="00BF37B8">
        <w:tc>
          <w:tcPr>
            <w:tcW w:w="4855" w:type="dxa"/>
            <w:vAlign w:val="center"/>
          </w:tcPr>
          <w:p w14:paraId="4C00DA38" w14:textId="2FC79201" w:rsidR="00364361" w:rsidRPr="0082392A" w:rsidRDefault="00364361" w:rsidP="00BF37B8">
            <w:pPr>
              <w:pStyle w:val="BodyText"/>
              <w:rPr>
                <w:rFonts w:cs="Arial"/>
                <w:b/>
                <w:bCs/>
                <w:szCs w:val="22"/>
              </w:rPr>
            </w:pPr>
            <w:r w:rsidRPr="0082392A">
              <w:rPr>
                <w:rFonts w:cs="Arial"/>
                <w:b/>
                <w:bCs/>
              </w:rPr>
              <w:t>Known Estimate Assumptions</w:t>
            </w:r>
            <w:r w:rsidR="00BF37B8" w:rsidRPr="0082392A">
              <w:rPr>
                <w:rFonts w:cs="Arial"/>
                <w:b/>
                <w:bCs/>
              </w:rPr>
              <w:t>:</w:t>
            </w:r>
          </w:p>
        </w:tc>
        <w:tc>
          <w:tcPr>
            <w:tcW w:w="5940" w:type="dxa"/>
            <w:vAlign w:val="center"/>
          </w:tcPr>
          <w:p w14:paraId="57C0671E" w14:textId="5060D439" w:rsidR="00364361" w:rsidRPr="00E1448A" w:rsidRDefault="008B403B" w:rsidP="0082392A">
            <w:pPr>
              <w:pStyle w:val="BodyText"/>
              <w:jc w:val="left"/>
              <w:rPr>
                <w:rFonts w:cs="Arial"/>
                <w:szCs w:val="22"/>
                <w:shd w:val="clear" w:color="auto" w:fill="D2D5EB"/>
              </w:rPr>
            </w:pPr>
            <w:r w:rsidRPr="00E1448A">
              <w:rPr>
                <w:rFonts w:cs="Arial"/>
                <w:szCs w:val="22"/>
                <w:shd w:val="clear" w:color="auto" w:fill="D2D5EB"/>
              </w:rPr>
              <w:t>Estimate is based on conceptual project limits and assumes construction of approximately 1.5 miles of shared-use trail. Cost estimate assumes no significant utility relocations, right-of-way acquisition, environmental mitigation, or hazardous materials remediation. Construction costs are based on comparable projects completed within the past three years.</w:t>
            </w:r>
          </w:p>
        </w:tc>
      </w:tr>
      <w:tr w:rsidR="00EA26B9" w:rsidRPr="00715704" w14:paraId="011A18A7" w14:textId="77777777" w:rsidTr="00BF37B8">
        <w:tc>
          <w:tcPr>
            <w:tcW w:w="4855" w:type="dxa"/>
            <w:vAlign w:val="center"/>
          </w:tcPr>
          <w:p w14:paraId="5EF1891A" w14:textId="16390F73" w:rsidR="00EA26B9" w:rsidRPr="0082392A" w:rsidRDefault="00EA26B9" w:rsidP="00BF37B8">
            <w:pPr>
              <w:pStyle w:val="BodyText"/>
              <w:rPr>
                <w:rFonts w:cs="Arial"/>
                <w:b/>
                <w:bCs/>
                <w:szCs w:val="22"/>
              </w:rPr>
            </w:pPr>
            <w:r w:rsidRPr="0082392A">
              <w:rPr>
                <w:rFonts w:cs="Arial"/>
                <w:b/>
                <w:bCs/>
                <w:szCs w:val="22"/>
              </w:rPr>
              <w:t>Cash Flow Constraints</w:t>
            </w:r>
            <w:r w:rsidR="00BF37B8" w:rsidRPr="0082392A">
              <w:rPr>
                <w:rFonts w:cs="Arial"/>
                <w:b/>
                <w:bCs/>
                <w:szCs w:val="22"/>
              </w:rPr>
              <w:t>:</w:t>
            </w:r>
          </w:p>
        </w:tc>
        <w:tc>
          <w:tcPr>
            <w:tcW w:w="5940" w:type="dxa"/>
            <w:vAlign w:val="center"/>
          </w:tcPr>
          <w:p w14:paraId="732582DC" w14:textId="202ACD2F" w:rsidR="00EA26B9" w:rsidRPr="00E1448A" w:rsidRDefault="009966B1" w:rsidP="0082392A">
            <w:pPr>
              <w:pStyle w:val="BodyText"/>
              <w:jc w:val="left"/>
              <w:rPr>
                <w:rFonts w:cs="Arial"/>
                <w:szCs w:val="22"/>
                <w:shd w:val="clear" w:color="auto" w:fill="D2D5EB"/>
              </w:rPr>
            </w:pPr>
            <w:r w:rsidRPr="00E1448A">
              <w:rPr>
                <w:rFonts w:cs="Arial"/>
                <w:szCs w:val="22"/>
                <w:shd w:val="clear" w:color="auto" w:fill="D2D5EB"/>
              </w:rPr>
              <w:t xml:space="preserve">The City must maintain sufficient cash reserves to cover consultant and contractor invoices between reimbursement requests.  </w:t>
            </w:r>
          </w:p>
        </w:tc>
      </w:tr>
      <w:bookmarkEnd w:id="7"/>
    </w:tbl>
    <w:p w14:paraId="39E81384" w14:textId="565D7B70" w:rsidR="00EF1952" w:rsidRDefault="00EF1952" w:rsidP="00EF1952">
      <w:pPr>
        <w:pStyle w:val="NoSpacing"/>
      </w:pPr>
    </w:p>
    <w:p w14:paraId="5B556BC0" w14:textId="2DDC347B" w:rsidR="00EF1952" w:rsidRDefault="00EF1952">
      <w:r>
        <w:br w:type="page"/>
      </w:r>
    </w:p>
    <w:p w14:paraId="2D04930E" w14:textId="0BD539D3" w:rsidR="00FE62B3" w:rsidRPr="003552B4" w:rsidRDefault="00447302" w:rsidP="006657ED">
      <w:pPr>
        <w:pStyle w:val="Heading3"/>
        <w:ind w:left="360"/>
      </w:pPr>
      <w:bookmarkStart w:id="10" w:name="_Toc238425261"/>
      <w:r>
        <w:rPr>
          <w:noProof/>
        </w:rPr>
        <w:lastRenderedPageBreak/>
        <w:drawing>
          <wp:anchor distT="0" distB="0" distL="114300" distR="114300" simplePos="0" relativeHeight="251677696" behindDoc="1" locked="0" layoutInCell="1" allowOverlap="1" wp14:anchorId="2BE3CE33" wp14:editId="6AC5398D">
            <wp:simplePos x="0" y="0"/>
            <wp:positionH relativeFrom="column">
              <wp:posOffset>-575945</wp:posOffset>
            </wp:positionH>
            <wp:positionV relativeFrom="page">
              <wp:posOffset>-100330</wp:posOffset>
            </wp:positionV>
            <wp:extent cx="8010144" cy="813816"/>
            <wp:effectExtent l="0" t="0" r="0" b="0"/>
            <wp:wrapNone/>
            <wp:docPr id="1493002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FE62B3" w:rsidRPr="003552B4">
        <w:t xml:space="preserve">Project Delivery </w:t>
      </w:r>
      <w:r w:rsidR="00A30393" w:rsidRPr="003552B4">
        <w:t xml:space="preserve">and Procurement </w:t>
      </w:r>
      <w:r w:rsidR="00FE62B3" w:rsidRPr="003552B4">
        <w:t>Strategy</w:t>
      </w:r>
      <w:bookmarkEnd w:id="10"/>
    </w:p>
    <w:p w14:paraId="092534D5" w14:textId="77777777" w:rsidR="00A279C1" w:rsidRPr="00077109" w:rsidRDefault="00A279C1" w:rsidP="710B56D7">
      <w:pPr>
        <w:pStyle w:val="BodyText"/>
      </w:pPr>
      <w:bookmarkStart w:id="11" w:name="delivery-method-assessment"/>
      <w:r>
        <w:t>Project delivery strategy refers to how the project will be planned, designed, procured, and implemented. Before selecting a delivery method, consider where the project currently sits in its lifecycle and what work remains to be completed.</w:t>
      </w:r>
    </w:p>
    <w:p w14:paraId="7368827A" w14:textId="3DAB689D" w:rsidR="00A279C1" w:rsidRPr="00077109" w:rsidRDefault="007C0E6F" w:rsidP="710B56D7">
      <w:pPr>
        <w:pStyle w:val="BodyText"/>
      </w:pPr>
      <w:r>
        <w:t>Infrastructure projects often progress through multiple phases, such as</w:t>
      </w:r>
      <w:r w:rsidR="004B4E7B">
        <w:t xml:space="preserve"> 1)</w:t>
      </w:r>
      <w:r>
        <w:t xml:space="preserve"> planning, </w:t>
      </w:r>
      <w:r w:rsidR="004B4E7B">
        <w:t xml:space="preserve">2) </w:t>
      </w:r>
      <w:r>
        <w:t xml:space="preserve">design, </w:t>
      </w:r>
      <w:r w:rsidR="00B349FE">
        <w:t xml:space="preserve">3) </w:t>
      </w:r>
      <w:r>
        <w:t xml:space="preserve">construction, and </w:t>
      </w:r>
      <w:r w:rsidR="00B349FE">
        <w:t xml:space="preserve">4) </w:t>
      </w:r>
      <w:r>
        <w:t>ongoing operations and maintenance.</w:t>
      </w:r>
      <w:r w:rsidR="00B349FE">
        <w:t xml:space="preserve"> </w:t>
      </w:r>
      <w:r w:rsidR="00A279C1">
        <w:t>However, project phases may overlap or be combined depending on the project type, funding source, delivery method, and level of project definition. For example, some projects may only require planning services, while others may combine design and construction through a Design-Build delivery approach.</w:t>
      </w:r>
    </w:p>
    <w:p w14:paraId="75DE26E4" w14:textId="6870096F" w:rsidR="00A279C1" w:rsidRDefault="00A279C1" w:rsidP="00830B94">
      <w:pPr>
        <w:pStyle w:val="BodyText"/>
      </w:pPr>
      <w:r>
        <w:t xml:space="preserve">For additional guidance on evaluating project delivery options, refer to PPG's </w:t>
      </w:r>
      <w:hyperlink r:id="rId19">
        <w:r w:rsidRPr="710B56D7">
          <w:rPr>
            <w:rStyle w:val="Hyperlink"/>
            <w:rFonts w:cs="Arial"/>
          </w:rPr>
          <w:t>Project Delivery Method Guide</w:t>
        </w:r>
      </w:hyperlink>
      <w:r>
        <w:t>.</w:t>
      </w:r>
    </w:p>
    <w:tbl>
      <w:tblPr>
        <w:tblStyle w:val="TableGrid"/>
        <w:tblW w:w="0" w:type="auto"/>
        <w:tblLook w:val="04A0" w:firstRow="1" w:lastRow="0" w:firstColumn="1" w:lastColumn="0" w:noHBand="0" w:noVBand="1"/>
      </w:tblPr>
      <w:tblGrid>
        <w:gridCol w:w="2695"/>
        <w:gridCol w:w="8095"/>
      </w:tblGrid>
      <w:tr w:rsidR="000C6752" w14:paraId="70DC1E80" w14:textId="77777777" w:rsidTr="000D774C">
        <w:trPr>
          <w:trHeight w:val="530"/>
        </w:trPr>
        <w:tc>
          <w:tcPr>
            <w:tcW w:w="10790" w:type="dxa"/>
            <w:gridSpan w:val="2"/>
            <w:shd w:val="clear" w:color="auto" w:fill="141D45"/>
          </w:tcPr>
          <w:p w14:paraId="419E4C26" w14:textId="183696BD" w:rsidR="000C6752" w:rsidRPr="000D774C" w:rsidRDefault="000C6752" w:rsidP="000C6752">
            <w:pPr>
              <w:pStyle w:val="BodyText"/>
              <w:jc w:val="center"/>
              <w:rPr>
                <w:b/>
                <w:bCs/>
                <w:color w:val="FFFFFF" w:themeColor="background1"/>
                <w:highlight w:val="yellow"/>
              </w:rPr>
            </w:pPr>
            <w:r w:rsidRPr="000D774C">
              <w:rPr>
                <w:b/>
                <w:bCs/>
                <w:color w:val="FFFFFF" w:themeColor="background1"/>
              </w:rPr>
              <w:t>Project Delivery</w:t>
            </w:r>
          </w:p>
        </w:tc>
      </w:tr>
      <w:tr w:rsidR="0087573F" w14:paraId="060DAA93" w14:textId="77777777" w:rsidTr="00FC7E5E">
        <w:tc>
          <w:tcPr>
            <w:tcW w:w="2695" w:type="dxa"/>
          </w:tcPr>
          <w:p w14:paraId="770F4713" w14:textId="0903E22A" w:rsidR="0087573F" w:rsidRDefault="00FC7E5E" w:rsidP="00FC7E5E">
            <w:pPr>
              <w:pStyle w:val="BodyText"/>
              <w:jc w:val="left"/>
            </w:pPr>
            <w:r w:rsidRPr="00673A11">
              <w:t>Wh</w:t>
            </w:r>
            <w:r w:rsidR="007E3D4C">
              <w:t>ich</w:t>
            </w:r>
            <w:r w:rsidRPr="00673A11">
              <w:t xml:space="preserve"> phase of the project is currently underway?</w:t>
            </w:r>
          </w:p>
        </w:tc>
        <w:tc>
          <w:tcPr>
            <w:tcW w:w="8095" w:type="dxa"/>
          </w:tcPr>
          <w:p w14:paraId="2026A827" w14:textId="021268F3" w:rsidR="0087573F" w:rsidRPr="006657ED" w:rsidRDefault="00FC7E5E" w:rsidP="00FC7E5E">
            <w:pPr>
              <w:pStyle w:val="BodyText"/>
              <w:jc w:val="left"/>
              <w:rPr>
                <w:shd w:val="clear" w:color="auto" w:fill="D2D5EB"/>
              </w:rPr>
            </w:pPr>
            <w:r w:rsidRPr="006657ED">
              <w:rPr>
                <w:shd w:val="clear" w:color="auto" w:fill="D2D5EB"/>
              </w:rPr>
              <w:t>The City has identified the need for a shared-use trail connecting downtown, local schools, and neighborhood parks. Preliminary project goals have been established, and funding has been secured through a state grant. The project team is currently conducting project planning activities, including stakeholder engagement, market research, delivery strategy evaluation, and scope development. Design services have not yet been procured.</w:t>
            </w:r>
          </w:p>
        </w:tc>
      </w:tr>
      <w:tr w:rsidR="0087573F" w14:paraId="6E00E3DE" w14:textId="77777777" w:rsidTr="00FC7E5E">
        <w:tc>
          <w:tcPr>
            <w:tcW w:w="2695" w:type="dxa"/>
          </w:tcPr>
          <w:p w14:paraId="55558B0A" w14:textId="75080C4B" w:rsidR="0087573F" w:rsidRPr="00FC7E5E" w:rsidRDefault="00FC7E5E" w:rsidP="00FC7E5E">
            <w:pPr>
              <w:pStyle w:val="BodyText"/>
              <w:jc w:val="left"/>
            </w:pPr>
            <w:r w:rsidRPr="00715704">
              <w:t>Wh</w:t>
            </w:r>
            <w:r w:rsidR="007E3D4C">
              <w:t>ich</w:t>
            </w:r>
            <w:r w:rsidRPr="00715704">
              <w:t xml:space="preserve"> project delivery approach</w:t>
            </w:r>
            <w:r w:rsidR="007E3D4C">
              <w:t>es are</w:t>
            </w:r>
            <w:r w:rsidR="00A40B92">
              <w:t xml:space="preserve"> </w:t>
            </w:r>
            <w:r w:rsidRPr="00715704">
              <w:t>currently</w:t>
            </w:r>
            <w:r w:rsidR="00A40B92">
              <w:t xml:space="preserve"> being considered</w:t>
            </w:r>
            <w:r w:rsidRPr="00715704">
              <w:t>?</w:t>
            </w:r>
          </w:p>
        </w:tc>
        <w:tc>
          <w:tcPr>
            <w:tcW w:w="8095" w:type="dxa"/>
          </w:tcPr>
          <w:p w14:paraId="21DC3440" w14:textId="77777777" w:rsidR="00FC7E5E" w:rsidRPr="006657ED" w:rsidRDefault="00FC7E5E" w:rsidP="00FC7E5E">
            <w:pPr>
              <w:pStyle w:val="BodyText"/>
              <w:jc w:val="left"/>
              <w:rPr>
                <w:shd w:val="clear" w:color="auto" w:fill="D2D5EB"/>
              </w:rPr>
            </w:pPr>
            <w:r w:rsidRPr="006657ED">
              <w:rPr>
                <w:shd w:val="clear" w:color="auto" w:fill="D2D5EB"/>
              </w:rPr>
              <w:t>Design-Bid-Build</w:t>
            </w:r>
          </w:p>
          <w:p w14:paraId="75A325EE" w14:textId="77777777" w:rsidR="00FC7E5E" w:rsidRPr="006657ED" w:rsidRDefault="00FC7E5E" w:rsidP="00FC7E5E">
            <w:pPr>
              <w:pStyle w:val="BodyText"/>
              <w:jc w:val="left"/>
              <w:rPr>
                <w:shd w:val="clear" w:color="auto" w:fill="D2D5EB"/>
              </w:rPr>
            </w:pPr>
            <w:r w:rsidRPr="006657ED">
              <w:rPr>
                <w:shd w:val="clear" w:color="auto" w:fill="D2D5EB"/>
              </w:rPr>
              <w:t>Design-Build</w:t>
            </w:r>
          </w:p>
          <w:p w14:paraId="5A9D08FC" w14:textId="2C973982" w:rsidR="00FC7E5E" w:rsidRPr="006657ED" w:rsidRDefault="00FC7E5E" w:rsidP="00FC7E5E">
            <w:pPr>
              <w:pStyle w:val="BodyText"/>
              <w:jc w:val="left"/>
              <w:rPr>
                <w:shd w:val="clear" w:color="auto" w:fill="D2D5EB"/>
              </w:rPr>
            </w:pPr>
            <w:r w:rsidRPr="006657ED">
              <w:rPr>
                <w:shd w:val="clear" w:color="auto" w:fill="D2D5EB"/>
              </w:rPr>
              <w:t>Construction Manager at Risk (CMAR) or Construction Manager/General Contractor (CM/GC)</w:t>
            </w:r>
          </w:p>
          <w:p w14:paraId="6B57CE4D" w14:textId="77777777" w:rsidR="00FC7E5E" w:rsidRPr="006657ED" w:rsidRDefault="00FC7E5E" w:rsidP="00FC7E5E">
            <w:pPr>
              <w:pStyle w:val="BodyText"/>
              <w:jc w:val="left"/>
              <w:rPr>
                <w:shd w:val="clear" w:color="auto" w:fill="D2D5EB"/>
              </w:rPr>
            </w:pPr>
            <w:r w:rsidRPr="006657ED">
              <w:rPr>
                <w:shd w:val="clear" w:color="auto" w:fill="D2D5EB"/>
              </w:rPr>
              <w:t>Job Order Contracting (JOC)</w:t>
            </w:r>
          </w:p>
          <w:p w14:paraId="4DC3DCF8" w14:textId="6DBC4960" w:rsidR="0087573F" w:rsidRPr="006657ED" w:rsidRDefault="00FC7E5E" w:rsidP="00FC7E5E">
            <w:pPr>
              <w:pStyle w:val="BodyText"/>
              <w:jc w:val="left"/>
              <w:rPr>
                <w:shd w:val="clear" w:color="auto" w:fill="D2D5EB"/>
              </w:rPr>
            </w:pPr>
            <w:r w:rsidRPr="006657ED">
              <w:rPr>
                <w:shd w:val="clear" w:color="auto" w:fill="D2D5EB"/>
              </w:rPr>
              <w:t>Other</w:t>
            </w:r>
          </w:p>
        </w:tc>
      </w:tr>
      <w:tr w:rsidR="0087573F" w14:paraId="1AA6127F" w14:textId="77777777" w:rsidTr="00FC7E5E">
        <w:tc>
          <w:tcPr>
            <w:tcW w:w="2695" w:type="dxa"/>
          </w:tcPr>
          <w:p w14:paraId="3332AA52" w14:textId="64576149" w:rsidR="0087573F" w:rsidRDefault="00FC7E5E" w:rsidP="00FC7E5E">
            <w:pPr>
              <w:pStyle w:val="BodyText"/>
              <w:jc w:val="left"/>
            </w:pPr>
            <w:r w:rsidRPr="00715704">
              <w:t xml:space="preserve">Why </w:t>
            </w:r>
            <w:r w:rsidR="007E3D4C">
              <w:t>are</w:t>
            </w:r>
            <w:r w:rsidRPr="00715704">
              <w:t xml:space="preserve"> </w:t>
            </w:r>
            <w:r w:rsidR="007E3D4C">
              <w:t>these</w:t>
            </w:r>
            <w:r w:rsidRPr="00715704">
              <w:t xml:space="preserve"> delivery method</w:t>
            </w:r>
            <w:r w:rsidR="007E3D4C">
              <w:t>s</w:t>
            </w:r>
            <w:r w:rsidRPr="00715704">
              <w:t xml:space="preserve"> being considered?</w:t>
            </w:r>
          </w:p>
        </w:tc>
        <w:tc>
          <w:tcPr>
            <w:tcW w:w="8095" w:type="dxa"/>
          </w:tcPr>
          <w:p w14:paraId="39BCCA34" w14:textId="0C87F9FC" w:rsidR="0087573F" w:rsidRPr="006657ED" w:rsidRDefault="00FC7E5E" w:rsidP="00FC7E5E">
            <w:pPr>
              <w:pStyle w:val="BodyText"/>
              <w:jc w:val="left"/>
              <w:rPr>
                <w:shd w:val="clear" w:color="auto" w:fill="D2D5EB"/>
              </w:rPr>
            </w:pPr>
            <w:r w:rsidRPr="006657ED">
              <w:rPr>
                <w:shd w:val="clear" w:color="auto" w:fill="D2D5EB"/>
              </w:rPr>
              <w:t>Design-Bid-Build is being considered because this approach provides the City with a high degree of control over project design, supports competitive construction bidding, and aligns with the City's experience managing similar infrastructure projects. Based on current information, the project scope appears sufficiently definable, and no significant schedule or risk considerations have been identified that would suggest an alternative delivery method.</w:t>
            </w:r>
          </w:p>
        </w:tc>
      </w:tr>
      <w:tr w:rsidR="0087573F" w14:paraId="669BA53C" w14:textId="77777777" w:rsidTr="00FC7E5E">
        <w:tc>
          <w:tcPr>
            <w:tcW w:w="2695" w:type="dxa"/>
          </w:tcPr>
          <w:p w14:paraId="7020514C" w14:textId="39C68129" w:rsidR="0087573F" w:rsidRDefault="00FC7E5E" w:rsidP="00FC7E5E">
            <w:pPr>
              <w:pStyle w:val="BodyText"/>
              <w:jc w:val="left"/>
            </w:pPr>
            <w:r w:rsidRPr="00715704">
              <w:t>What information is still needed before finalizing the delivery strategy?</w:t>
            </w:r>
          </w:p>
        </w:tc>
        <w:tc>
          <w:tcPr>
            <w:tcW w:w="8095" w:type="dxa"/>
          </w:tcPr>
          <w:p w14:paraId="22DBD589" w14:textId="172A1DE3" w:rsidR="0087573F" w:rsidRPr="006657ED" w:rsidRDefault="00FC7E5E" w:rsidP="00FC7E5E">
            <w:pPr>
              <w:pStyle w:val="BodyText"/>
              <w:jc w:val="left"/>
              <w:rPr>
                <w:shd w:val="clear" w:color="auto" w:fill="D2D5EB"/>
              </w:rPr>
            </w:pPr>
            <w:r w:rsidRPr="006657ED">
              <w:rPr>
                <w:shd w:val="clear" w:color="auto" w:fill="D2D5EB"/>
              </w:rPr>
              <w:t>The team should better understand anticipated permitting and environmental review requirements, utility coordination needs, project schedule constraints, and potential construction risks. The team should confirm that it has the internal capacity to manage separate design and construction procurements and oversee coordination between multiple contracts.</w:t>
            </w:r>
          </w:p>
        </w:tc>
      </w:tr>
      <w:tr w:rsidR="00FC7E5E" w14:paraId="4C94F533" w14:textId="77777777" w:rsidTr="00FC7E5E">
        <w:tc>
          <w:tcPr>
            <w:tcW w:w="2695" w:type="dxa"/>
          </w:tcPr>
          <w:p w14:paraId="6A6026CC" w14:textId="7C92CDFD" w:rsidR="00FC7E5E" w:rsidRPr="00FC7E5E" w:rsidRDefault="00FC7E5E" w:rsidP="00FC7E5E">
            <w:pPr>
              <w:pStyle w:val="BodyText"/>
              <w:jc w:val="left"/>
              <w:rPr>
                <w:rFonts w:eastAsia="Arial"/>
                <w:color w:val="000000"/>
              </w:rPr>
            </w:pPr>
            <w:r>
              <w:rPr>
                <w:rFonts w:eastAsia="Arial"/>
                <w:color w:val="000000"/>
              </w:rPr>
              <w:t>What next steps will you take to finalize the delivery strategy?</w:t>
            </w:r>
          </w:p>
        </w:tc>
        <w:tc>
          <w:tcPr>
            <w:tcW w:w="8095" w:type="dxa"/>
          </w:tcPr>
          <w:p w14:paraId="05BD5C92" w14:textId="0EE89CA2" w:rsidR="00FC7E5E" w:rsidRPr="006657ED" w:rsidRDefault="00FC7E5E" w:rsidP="00FC7E5E">
            <w:pPr>
              <w:pStyle w:val="BodyText"/>
              <w:jc w:val="left"/>
              <w:rPr>
                <w:shd w:val="clear" w:color="auto" w:fill="D2D5EB"/>
              </w:rPr>
            </w:pPr>
            <w:r w:rsidRPr="006657ED">
              <w:rPr>
                <w:shd w:val="clear" w:color="auto" w:fill="D2D5EB"/>
              </w:rPr>
              <w:t xml:space="preserve">Conduct market research with city staff who worked on similar, previous city projects and peer governments that have delivered similar trail projects. Evaluate internal staffing capacity and project management resources needed to administer separate design and construction contracts. Document the rationale </w:t>
            </w:r>
            <w:r w:rsidRPr="006657ED">
              <w:rPr>
                <w:shd w:val="clear" w:color="auto" w:fill="D2D5EB"/>
              </w:rPr>
              <w:lastRenderedPageBreak/>
              <w:t>for the final delivery method selection and communicate the decision to key project stakeholders.</w:t>
            </w:r>
          </w:p>
        </w:tc>
      </w:tr>
    </w:tbl>
    <w:p w14:paraId="5131242B" w14:textId="0CCDBB16" w:rsidR="009E723C" w:rsidRPr="00426319" w:rsidRDefault="00447302" w:rsidP="00830B94">
      <w:pPr>
        <w:pStyle w:val="BodyText"/>
        <w:rPr>
          <w:rFonts w:eastAsia="Arial"/>
          <w:color w:val="000000"/>
        </w:rPr>
      </w:pPr>
      <w:r>
        <w:rPr>
          <w:noProof/>
          <w:color w:val="000000"/>
        </w:rPr>
        <w:lastRenderedPageBreak/>
        <w:drawing>
          <wp:anchor distT="0" distB="0" distL="114300" distR="114300" simplePos="0" relativeHeight="251679744" behindDoc="1" locked="0" layoutInCell="1" allowOverlap="1" wp14:anchorId="28BE8AFB" wp14:editId="150B3A38">
            <wp:simplePos x="0" y="0"/>
            <wp:positionH relativeFrom="column">
              <wp:posOffset>-575945</wp:posOffset>
            </wp:positionH>
            <wp:positionV relativeFrom="page">
              <wp:posOffset>-100330</wp:posOffset>
            </wp:positionV>
            <wp:extent cx="8010144" cy="813816"/>
            <wp:effectExtent l="0" t="0" r="0" b="0"/>
            <wp:wrapNone/>
            <wp:docPr id="18157470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426319" w:rsidRPr="710B56D7">
        <w:rPr>
          <w:rFonts w:eastAsia="Arial"/>
          <w:color w:val="000000" w:themeColor="text1"/>
        </w:rPr>
        <w:t>Procurement strategy refers to how the project team intends to procure the professional services, construction services, equipment, or other resources needed to deliver the project. Procurement decisions should align with the project delivery method, funding requirements, applicable procurement rules, market conditions, and project schedule.</w:t>
      </w:r>
    </w:p>
    <w:tbl>
      <w:tblPr>
        <w:tblStyle w:val="TableGrid"/>
        <w:tblW w:w="0" w:type="auto"/>
        <w:tblLook w:val="04A0" w:firstRow="1" w:lastRow="0" w:firstColumn="1" w:lastColumn="0" w:noHBand="0" w:noVBand="1"/>
      </w:tblPr>
      <w:tblGrid>
        <w:gridCol w:w="2695"/>
        <w:gridCol w:w="8095"/>
      </w:tblGrid>
      <w:tr w:rsidR="00426319" w14:paraId="5A547ED9" w14:textId="77777777" w:rsidTr="00885E6A">
        <w:trPr>
          <w:trHeight w:val="530"/>
        </w:trPr>
        <w:tc>
          <w:tcPr>
            <w:tcW w:w="10790" w:type="dxa"/>
            <w:gridSpan w:val="2"/>
            <w:shd w:val="clear" w:color="auto" w:fill="141D45"/>
          </w:tcPr>
          <w:p w14:paraId="73C7FD7C" w14:textId="2E24A090" w:rsidR="00426319" w:rsidRPr="00885E6A" w:rsidRDefault="00426319">
            <w:pPr>
              <w:pStyle w:val="BodyText"/>
              <w:jc w:val="center"/>
              <w:rPr>
                <w:b/>
                <w:bCs/>
                <w:color w:val="FFFFFF" w:themeColor="background1"/>
                <w:highlight w:val="yellow"/>
              </w:rPr>
            </w:pPr>
            <w:r w:rsidRPr="00885E6A">
              <w:rPr>
                <w:b/>
                <w:bCs/>
                <w:color w:val="FFFFFF" w:themeColor="background1"/>
              </w:rPr>
              <w:t>Procurement Strategy</w:t>
            </w:r>
          </w:p>
        </w:tc>
      </w:tr>
      <w:tr w:rsidR="00426319" w14:paraId="33DE9E84" w14:textId="77777777">
        <w:tc>
          <w:tcPr>
            <w:tcW w:w="2695" w:type="dxa"/>
          </w:tcPr>
          <w:p w14:paraId="76932DF6" w14:textId="0286A951" w:rsidR="00426319" w:rsidRPr="00426319" w:rsidRDefault="00426319" w:rsidP="00426319">
            <w:pPr>
              <w:pStyle w:val="BodyText"/>
              <w:jc w:val="left"/>
              <w:rPr>
                <w:rFonts w:eastAsia="Arial"/>
                <w:color w:val="000000"/>
              </w:rPr>
            </w:pPr>
            <w:r w:rsidRPr="007F7734">
              <w:rPr>
                <w:rFonts w:eastAsia="Arial"/>
                <w:color w:val="000000"/>
              </w:rPr>
              <w:t>What procurement method(s) are currently anticipated?</w:t>
            </w:r>
          </w:p>
        </w:tc>
        <w:tc>
          <w:tcPr>
            <w:tcW w:w="8095" w:type="dxa"/>
          </w:tcPr>
          <w:p w14:paraId="07571C20" w14:textId="71F9CFF4" w:rsidR="00426319" w:rsidRPr="00037DD8" w:rsidRDefault="00426319" w:rsidP="00426319">
            <w:pPr>
              <w:pStyle w:val="BodyText"/>
              <w:jc w:val="left"/>
              <w:rPr>
                <w:shd w:val="clear" w:color="auto" w:fill="D2D5EB"/>
              </w:rPr>
            </w:pPr>
            <w:r w:rsidRPr="00037DD8">
              <w:rPr>
                <w:shd w:val="clear" w:color="auto" w:fill="D2D5EB"/>
              </w:rPr>
              <w:t>Engineering design services will be procured through a Request for Qualifications (RFQ) using qualifications-based selection. Construction services are anticipated to be procured through a competitive Invitation for Bids (IFB) following completion of design and permitting activities.</w:t>
            </w:r>
          </w:p>
        </w:tc>
      </w:tr>
      <w:tr w:rsidR="00426319" w14:paraId="4D5898D3" w14:textId="77777777">
        <w:tc>
          <w:tcPr>
            <w:tcW w:w="2695" w:type="dxa"/>
          </w:tcPr>
          <w:p w14:paraId="7E73EBD7" w14:textId="0C7B4103" w:rsidR="00426319" w:rsidRPr="00426319" w:rsidRDefault="00426319" w:rsidP="00426319">
            <w:pPr>
              <w:pStyle w:val="BodyText"/>
              <w:jc w:val="left"/>
              <w:rPr>
                <w:rFonts w:eastAsia="Arial"/>
                <w:color w:val="000000"/>
              </w:rPr>
            </w:pPr>
            <w:r w:rsidRPr="000A790A">
              <w:rPr>
                <w:rFonts w:eastAsia="Arial"/>
                <w:color w:val="000000"/>
              </w:rPr>
              <w:t>Why are these procurement methods being considered?</w:t>
            </w:r>
          </w:p>
        </w:tc>
        <w:tc>
          <w:tcPr>
            <w:tcW w:w="8095" w:type="dxa"/>
          </w:tcPr>
          <w:p w14:paraId="01C7140B" w14:textId="34BC0722" w:rsidR="00426319" w:rsidRPr="00037DD8" w:rsidRDefault="00426319" w:rsidP="00426319">
            <w:pPr>
              <w:pStyle w:val="BodyText"/>
              <w:jc w:val="left"/>
              <w:rPr>
                <w:shd w:val="clear" w:color="auto" w:fill="D2D5EB"/>
              </w:rPr>
            </w:pPr>
            <w:r w:rsidRPr="00037DD8">
              <w:rPr>
                <w:shd w:val="clear" w:color="auto" w:fill="D2D5EB"/>
              </w:rPr>
              <w:t>The City anticipates using an RFQ for engineering services because qualifications, technical expertise, and relevant project experience are critical to successful project delivery. State law may also require qualifications-based selection for professional engineering services. A competitive IFB is anticipated for construction because the project is expected to have a well-defined scope, complete construction documents, and clearly identifiable quantities at the time of bidding, supporting price-based competition among qualified contractors.</w:t>
            </w:r>
          </w:p>
        </w:tc>
      </w:tr>
      <w:tr w:rsidR="00426319" w14:paraId="41A0E2B0" w14:textId="77777777">
        <w:tc>
          <w:tcPr>
            <w:tcW w:w="2695" w:type="dxa"/>
          </w:tcPr>
          <w:p w14:paraId="5AEBC4A6" w14:textId="192F7C3B" w:rsidR="00426319" w:rsidRPr="00426319" w:rsidRDefault="00426319" w:rsidP="00426319">
            <w:pPr>
              <w:pStyle w:val="BodyText"/>
              <w:jc w:val="left"/>
              <w:rPr>
                <w:rFonts w:eastAsia="Arial"/>
                <w:color w:val="000000"/>
              </w:rPr>
            </w:pPr>
            <w:r w:rsidRPr="000A790A">
              <w:rPr>
                <w:rFonts w:eastAsia="Arial"/>
                <w:color w:val="000000"/>
              </w:rPr>
              <w:t>Will procurement occur in one phase or multiple phases?</w:t>
            </w:r>
          </w:p>
        </w:tc>
        <w:tc>
          <w:tcPr>
            <w:tcW w:w="8095" w:type="dxa"/>
          </w:tcPr>
          <w:p w14:paraId="3FE15927" w14:textId="77777777" w:rsidR="00426319" w:rsidRPr="00037DD8" w:rsidRDefault="00426319" w:rsidP="00426319">
            <w:pPr>
              <w:pStyle w:val="BodyText"/>
              <w:jc w:val="left"/>
              <w:rPr>
                <w:shd w:val="clear" w:color="auto" w:fill="D2D5EB"/>
              </w:rPr>
            </w:pPr>
            <w:r w:rsidRPr="00037DD8">
              <w:rPr>
                <w:shd w:val="clear" w:color="auto" w:fill="D2D5EB"/>
              </w:rPr>
              <w:t>The project is currently anticipated to be delivered through two procurement phases:</w:t>
            </w:r>
          </w:p>
          <w:p w14:paraId="43261505" w14:textId="77777777" w:rsidR="00426319" w:rsidRPr="00037DD8" w:rsidRDefault="00426319" w:rsidP="00426319">
            <w:pPr>
              <w:pStyle w:val="BodyText"/>
              <w:jc w:val="left"/>
              <w:rPr>
                <w:shd w:val="clear" w:color="auto" w:fill="D2D5EB"/>
              </w:rPr>
            </w:pPr>
            <w:r w:rsidRPr="00037DD8">
              <w:rPr>
                <w:shd w:val="clear" w:color="auto" w:fill="D2D5EB"/>
              </w:rPr>
              <w:t xml:space="preserve">Procurement of engineering and design services. </w:t>
            </w:r>
          </w:p>
          <w:p w14:paraId="21E3F7A9" w14:textId="0AD0EDC9" w:rsidR="00426319" w:rsidRPr="00037DD8" w:rsidRDefault="00426319" w:rsidP="00426319">
            <w:pPr>
              <w:pStyle w:val="BodyText"/>
              <w:jc w:val="left"/>
              <w:rPr>
                <w:shd w:val="clear" w:color="auto" w:fill="D2D5EB"/>
              </w:rPr>
            </w:pPr>
            <w:r w:rsidRPr="00037DD8">
              <w:rPr>
                <w:shd w:val="clear" w:color="auto" w:fill="D2D5EB"/>
              </w:rPr>
              <w:t xml:space="preserve">Procurement of construction services following completion of design, environmental review, and permitting. </w:t>
            </w:r>
          </w:p>
        </w:tc>
      </w:tr>
      <w:tr w:rsidR="00426319" w14:paraId="192575C5" w14:textId="77777777">
        <w:tc>
          <w:tcPr>
            <w:tcW w:w="2695" w:type="dxa"/>
          </w:tcPr>
          <w:p w14:paraId="5425610A" w14:textId="572D3546" w:rsidR="00426319" w:rsidRPr="00426319" w:rsidRDefault="00426319" w:rsidP="00426319">
            <w:pPr>
              <w:pStyle w:val="BodyText"/>
              <w:jc w:val="left"/>
              <w:rPr>
                <w:rFonts w:eastAsia="Arial"/>
                <w:color w:val="000000"/>
              </w:rPr>
            </w:pPr>
            <w:r w:rsidRPr="00C149F0">
              <w:rPr>
                <w:rFonts w:eastAsia="Arial"/>
                <w:color w:val="000000"/>
              </w:rPr>
              <w:t>What procurement requirements, constraints, or considerations may influence the solicitation strategy?</w:t>
            </w:r>
          </w:p>
        </w:tc>
        <w:tc>
          <w:tcPr>
            <w:tcW w:w="8095" w:type="dxa"/>
          </w:tcPr>
          <w:p w14:paraId="39089413" w14:textId="0903DEB8" w:rsidR="00426319" w:rsidRPr="00037DD8" w:rsidRDefault="00426319" w:rsidP="00426319">
            <w:pPr>
              <w:pStyle w:val="BodyText"/>
              <w:jc w:val="left"/>
              <w:rPr>
                <w:shd w:val="clear" w:color="auto" w:fill="D2D5EB"/>
              </w:rPr>
            </w:pPr>
            <w:r w:rsidRPr="00037DD8">
              <w:rPr>
                <w:shd w:val="clear" w:color="auto" w:fill="D2D5EB"/>
              </w:rPr>
              <w:t>The project is funded through a state grant and must comply with applicable grant requirements, procurement regulations, and reporting obligations. The project team should confirm any requirements related to qualifications-based selection, disadvantaged business participation, insurance requirements, bonding requirements, wage requirements, and grant compliance before solicitation release.</w:t>
            </w:r>
          </w:p>
        </w:tc>
      </w:tr>
      <w:tr w:rsidR="00426319" w14:paraId="3466EAAD" w14:textId="77777777">
        <w:tc>
          <w:tcPr>
            <w:tcW w:w="2695" w:type="dxa"/>
          </w:tcPr>
          <w:p w14:paraId="4D23CA60" w14:textId="1EBB0DD7" w:rsidR="00426319" w:rsidRPr="00FC7E5E" w:rsidRDefault="00426319" w:rsidP="00426319">
            <w:pPr>
              <w:pStyle w:val="BodyText"/>
              <w:jc w:val="left"/>
              <w:rPr>
                <w:rFonts w:eastAsia="Arial"/>
                <w:color w:val="000000"/>
              </w:rPr>
            </w:pPr>
            <w:r w:rsidRPr="006E436C">
              <w:rPr>
                <w:rFonts w:eastAsia="Arial"/>
                <w:color w:val="000000"/>
              </w:rPr>
              <w:t>What information is still needed before finalizing the procurement strategy?</w:t>
            </w:r>
          </w:p>
        </w:tc>
        <w:tc>
          <w:tcPr>
            <w:tcW w:w="8095" w:type="dxa"/>
          </w:tcPr>
          <w:p w14:paraId="7117AD79" w14:textId="6E40C62A" w:rsidR="00426319" w:rsidRPr="00037DD8" w:rsidRDefault="00426319" w:rsidP="00426319">
            <w:pPr>
              <w:pStyle w:val="BodyText"/>
              <w:jc w:val="left"/>
              <w:rPr>
                <w:shd w:val="clear" w:color="auto" w:fill="D2D5EB"/>
              </w:rPr>
            </w:pPr>
            <w:r w:rsidRPr="00037DD8">
              <w:rPr>
                <w:shd w:val="clear" w:color="auto" w:fill="D2D5EB"/>
              </w:rPr>
              <w:t>The project team should confirm applicable procurement requirements associated with the funding source, determine whether additional consultant services will be needed beyond engineering design, evaluate market capacity and vendor interest, and identify any solicitation requirements that could unintentionally limit competition.</w:t>
            </w:r>
          </w:p>
        </w:tc>
      </w:tr>
      <w:tr w:rsidR="00426319" w14:paraId="659B537F" w14:textId="77777777">
        <w:tc>
          <w:tcPr>
            <w:tcW w:w="2695" w:type="dxa"/>
          </w:tcPr>
          <w:p w14:paraId="0924D49E" w14:textId="179B5332" w:rsidR="00426319" w:rsidRPr="006E436C" w:rsidRDefault="00426319" w:rsidP="00426319">
            <w:pPr>
              <w:pStyle w:val="BodyText"/>
              <w:jc w:val="left"/>
              <w:rPr>
                <w:rFonts w:eastAsia="Arial"/>
                <w:color w:val="000000"/>
              </w:rPr>
            </w:pPr>
            <w:r w:rsidRPr="00C149F0">
              <w:rPr>
                <w:rFonts w:eastAsia="Arial"/>
                <w:color w:val="000000"/>
              </w:rPr>
              <w:t>What next steps will you take to finalize the procurement strategy?</w:t>
            </w:r>
          </w:p>
        </w:tc>
        <w:tc>
          <w:tcPr>
            <w:tcW w:w="8095" w:type="dxa"/>
          </w:tcPr>
          <w:p w14:paraId="64FD5463" w14:textId="76BACB9F" w:rsidR="00426319" w:rsidRPr="00037DD8" w:rsidRDefault="00426319" w:rsidP="00426319">
            <w:pPr>
              <w:pStyle w:val="BodyText"/>
              <w:jc w:val="left"/>
              <w:rPr>
                <w:shd w:val="clear" w:color="auto" w:fill="D2D5EB"/>
              </w:rPr>
            </w:pPr>
            <w:r w:rsidRPr="00037DD8">
              <w:rPr>
                <w:shd w:val="clear" w:color="auto" w:fill="D2D5EB"/>
              </w:rPr>
              <w:t>Complete market research with peer governments and potential industry participants, review applicable procurement and grant requirements, confirm project delivery decisions, identify anticipated evaluation criteria, and develop a procurement schedule that aligns with project funding deadlines and implementation milestones.</w:t>
            </w:r>
          </w:p>
        </w:tc>
      </w:tr>
    </w:tbl>
    <w:p w14:paraId="4309F8B8" w14:textId="68CCA545" w:rsidR="005B7AE3" w:rsidRPr="00B61AE6" w:rsidRDefault="00447302" w:rsidP="00851133">
      <w:pPr>
        <w:pStyle w:val="Heading3"/>
        <w:ind w:left="360"/>
      </w:pPr>
      <w:bookmarkStart w:id="12" w:name="_Toc238425262"/>
      <w:bookmarkEnd w:id="11"/>
      <w:r>
        <w:rPr>
          <w:noProof/>
        </w:rPr>
        <w:lastRenderedPageBreak/>
        <w:drawing>
          <wp:anchor distT="0" distB="0" distL="114300" distR="114300" simplePos="0" relativeHeight="251681792" behindDoc="1" locked="0" layoutInCell="1" allowOverlap="1" wp14:anchorId="58F1E368" wp14:editId="7F4855A9">
            <wp:simplePos x="0" y="0"/>
            <wp:positionH relativeFrom="column">
              <wp:posOffset>-575945</wp:posOffset>
            </wp:positionH>
            <wp:positionV relativeFrom="page">
              <wp:posOffset>-100330</wp:posOffset>
            </wp:positionV>
            <wp:extent cx="8010144" cy="813816"/>
            <wp:effectExtent l="0" t="0" r="0" b="0"/>
            <wp:wrapNone/>
            <wp:docPr id="2194825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5B7AE3" w:rsidRPr="00B61AE6">
        <w:t>Project Activities, Scope, Deliverables, and Schedule</w:t>
      </w:r>
      <w:bookmarkEnd w:id="12"/>
    </w:p>
    <w:p w14:paraId="4BC1D288" w14:textId="68E66B5D" w:rsidR="005B7AE3" w:rsidRPr="00077109" w:rsidRDefault="005B7AE3" w:rsidP="710B56D7">
      <w:pPr>
        <w:pStyle w:val="BodyText"/>
      </w:pPr>
      <w:r>
        <w:t>Use the table below to develop a high-level project schedule that identifies the major phases, activities, and milestones required to advance the project from planning through implementation. At this stage, the schedule should focus on key decision points and major project deliverables rather than detailed task-level activities.</w:t>
      </w:r>
    </w:p>
    <w:p w14:paraId="65B688EB" w14:textId="77777777" w:rsidR="005B7AE3" w:rsidRPr="007615F3" w:rsidRDefault="005B7AE3" w:rsidP="005B7AE3">
      <w:pPr>
        <w:pStyle w:val="BodyText"/>
      </w:pPr>
      <w:r>
        <w:t>The purpose of this schedule is to establish a realistic overall project timeline, identify critical milestones and dependencies, and support planning for funding, permitting, procurement, and stakeholder coordination. As the project progresses and additional information becomes available, the schedule should be refined into a more detailed project management schedule.</w:t>
      </w:r>
    </w:p>
    <w:tbl>
      <w:tblPr>
        <w:tblW w:w="10796" w:type="dxa"/>
        <w:tblInd w:w="-1" w:type="dxa"/>
        <w:tblBorders>
          <w:top w:val="nil"/>
          <w:left w:val="nil"/>
          <w:bottom w:val="nil"/>
          <w:right w:val="nil"/>
          <w:insideH w:val="nil"/>
          <w:insideV w:val="nil"/>
        </w:tblBorders>
        <w:tblLayout w:type="fixed"/>
        <w:tblLook w:val="0600" w:firstRow="0" w:lastRow="0" w:firstColumn="0" w:lastColumn="0" w:noHBand="1" w:noVBand="1"/>
      </w:tblPr>
      <w:tblGrid>
        <w:gridCol w:w="626"/>
        <w:gridCol w:w="1890"/>
        <w:gridCol w:w="1620"/>
        <w:gridCol w:w="1350"/>
        <w:gridCol w:w="5310"/>
      </w:tblGrid>
      <w:tr w:rsidR="005B7AE3" w:rsidRPr="004851AD" w14:paraId="363F3F3F" w14:textId="77777777" w:rsidTr="00C4766E">
        <w:trPr>
          <w:trHeight w:val="533"/>
        </w:trPr>
        <w:tc>
          <w:tcPr>
            <w:tcW w:w="626" w:type="dxa"/>
            <w:tcBorders>
              <w:top w:val="single" w:sz="4" w:space="0" w:color="auto"/>
              <w:left w:val="single" w:sz="4" w:space="0" w:color="auto"/>
              <w:bottom w:val="single" w:sz="4" w:space="0" w:color="auto"/>
              <w:right w:val="single" w:sz="8" w:space="0" w:color="000000" w:themeColor="text1"/>
            </w:tcBorders>
            <w:shd w:val="clear" w:color="auto" w:fill="141D45"/>
            <w:vAlign w:val="center"/>
          </w:tcPr>
          <w:p w14:paraId="26AF843A" w14:textId="77777777" w:rsidR="005B7AE3" w:rsidRPr="00C4766E" w:rsidRDefault="005B7AE3">
            <w:pPr>
              <w:spacing w:after="0"/>
              <w:jc w:val="center"/>
              <w:rPr>
                <w:rFonts w:ascii="Arial" w:hAnsi="Arial" w:cs="Arial"/>
                <w:b/>
                <w:color w:val="FFFFFF" w:themeColor="background1"/>
                <w:sz w:val="20"/>
                <w:szCs w:val="20"/>
              </w:rPr>
            </w:pPr>
            <w:r w:rsidRPr="00C4766E">
              <w:rPr>
                <w:rFonts w:ascii="Arial" w:hAnsi="Arial" w:cs="Arial"/>
                <w:b/>
                <w:color w:val="FFFFFF" w:themeColor="background1"/>
                <w:sz w:val="20"/>
                <w:szCs w:val="20"/>
              </w:rPr>
              <w:t>#</w:t>
            </w:r>
          </w:p>
        </w:tc>
        <w:tc>
          <w:tcPr>
            <w:tcW w:w="1890" w:type="dxa"/>
            <w:tcBorders>
              <w:top w:val="single" w:sz="4" w:space="0" w:color="auto"/>
              <w:left w:val="single" w:sz="4" w:space="0" w:color="auto"/>
              <w:bottom w:val="single" w:sz="4" w:space="0" w:color="auto"/>
              <w:right w:val="single" w:sz="8" w:space="0" w:color="000000" w:themeColor="text1"/>
            </w:tcBorders>
            <w:shd w:val="clear" w:color="auto" w:fill="141D45"/>
            <w:tcMar>
              <w:top w:w="60" w:type="dxa"/>
              <w:left w:w="120" w:type="dxa"/>
              <w:bottom w:w="60" w:type="dxa"/>
              <w:right w:w="120" w:type="dxa"/>
            </w:tcMar>
            <w:vAlign w:val="center"/>
          </w:tcPr>
          <w:p w14:paraId="36706B47" w14:textId="77777777" w:rsidR="005B7AE3" w:rsidRPr="00C4766E" w:rsidRDefault="005B7AE3">
            <w:pPr>
              <w:spacing w:after="0"/>
              <w:jc w:val="center"/>
              <w:rPr>
                <w:rFonts w:ascii="Arial" w:hAnsi="Arial" w:cs="Arial"/>
                <w:b/>
                <w:color w:val="FFFFFF" w:themeColor="background1"/>
                <w:sz w:val="20"/>
                <w:szCs w:val="20"/>
              </w:rPr>
            </w:pPr>
            <w:r w:rsidRPr="00C4766E">
              <w:rPr>
                <w:rFonts w:ascii="Arial" w:hAnsi="Arial" w:cs="Arial"/>
                <w:b/>
                <w:color w:val="FFFFFF" w:themeColor="background1"/>
                <w:sz w:val="20"/>
                <w:szCs w:val="20"/>
              </w:rPr>
              <w:t>Phases</w:t>
            </w:r>
          </w:p>
        </w:tc>
        <w:tc>
          <w:tcPr>
            <w:tcW w:w="1620" w:type="dxa"/>
            <w:tcBorders>
              <w:top w:val="single" w:sz="4" w:space="0" w:color="auto"/>
              <w:left w:val="nil"/>
              <w:bottom w:val="single" w:sz="4" w:space="0" w:color="auto"/>
              <w:right w:val="single" w:sz="8" w:space="0" w:color="000000" w:themeColor="text1"/>
            </w:tcBorders>
            <w:shd w:val="clear" w:color="auto" w:fill="141D45"/>
            <w:tcMar>
              <w:top w:w="60" w:type="dxa"/>
              <w:left w:w="120" w:type="dxa"/>
              <w:bottom w:w="60" w:type="dxa"/>
              <w:right w:w="120" w:type="dxa"/>
            </w:tcMar>
            <w:vAlign w:val="center"/>
          </w:tcPr>
          <w:p w14:paraId="11D06434" w14:textId="77777777" w:rsidR="005B7AE3" w:rsidRPr="00C4766E" w:rsidRDefault="005B7AE3">
            <w:pPr>
              <w:spacing w:after="0"/>
              <w:jc w:val="center"/>
              <w:rPr>
                <w:rFonts w:ascii="Arial" w:hAnsi="Arial" w:cs="Arial"/>
                <w:b/>
                <w:color w:val="FFFFFF" w:themeColor="background1"/>
                <w:sz w:val="20"/>
                <w:szCs w:val="20"/>
              </w:rPr>
            </w:pPr>
            <w:r w:rsidRPr="00C4766E">
              <w:rPr>
                <w:rFonts w:ascii="Arial" w:hAnsi="Arial" w:cs="Arial"/>
                <w:b/>
                <w:color w:val="FFFFFF" w:themeColor="background1"/>
                <w:sz w:val="20"/>
                <w:szCs w:val="20"/>
              </w:rPr>
              <w:t>Responsible Party</w:t>
            </w:r>
          </w:p>
        </w:tc>
        <w:tc>
          <w:tcPr>
            <w:tcW w:w="1350" w:type="dxa"/>
            <w:tcBorders>
              <w:top w:val="single" w:sz="4" w:space="0" w:color="auto"/>
              <w:left w:val="nil"/>
              <w:bottom w:val="single" w:sz="4" w:space="0" w:color="auto"/>
              <w:right w:val="single" w:sz="8" w:space="0" w:color="000000" w:themeColor="text1"/>
            </w:tcBorders>
            <w:shd w:val="clear" w:color="auto" w:fill="141D45"/>
            <w:tcMar>
              <w:top w:w="60" w:type="dxa"/>
              <w:left w:w="120" w:type="dxa"/>
              <w:bottom w:w="60" w:type="dxa"/>
              <w:right w:w="120" w:type="dxa"/>
            </w:tcMar>
            <w:vAlign w:val="center"/>
          </w:tcPr>
          <w:p w14:paraId="02A0D777" w14:textId="77777777" w:rsidR="005B7AE3" w:rsidRPr="00C4766E" w:rsidRDefault="005B7AE3">
            <w:pPr>
              <w:spacing w:after="0"/>
              <w:jc w:val="center"/>
              <w:rPr>
                <w:rFonts w:ascii="Arial" w:hAnsi="Arial" w:cs="Arial"/>
                <w:b/>
                <w:color w:val="FFFFFF" w:themeColor="background1"/>
                <w:sz w:val="20"/>
                <w:szCs w:val="20"/>
              </w:rPr>
            </w:pPr>
            <w:r w:rsidRPr="00C4766E">
              <w:rPr>
                <w:rFonts w:ascii="Arial" w:hAnsi="Arial" w:cs="Arial"/>
                <w:b/>
                <w:color w:val="FFFFFF" w:themeColor="background1"/>
                <w:sz w:val="20"/>
                <w:szCs w:val="20"/>
              </w:rPr>
              <w:t>Estimated Timing</w:t>
            </w:r>
          </w:p>
        </w:tc>
        <w:tc>
          <w:tcPr>
            <w:tcW w:w="5310" w:type="dxa"/>
            <w:tcBorders>
              <w:top w:val="single" w:sz="4" w:space="0" w:color="auto"/>
              <w:left w:val="single" w:sz="4" w:space="0" w:color="auto"/>
              <w:bottom w:val="single" w:sz="4" w:space="0" w:color="auto"/>
              <w:right w:val="single" w:sz="8" w:space="0" w:color="000000" w:themeColor="text1"/>
            </w:tcBorders>
            <w:shd w:val="clear" w:color="auto" w:fill="141D45"/>
            <w:tcMar>
              <w:top w:w="60" w:type="dxa"/>
              <w:left w:w="120" w:type="dxa"/>
              <w:bottom w:w="60" w:type="dxa"/>
              <w:right w:w="120" w:type="dxa"/>
            </w:tcMar>
            <w:vAlign w:val="center"/>
          </w:tcPr>
          <w:p w14:paraId="6F76A906" w14:textId="77777777" w:rsidR="005B7AE3" w:rsidRPr="00C4766E" w:rsidRDefault="005B7AE3">
            <w:pPr>
              <w:spacing w:after="0"/>
              <w:jc w:val="center"/>
              <w:rPr>
                <w:rFonts w:ascii="Arial" w:hAnsi="Arial" w:cs="Arial"/>
                <w:b/>
                <w:color w:val="FFFFFF" w:themeColor="background1"/>
                <w:sz w:val="20"/>
                <w:szCs w:val="20"/>
              </w:rPr>
            </w:pPr>
            <w:r w:rsidRPr="00C4766E">
              <w:rPr>
                <w:rFonts w:ascii="Arial" w:hAnsi="Arial" w:cs="Arial"/>
                <w:b/>
                <w:color w:val="FFFFFF" w:themeColor="background1"/>
                <w:sz w:val="20"/>
                <w:szCs w:val="20"/>
              </w:rPr>
              <w:t>Notes</w:t>
            </w:r>
          </w:p>
        </w:tc>
      </w:tr>
      <w:tr w:rsidR="005B7AE3" w:rsidRPr="004851AD" w14:paraId="525E7C31" w14:textId="77777777" w:rsidTr="00C4766E">
        <w:trPr>
          <w:trHeight w:val="496"/>
        </w:trPr>
        <w:tc>
          <w:tcPr>
            <w:tcW w:w="626" w:type="dxa"/>
            <w:tcBorders>
              <w:top w:val="single" w:sz="4" w:space="0" w:color="auto"/>
              <w:left w:val="single" w:sz="8" w:space="0" w:color="000000" w:themeColor="text1"/>
              <w:bottom w:val="single" w:sz="8" w:space="0" w:color="000000" w:themeColor="text1"/>
              <w:right w:val="single" w:sz="8" w:space="0" w:color="000000" w:themeColor="text1"/>
            </w:tcBorders>
            <w:vAlign w:val="center"/>
          </w:tcPr>
          <w:p w14:paraId="336A2C3A"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1</w:t>
            </w:r>
          </w:p>
        </w:tc>
        <w:tc>
          <w:tcPr>
            <w:tcW w:w="1890" w:type="dxa"/>
            <w:tcBorders>
              <w:top w:val="single" w:sz="4" w:space="0" w:color="auto"/>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0B2F8CD5"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Planning and Scope Development</w:t>
            </w:r>
          </w:p>
        </w:tc>
        <w:tc>
          <w:tcPr>
            <w:tcW w:w="1620" w:type="dxa"/>
            <w:tcBorders>
              <w:top w:val="single" w:sz="4" w:space="0" w:color="auto"/>
              <w:left w:val="nil"/>
              <w:bottom w:val="single" w:sz="12" w:space="0" w:color="auto"/>
              <w:right w:val="single" w:sz="8" w:space="0" w:color="000000" w:themeColor="text1"/>
            </w:tcBorders>
            <w:tcMar>
              <w:top w:w="60" w:type="dxa"/>
              <w:left w:w="120" w:type="dxa"/>
              <w:bottom w:w="60" w:type="dxa"/>
              <w:right w:w="120" w:type="dxa"/>
            </w:tcMar>
            <w:vAlign w:val="center"/>
          </w:tcPr>
          <w:p w14:paraId="3A3A801A" w14:textId="77777777" w:rsidR="005B7AE3" w:rsidRPr="00C4766E" w:rsidRDefault="005B7AE3">
            <w:pPr>
              <w:spacing w:after="0" w:line="240" w:lineRule="auto"/>
              <w:jc w:val="center"/>
              <w:rPr>
                <w:rFonts w:ascii="Arial" w:hAnsi="Arial" w:cs="Arial"/>
                <w:iCs/>
              </w:rPr>
            </w:pPr>
            <w:r w:rsidRPr="00C4766E">
              <w:rPr>
                <w:rFonts w:ascii="Arial" w:hAnsi="Arial" w:cs="Arial"/>
                <w:iCs/>
                <w:shd w:val="clear" w:color="auto" w:fill="D2D5EB"/>
              </w:rPr>
              <w:t>Project Team</w:t>
            </w:r>
          </w:p>
        </w:tc>
        <w:tc>
          <w:tcPr>
            <w:tcW w:w="1350" w:type="dxa"/>
            <w:tcBorders>
              <w:top w:val="single" w:sz="4" w:space="0" w:color="auto"/>
              <w:left w:val="nil"/>
              <w:bottom w:val="single" w:sz="8" w:space="0" w:color="000000" w:themeColor="text1"/>
              <w:right w:val="single" w:sz="8" w:space="0" w:color="000000" w:themeColor="text1"/>
            </w:tcBorders>
            <w:tcMar>
              <w:top w:w="60" w:type="dxa"/>
              <w:left w:w="120" w:type="dxa"/>
              <w:bottom w:w="60" w:type="dxa"/>
              <w:right w:w="120" w:type="dxa"/>
            </w:tcMar>
            <w:vAlign w:val="center"/>
          </w:tcPr>
          <w:p w14:paraId="71512C2D"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5218A62B"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1 - 3</w:t>
            </w:r>
          </w:p>
        </w:tc>
        <w:tc>
          <w:tcPr>
            <w:tcW w:w="5310" w:type="dxa"/>
            <w:tcBorders>
              <w:top w:val="single" w:sz="4" w:space="0" w:color="auto"/>
              <w:left w:val="single" w:sz="4" w:space="0" w:color="auto"/>
              <w:bottom w:val="single" w:sz="8" w:space="0" w:color="000000" w:themeColor="text1"/>
              <w:right w:val="single" w:sz="8" w:space="0" w:color="000000" w:themeColor="text1"/>
            </w:tcBorders>
            <w:tcMar>
              <w:top w:w="60" w:type="dxa"/>
              <w:left w:w="120" w:type="dxa"/>
              <w:bottom w:w="60" w:type="dxa"/>
              <w:right w:w="120" w:type="dxa"/>
            </w:tcMar>
            <w:vAlign w:val="center"/>
          </w:tcPr>
          <w:p w14:paraId="16ABA826"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Define project goals, scope, stakeholders, funding strategy, delivery method, and project requirements.</w:t>
            </w:r>
          </w:p>
        </w:tc>
      </w:tr>
      <w:tr w:rsidR="005B7AE3" w:rsidRPr="004851AD" w14:paraId="4497C802" w14:textId="77777777" w:rsidTr="00C4766E">
        <w:trPr>
          <w:trHeight w:val="496"/>
        </w:trPr>
        <w:tc>
          <w:tcPr>
            <w:tcW w:w="626" w:type="dxa"/>
            <w:tcBorders>
              <w:top w:val="nil"/>
              <w:left w:val="single" w:sz="8" w:space="0" w:color="000000" w:themeColor="text1"/>
              <w:bottom w:val="single" w:sz="8" w:space="0" w:color="000000" w:themeColor="text1"/>
              <w:right w:val="single" w:sz="8" w:space="0" w:color="000000" w:themeColor="text1"/>
            </w:tcBorders>
            <w:vAlign w:val="center"/>
          </w:tcPr>
          <w:p w14:paraId="0DCF3B18"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2</w:t>
            </w:r>
          </w:p>
        </w:tc>
        <w:tc>
          <w:tcPr>
            <w:tcW w:w="1890" w:type="dxa"/>
            <w:tcBorders>
              <w:top w:val="nil"/>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621AD2A5"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Consultant Procurement</w:t>
            </w:r>
          </w:p>
        </w:tc>
        <w:tc>
          <w:tcPr>
            <w:tcW w:w="1620" w:type="dxa"/>
            <w:tcBorders>
              <w:top w:val="nil"/>
              <w:left w:val="nil"/>
              <w:bottom w:val="single" w:sz="12" w:space="0" w:color="auto"/>
              <w:right w:val="single" w:sz="8" w:space="0" w:color="000000" w:themeColor="text1"/>
            </w:tcBorders>
            <w:tcMar>
              <w:top w:w="60" w:type="dxa"/>
              <w:left w:w="120" w:type="dxa"/>
              <w:bottom w:w="60" w:type="dxa"/>
              <w:right w:w="120" w:type="dxa"/>
            </w:tcMar>
            <w:vAlign w:val="center"/>
          </w:tcPr>
          <w:p w14:paraId="3A0FF65C"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w:t>
            </w:r>
          </w:p>
        </w:tc>
        <w:tc>
          <w:tcPr>
            <w:tcW w:w="1350" w:type="dxa"/>
            <w:tcBorders>
              <w:top w:val="nil"/>
              <w:left w:val="nil"/>
              <w:bottom w:val="single" w:sz="8" w:space="0" w:color="000000" w:themeColor="text1"/>
              <w:right w:val="single" w:sz="8" w:space="0" w:color="000000" w:themeColor="text1"/>
            </w:tcBorders>
            <w:tcMar>
              <w:top w:w="60" w:type="dxa"/>
              <w:left w:w="120" w:type="dxa"/>
              <w:bottom w:w="60" w:type="dxa"/>
              <w:right w:w="120" w:type="dxa"/>
            </w:tcMar>
            <w:vAlign w:val="center"/>
          </w:tcPr>
          <w:p w14:paraId="116AE8EA"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4D76030B"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3 - 6</w:t>
            </w:r>
          </w:p>
        </w:tc>
        <w:tc>
          <w:tcPr>
            <w:tcW w:w="5310" w:type="dxa"/>
            <w:tcBorders>
              <w:top w:val="nil"/>
              <w:left w:val="single" w:sz="4" w:space="0" w:color="auto"/>
              <w:bottom w:val="single" w:sz="8" w:space="0" w:color="000000" w:themeColor="text1"/>
              <w:right w:val="single" w:sz="8" w:space="0" w:color="000000" w:themeColor="text1"/>
            </w:tcBorders>
            <w:tcMar>
              <w:top w:w="60" w:type="dxa"/>
              <w:left w:w="120" w:type="dxa"/>
              <w:bottom w:w="60" w:type="dxa"/>
              <w:right w:w="120" w:type="dxa"/>
            </w:tcMar>
            <w:vAlign w:val="center"/>
          </w:tcPr>
          <w:p w14:paraId="435F9304"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Procure engineering, environmental, or other professional services as required.</w:t>
            </w:r>
          </w:p>
        </w:tc>
      </w:tr>
      <w:tr w:rsidR="005B7AE3" w:rsidRPr="004851AD" w14:paraId="74516951" w14:textId="77777777" w:rsidTr="00C4766E">
        <w:trPr>
          <w:trHeight w:val="496"/>
        </w:trPr>
        <w:tc>
          <w:tcPr>
            <w:tcW w:w="626" w:type="dxa"/>
            <w:tcBorders>
              <w:top w:val="nil"/>
              <w:left w:val="single" w:sz="8" w:space="0" w:color="000000" w:themeColor="text1"/>
              <w:bottom w:val="single" w:sz="4" w:space="0" w:color="auto"/>
              <w:right w:val="single" w:sz="8" w:space="0" w:color="000000" w:themeColor="text1"/>
            </w:tcBorders>
            <w:vAlign w:val="center"/>
          </w:tcPr>
          <w:p w14:paraId="0DE0E07A"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3</w:t>
            </w:r>
          </w:p>
        </w:tc>
        <w:tc>
          <w:tcPr>
            <w:tcW w:w="1890" w:type="dxa"/>
            <w:tcBorders>
              <w:top w:val="nil"/>
              <w:left w:val="single" w:sz="8" w:space="0" w:color="000000" w:themeColor="text1"/>
              <w:bottom w:val="single" w:sz="4" w:space="0" w:color="auto"/>
              <w:right w:val="single" w:sz="8" w:space="0" w:color="000000" w:themeColor="text1"/>
            </w:tcBorders>
            <w:tcMar>
              <w:top w:w="60" w:type="dxa"/>
              <w:left w:w="120" w:type="dxa"/>
              <w:bottom w:w="60" w:type="dxa"/>
              <w:right w:w="120" w:type="dxa"/>
            </w:tcMar>
            <w:vAlign w:val="center"/>
          </w:tcPr>
          <w:p w14:paraId="07106371"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Feasibility and Preliminary Design</w:t>
            </w:r>
          </w:p>
        </w:tc>
        <w:tc>
          <w:tcPr>
            <w:tcW w:w="1620" w:type="dxa"/>
            <w:tcBorders>
              <w:top w:val="nil"/>
              <w:left w:val="nil"/>
              <w:bottom w:val="single" w:sz="4" w:space="0" w:color="auto"/>
              <w:right w:val="single" w:sz="8" w:space="0" w:color="000000" w:themeColor="text1"/>
            </w:tcBorders>
            <w:tcMar>
              <w:top w:w="60" w:type="dxa"/>
              <w:left w:w="120" w:type="dxa"/>
              <w:bottom w:w="60" w:type="dxa"/>
              <w:right w:w="120" w:type="dxa"/>
            </w:tcMar>
            <w:vAlign w:val="center"/>
          </w:tcPr>
          <w:p w14:paraId="1AC3A598"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 Consultant</w:t>
            </w:r>
          </w:p>
        </w:tc>
        <w:tc>
          <w:tcPr>
            <w:tcW w:w="1350" w:type="dxa"/>
            <w:tcBorders>
              <w:top w:val="nil"/>
              <w:left w:val="nil"/>
              <w:bottom w:val="single" w:sz="4" w:space="0" w:color="auto"/>
              <w:right w:val="single" w:sz="8" w:space="0" w:color="000000" w:themeColor="text1"/>
            </w:tcBorders>
            <w:tcMar>
              <w:top w:w="60" w:type="dxa"/>
              <w:left w:w="120" w:type="dxa"/>
              <w:bottom w:w="60" w:type="dxa"/>
              <w:right w:w="120" w:type="dxa"/>
            </w:tcMar>
            <w:vAlign w:val="center"/>
          </w:tcPr>
          <w:p w14:paraId="5EB46CE4"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4AC25B44"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6 - 9</w:t>
            </w:r>
          </w:p>
        </w:tc>
        <w:tc>
          <w:tcPr>
            <w:tcW w:w="5310" w:type="dxa"/>
            <w:tcBorders>
              <w:top w:val="nil"/>
              <w:left w:val="single" w:sz="4" w:space="0" w:color="auto"/>
              <w:bottom w:val="single" w:sz="4" w:space="0" w:color="auto"/>
              <w:right w:val="single" w:sz="8" w:space="0" w:color="000000" w:themeColor="text1"/>
            </w:tcBorders>
            <w:tcMar>
              <w:top w:w="60" w:type="dxa"/>
              <w:left w:w="120" w:type="dxa"/>
              <w:bottom w:w="60" w:type="dxa"/>
              <w:right w:w="120" w:type="dxa"/>
            </w:tcMar>
            <w:vAlign w:val="center"/>
          </w:tcPr>
          <w:p w14:paraId="1D3423E2"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Complete feasibility study, alternatives analysis, Basis of Design Report (BDR), Preliminary Engineering Report (PER), or equivalent planning documents.</w:t>
            </w:r>
          </w:p>
        </w:tc>
      </w:tr>
      <w:tr w:rsidR="005B7AE3" w:rsidRPr="004851AD" w14:paraId="5A5CD14F" w14:textId="77777777" w:rsidTr="00C4766E">
        <w:trPr>
          <w:trHeight w:val="496"/>
        </w:trPr>
        <w:tc>
          <w:tcPr>
            <w:tcW w:w="626" w:type="dxa"/>
            <w:tcBorders>
              <w:top w:val="nil"/>
              <w:left w:val="single" w:sz="8" w:space="0" w:color="000000" w:themeColor="text1"/>
              <w:bottom w:val="single" w:sz="4" w:space="0" w:color="auto"/>
              <w:right w:val="single" w:sz="8" w:space="0" w:color="000000" w:themeColor="text1"/>
            </w:tcBorders>
            <w:vAlign w:val="center"/>
          </w:tcPr>
          <w:p w14:paraId="72424EEB"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4</w:t>
            </w:r>
          </w:p>
        </w:tc>
        <w:tc>
          <w:tcPr>
            <w:tcW w:w="1890" w:type="dxa"/>
            <w:tcBorders>
              <w:top w:val="nil"/>
              <w:left w:val="single" w:sz="8" w:space="0" w:color="000000" w:themeColor="text1"/>
              <w:bottom w:val="single" w:sz="4" w:space="0" w:color="auto"/>
              <w:right w:val="single" w:sz="8" w:space="0" w:color="000000" w:themeColor="text1"/>
            </w:tcBorders>
            <w:tcMar>
              <w:top w:w="60" w:type="dxa"/>
              <w:left w:w="120" w:type="dxa"/>
              <w:bottom w:w="60" w:type="dxa"/>
              <w:right w:w="120" w:type="dxa"/>
            </w:tcMar>
            <w:vAlign w:val="center"/>
          </w:tcPr>
          <w:p w14:paraId="74DA8F5E"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Final Design</w:t>
            </w:r>
          </w:p>
        </w:tc>
        <w:tc>
          <w:tcPr>
            <w:tcW w:w="1620" w:type="dxa"/>
            <w:tcBorders>
              <w:top w:val="nil"/>
              <w:left w:val="nil"/>
              <w:bottom w:val="single" w:sz="4" w:space="0" w:color="auto"/>
              <w:right w:val="single" w:sz="8" w:space="0" w:color="000000" w:themeColor="text1"/>
            </w:tcBorders>
            <w:tcMar>
              <w:top w:w="60" w:type="dxa"/>
              <w:left w:w="120" w:type="dxa"/>
              <w:bottom w:w="60" w:type="dxa"/>
              <w:right w:w="120" w:type="dxa"/>
            </w:tcMar>
            <w:vAlign w:val="center"/>
          </w:tcPr>
          <w:p w14:paraId="7FBB0F0B"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 Engineer</w:t>
            </w:r>
          </w:p>
        </w:tc>
        <w:tc>
          <w:tcPr>
            <w:tcW w:w="1350" w:type="dxa"/>
            <w:tcBorders>
              <w:top w:val="nil"/>
              <w:left w:val="nil"/>
              <w:bottom w:val="single" w:sz="4" w:space="0" w:color="auto"/>
              <w:right w:val="single" w:sz="8" w:space="0" w:color="000000" w:themeColor="text1"/>
            </w:tcBorders>
            <w:tcMar>
              <w:top w:w="60" w:type="dxa"/>
              <w:left w:w="120" w:type="dxa"/>
              <w:bottom w:w="60" w:type="dxa"/>
              <w:right w:w="120" w:type="dxa"/>
            </w:tcMar>
            <w:vAlign w:val="center"/>
          </w:tcPr>
          <w:p w14:paraId="463D099D"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2EA6A62D"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9 - 12</w:t>
            </w:r>
          </w:p>
        </w:tc>
        <w:tc>
          <w:tcPr>
            <w:tcW w:w="5310" w:type="dxa"/>
            <w:tcBorders>
              <w:top w:val="nil"/>
              <w:left w:val="single" w:sz="4" w:space="0" w:color="auto"/>
              <w:bottom w:val="single" w:sz="4" w:space="0" w:color="auto"/>
              <w:right w:val="single" w:sz="8" w:space="0" w:color="000000" w:themeColor="text1"/>
            </w:tcBorders>
            <w:tcMar>
              <w:top w:w="60" w:type="dxa"/>
              <w:left w:w="120" w:type="dxa"/>
              <w:bottom w:w="60" w:type="dxa"/>
              <w:right w:w="120" w:type="dxa"/>
            </w:tcMar>
            <w:vAlign w:val="center"/>
          </w:tcPr>
          <w:p w14:paraId="4A41D387"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Advance engineering design, prepare construction documents, update cost estimates, and continue stakeholder coordination.</w:t>
            </w:r>
          </w:p>
        </w:tc>
      </w:tr>
      <w:tr w:rsidR="005B7AE3" w:rsidRPr="004851AD" w14:paraId="600984F3" w14:textId="77777777" w:rsidTr="00C4766E">
        <w:trPr>
          <w:trHeight w:val="794"/>
        </w:trPr>
        <w:tc>
          <w:tcPr>
            <w:tcW w:w="626" w:type="dxa"/>
            <w:tcBorders>
              <w:top w:val="single" w:sz="4" w:space="0" w:color="auto"/>
              <w:left w:val="single" w:sz="4" w:space="0" w:color="auto"/>
              <w:bottom w:val="single" w:sz="4" w:space="0" w:color="auto"/>
              <w:right w:val="single" w:sz="4" w:space="0" w:color="auto"/>
            </w:tcBorders>
            <w:vAlign w:val="center"/>
          </w:tcPr>
          <w:p w14:paraId="35D6B9CA"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5</w:t>
            </w:r>
          </w:p>
        </w:tc>
        <w:tc>
          <w:tcPr>
            <w:tcW w:w="189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09A2380D"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Agency Review and Permitting</w:t>
            </w:r>
          </w:p>
        </w:tc>
        <w:tc>
          <w:tcPr>
            <w:tcW w:w="162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2F4D1102"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 Consultant</w:t>
            </w:r>
          </w:p>
        </w:tc>
        <w:tc>
          <w:tcPr>
            <w:tcW w:w="135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3A923BBD"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170A9C7A"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12 - 18</w:t>
            </w:r>
          </w:p>
        </w:tc>
        <w:tc>
          <w:tcPr>
            <w:tcW w:w="531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0D21AD7E"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Complete environmental review, agency coordination, permit applications, and regulatory approvals. Activities may occur concurrently with design.</w:t>
            </w:r>
          </w:p>
        </w:tc>
      </w:tr>
      <w:tr w:rsidR="005B7AE3" w:rsidRPr="004851AD" w14:paraId="5B49A45B" w14:textId="77777777" w:rsidTr="00C4766E">
        <w:trPr>
          <w:trHeight w:val="496"/>
        </w:trPr>
        <w:tc>
          <w:tcPr>
            <w:tcW w:w="626" w:type="dxa"/>
            <w:tcBorders>
              <w:top w:val="single" w:sz="4" w:space="0" w:color="auto"/>
              <w:left w:val="single" w:sz="4" w:space="0" w:color="auto"/>
              <w:bottom w:val="single" w:sz="4" w:space="0" w:color="auto"/>
              <w:right w:val="single" w:sz="4" w:space="0" w:color="auto"/>
            </w:tcBorders>
            <w:vAlign w:val="center"/>
          </w:tcPr>
          <w:p w14:paraId="683E57BC"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6</w:t>
            </w:r>
          </w:p>
        </w:tc>
        <w:tc>
          <w:tcPr>
            <w:tcW w:w="189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3AB8B1FF"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Procurement and Bid</w:t>
            </w:r>
          </w:p>
        </w:tc>
        <w:tc>
          <w:tcPr>
            <w:tcW w:w="162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5A915049"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 Consultant</w:t>
            </w:r>
          </w:p>
        </w:tc>
        <w:tc>
          <w:tcPr>
            <w:tcW w:w="135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13C1F9C2"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139736E9"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18 - 21</w:t>
            </w:r>
          </w:p>
        </w:tc>
        <w:tc>
          <w:tcPr>
            <w:tcW w:w="531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2B223B4C"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Advertise project, respond to bidder questions, evaluate bids or proposals, and award construction contract.</w:t>
            </w:r>
          </w:p>
        </w:tc>
      </w:tr>
      <w:tr w:rsidR="005B7AE3" w:rsidRPr="004851AD" w14:paraId="0D15DC26" w14:textId="77777777" w:rsidTr="00C4766E">
        <w:trPr>
          <w:trHeight w:val="496"/>
        </w:trPr>
        <w:tc>
          <w:tcPr>
            <w:tcW w:w="626" w:type="dxa"/>
            <w:tcBorders>
              <w:top w:val="single" w:sz="4" w:space="0" w:color="auto"/>
              <w:left w:val="single" w:sz="4" w:space="0" w:color="auto"/>
              <w:bottom w:val="single" w:sz="4" w:space="0" w:color="auto"/>
              <w:right w:val="single" w:sz="4" w:space="0" w:color="auto"/>
            </w:tcBorders>
            <w:vAlign w:val="center"/>
          </w:tcPr>
          <w:p w14:paraId="3333176B"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7</w:t>
            </w:r>
          </w:p>
        </w:tc>
        <w:tc>
          <w:tcPr>
            <w:tcW w:w="189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4A162DFA"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Construction</w:t>
            </w:r>
          </w:p>
        </w:tc>
        <w:tc>
          <w:tcPr>
            <w:tcW w:w="162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4FEE9BF2"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 Consultant, Contractor</w:t>
            </w:r>
          </w:p>
        </w:tc>
        <w:tc>
          <w:tcPr>
            <w:tcW w:w="135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0FE181BC"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593AD593"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21-33</w:t>
            </w:r>
          </w:p>
        </w:tc>
        <w:tc>
          <w:tcPr>
            <w:tcW w:w="531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41203ECB"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Complete construction, contract administration, inspections, quality assurance, and stakeholder communication.</w:t>
            </w:r>
          </w:p>
        </w:tc>
      </w:tr>
      <w:tr w:rsidR="005B7AE3" w:rsidRPr="004851AD" w14:paraId="441572DE" w14:textId="77777777" w:rsidTr="00C4766E">
        <w:trPr>
          <w:trHeight w:val="496"/>
        </w:trPr>
        <w:tc>
          <w:tcPr>
            <w:tcW w:w="626" w:type="dxa"/>
            <w:tcBorders>
              <w:top w:val="single" w:sz="4" w:space="0" w:color="auto"/>
              <w:left w:val="single" w:sz="4" w:space="0" w:color="auto"/>
              <w:bottom w:val="single" w:sz="4" w:space="0" w:color="auto"/>
              <w:right w:val="single" w:sz="4" w:space="0" w:color="auto"/>
            </w:tcBorders>
            <w:vAlign w:val="center"/>
          </w:tcPr>
          <w:p w14:paraId="1AAB4E96"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8</w:t>
            </w:r>
          </w:p>
        </w:tc>
        <w:tc>
          <w:tcPr>
            <w:tcW w:w="189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38F28D7C" w14:textId="77777777" w:rsidR="005B7AE3" w:rsidRPr="00C4766E" w:rsidRDefault="005B7AE3">
            <w:pPr>
              <w:spacing w:after="0" w:line="240" w:lineRule="auto"/>
              <w:rPr>
                <w:rFonts w:ascii="Arial" w:hAnsi="Arial" w:cs="Arial"/>
                <w:iCs/>
                <w:shd w:val="clear" w:color="auto" w:fill="D2D5EB"/>
              </w:rPr>
            </w:pPr>
            <w:r w:rsidRPr="00C4766E">
              <w:rPr>
                <w:rFonts w:ascii="Arial" w:hAnsi="Arial" w:cs="Arial"/>
                <w:iCs/>
                <w:shd w:val="clear" w:color="auto" w:fill="D2D5EB"/>
              </w:rPr>
              <w:t>Project Closeout</w:t>
            </w:r>
          </w:p>
        </w:tc>
        <w:tc>
          <w:tcPr>
            <w:tcW w:w="162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4C2AA257"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Project Team, Consultant, Contractor</w:t>
            </w:r>
          </w:p>
        </w:tc>
        <w:tc>
          <w:tcPr>
            <w:tcW w:w="135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1AA2CAB6"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Months</w:t>
            </w:r>
          </w:p>
          <w:p w14:paraId="72475931" w14:textId="77777777" w:rsidR="005B7AE3" w:rsidRPr="00C4766E" w:rsidRDefault="005B7AE3">
            <w:pPr>
              <w:spacing w:after="0" w:line="240" w:lineRule="auto"/>
              <w:jc w:val="center"/>
              <w:rPr>
                <w:rFonts w:ascii="Arial" w:hAnsi="Arial" w:cs="Arial"/>
                <w:iCs/>
                <w:shd w:val="clear" w:color="auto" w:fill="D2D5EB"/>
              </w:rPr>
            </w:pPr>
            <w:r w:rsidRPr="00C4766E">
              <w:rPr>
                <w:rFonts w:ascii="Arial" w:hAnsi="Arial" w:cs="Arial"/>
                <w:iCs/>
                <w:shd w:val="clear" w:color="auto" w:fill="D2D5EB"/>
              </w:rPr>
              <w:t>33 - 36</w:t>
            </w:r>
          </w:p>
        </w:tc>
        <w:tc>
          <w:tcPr>
            <w:tcW w:w="5310"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vAlign w:val="center"/>
          </w:tcPr>
          <w:p w14:paraId="3635AC08" w14:textId="77777777" w:rsidR="005B7AE3" w:rsidRPr="00C4766E" w:rsidRDefault="005B7AE3" w:rsidP="00C4766E">
            <w:pPr>
              <w:spacing w:after="0" w:line="240" w:lineRule="auto"/>
              <w:rPr>
                <w:rFonts w:ascii="Arial" w:hAnsi="Arial" w:cs="Arial"/>
                <w:iCs/>
                <w:shd w:val="clear" w:color="auto" w:fill="D2D5EB"/>
              </w:rPr>
            </w:pPr>
            <w:r w:rsidRPr="00C4766E">
              <w:rPr>
                <w:rFonts w:ascii="Arial" w:hAnsi="Arial" w:cs="Arial"/>
                <w:iCs/>
                <w:shd w:val="clear" w:color="auto" w:fill="D2D5EB"/>
              </w:rPr>
              <w:t>Complete final inspections, commissioning (if applicable), record drawings, documentation, financial closeout, and transition to operations and maintenance.</w:t>
            </w:r>
          </w:p>
        </w:tc>
      </w:tr>
    </w:tbl>
    <w:p w14:paraId="05E47ED3" w14:textId="77777777" w:rsidR="005B7AE3" w:rsidRDefault="005B7AE3" w:rsidP="005B7AE3">
      <w:pPr>
        <w:spacing w:after="0" w:line="240" w:lineRule="auto"/>
        <w:rPr>
          <w:rFonts w:ascii="Arial" w:eastAsia="Arial" w:hAnsi="Arial" w:cs="Arial"/>
          <w:b/>
          <w:color w:val="000000"/>
          <w:sz w:val="24"/>
          <w:szCs w:val="24"/>
        </w:rPr>
      </w:pPr>
    </w:p>
    <w:p w14:paraId="29E225C4" w14:textId="77777777" w:rsidR="005B7AE3" w:rsidRPr="00077109" w:rsidRDefault="005B7AE3" w:rsidP="710B56D7">
      <w:pPr>
        <w:spacing w:before="240" w:after="240"/>
        <w:jc w:val="both"/>
        <w:rPr>
          <w:rFonts w:ascii="Arial" w:hAnsi="Arial" w:cs="Arial"/>
        </w:rPr>
      </w:pPr>
      <w:r w:rsidRPr="710B56D7">
        <w:rPr>
          <w:rFonts w:ascii="Arial" w:hAnsi="Arial" w:cs="Arial"/>
          <w:b/>
          <w:bCs/>
        </w:rPr>
        <w:t xml:space="preserve">Deliverables: </w:t>
      </w:r>
      <w:r w:rsidRPr="710B56D7">
        <w:rPr>
          <w:rFonts w:ascii="Arial" w:hAnsi="Arial" w:cs="Arial"/>
        </w:rPr>
        <w:t xml:space="preserve">A deliverable is a tangible work product that a firm, contractor, vendor or other service provider will produce as a part of the project. Deliverables help define the scope of work, establish expectations, and provide checkpoints for project review and acceptance. The specific deliverables will vary by project type and phase. Common deliverables for infrastructure project planning, engineering, and design projects are included.   </w:t>
      </w:r>
    </w:p>
    <w:p w14:paraId="63CFA41F" w14:textId="77777777" w:rsidR="005B7AE3" w:rsidRPr="009C6483" w:rsidRDefault="005B7AE3" w:rsidP="005B7AE3">
      <w:pPr>
        <w:spacing w:before="240" w:after="240"/>
        <w:jc w:val="both"/>
        <w:rPr>
          <w:rFonts w:ascii="Arial" w:hAnsi="Arial" w:cs="Arial"/>
          <w:b/>
          <w:bCs/>
        </w:rPr>
      </w:pPr>
      <w:r w:rsidRPr="710B56D7">
        <w:rPr>
          <w:rFonts w:ascii="Arial" w:hAnsi="Arial" w:cs="Arial"/>
        </w:rPr>
        <w:t xml:space="preserve">Using the table below, list the major deliverables that you expect a firm, contractor, or vendor to provide under the contract(s). </w:t>
      </w:r>
    </w:p>
    <w:tbl>
      <w:tblPr>
        <w:tblW w:w="10881"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3681"/>
        <w:gridCol w:w="2520"/>
      </w:tblGrid>
      <w:tr w:rsidR="005B7AE3" w:rsidRPr="004851AD" w14:paraId="6D861886" w14:textId="77777777" w:rsidTr="009B6C39">
        <w:tc>
          <w:tcPr>
            <w:tcW w:w="4680" w:type="dxa"/>
            <w:tcBorders>
              <w:top w:val="single" w:sz="8" w:space="0" w:color="000000"/>
              <w:left w:val="single" w:sz="8" w:space="0" w:color="000000"/>
              <w:bottom w:val="single" w:sz="8" w:space="0" w:color="000000"/>
              <w:right w:val="single" w:sz="8" w:space="0" w:color="000000"/>
            </w:tcBorders>
            <w:shd w:val="clear" w:color="auto" w:fill="141D45"/>
            <w:tcMar>
              <w:top w:w="60" w:type="dxa"/>
              <w:left w:w="120" w:type="dxa"/>
              <w:bottom w:w="60" w:type="dxa"/>
              <w:right w:w="120" w:type="dxa"/>
            </w:tcMar>
            <w:vAlign w:val="bottom"/>
          </w:tcPr>
          <w:p w14:paraId="2FD823E3" w14:textId="77777777" w:rsidR="005B7AE3" w:rsidRPr="009B6C39" w:rsidRDefault="005B7AE3">
            <w:pPr>
              <w:spacing w:before="240"/>
              <w:jc w:val="center"/>
              <w:rPr>
                <w:rFonts w:ascii="Arial" w:hAnsi="Arial" w:cs="Arial"/>
                <w:b/>
                <w:color w:val="FFFFFF" w:themeColor="background1"/>
              </w:rPr>
            </w:pPr>
            <w:r w:rsidRPr="009B6C39">
              <w:rPr>
                <w:rFonts w:ascii="Arial" w:hAnsi="Arial" w:cs="Arial"/>
                <w:b/>
                <w:color w:val="FFFFFF" w:themeColor="background1"/>
              </w:rPr>
              <w:lastRenderedPageBreak/>
              <w:t>Deliverable</w:t>
            </w:r>
          </w:p>
        </w:tc>
        <w:tc>
          <w:tcPr>
            <w:tcW w:w="3681" w:type="dxa"/>
            <w:tcBorders>
              <w:top w:val="single" w:sz="8" w:space="0" w:color="000000"/>
              <w:left w:val="single" w:sz="8" w:space="0" w:color="000000"/>
              <w:bottom w:val="single" w:sz="8" w:space="0" w:color="000000"/>
              <w:right w:val="single" w:sz="8" w:space="0" w:color="000000"/>
            </w:tcBorders>
            <w:shd w:val="clear" w:color="auto" w:fill="141D45"/>
            <w:tcMar>
              <w:top w:w="60" w:type="dxa"/>
              <w:left w:w="120" w:type="dxa"/>
              <w:bottom w:w="60" w:type="dxa"/>
              <w:right w:w="120" w:type="dxa"/>
            </w:tcMar>
            <w:vAlign w:val="bottom"/>
          </w:tcPr>
          <w:p w14:paraId="11E58127" w14:textId="77777777" w:rsidR="005B7AE3" w:rsidRPr="009B6C39" w:rsidRDefault="005B7AE3">
            <w:pPr>
              <w:spacing w:before="240"/>
              <w:jc w:val="center"/>
              <w:rPr>
                <w:rFonts w:ascii="Arial" w:hAnsi="Arial" w:cs="Arial"/>
                <w:b/>
                <w:color w:val="FFFFFF" w:themeColor="background1"/>
              </w:rPr>
            </w:pPr>
            <w:r w:rsidRPr="009B6C39">
              <w:rPr>
                <w:rFonts w:ascii="Arial" w:hAnsi="Arial" w:cs="Arial"/>
                <w:b/>
                <w:color w:val="FFFFFF" w:themeColor="background1"/>
              </w:rPr>
              <w:t>Responsible Party</w:t>
            </w:r>
          </w:p>
        </w:tc>
        <w:tc>
          <w:tcPr>
            <w:tcW w:w="2520" w:type="dxa"/>
            <w:tcBorders>
              <w:top w:val="single" w:sz="8" w:space="0" w:color="000000"/>
              <w:left w:val="single" w:sz="8" w:space="0" w:color="000000"/>
              <w:bottom w:val="single" w:sz="8" w:space="0" w:color="000000"/>
              <w:right w:val="single" w:sz="8" w:space="0" w:color="000000"/>
            </w:tcBorders>
            <w:shd w:val="clear" w:color="auto" w:fill="141D45"/>
            <w:tcMar>
              <w:top w:w="60" w:type="dxa"/>
              <w:left w:w="120" w:type="dxa"/>
              <w:bottom w:w="60" w:type="dxa"/>
              <w:right w:w="120" w:type="dxa"/>
            </w:tcMar>
            <w:vAlign w:val="bottom"/>
          </w:tcPr>
          <w:p w14:paraId="2C9865CC" w14:textId="77777777" w:rsidR="005B7AE3" w:rsidRPr="009B6C39" w:rsidRDefault="005B7AE3">
            <w:pPr>
              <w:spacing w:before="240"/>
              <w:jc w:val="center"/>
              <w:rPr>
                <w:rFonts w:ascii="Arial" w:hAnsi="Arial" w:cs="Arial"/>
                <w:b/>
                <w:color w:val="FFFFFF" w:themeColor="background1"/>
              </w:rPr>
            </w:pPr>
            <w:r w:rsidRPr="009B6C39">
              <w:rPr>
                <w:rFonts w:ascii="Arial" w:hAnsi="Arial" w:cs="Arial"/>
                <w:b/>
                <w:color w:val="FFFFFF" w:themeColor="background1"/>
              </w:rPr>
              <w:t>Target Completion</w:t>
            </w:r>
          </w:p>
        </w:tc>
      </w:tr>
      <w:tr w:rsidR="005B7AE3" w:rsidRPr="004851AD" w14:paraId="478C7D34"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4C67CF94"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Existing Conditions Assessment</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45934731"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3E1F0841"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2</w:t>
            </w:r>
          </w:p>
        </w:tc>
      </w:tr>
      <w:tr w:rsidR="005B7AE3" w:rsidRPr="004851AD" w14:paraId="52F9AB33"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73AC1AB0"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Preliminary Design/Concept Development</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2C88DA3C"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1928F2DC"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3</w:t>
            </w:r>
          </w:p>
        </w:tc>
      </w:tr>
      <w:tr w:rsidR="005B7AE3" w:rsidRPr="004851AD" w14:paraId="41C82159"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4F29B618"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30% Design Package</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0E3B8625"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1C96019A"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4</w:t>
            </w:r>
          </w:p>
        </w:tc>
      </w:tr>
      <w:tr w:rsidR="005B7AE3" w:rsidRPr="004851AD" w14:paraId="2F1F00BE"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35B43A36"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 xml:space="preserve"> 60% Design Package</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5E29EC27"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09557966"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6</w:t>
            </w:r>
          </w:p>
        </w:tc>
      </w:tr>
      <w:tr w:rsidR="005B7AE3" w:rsidRPr="004851AD" w14:paraId="024FFEB7"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536C45D3"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90% Design Package</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7BBF9075"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7F15CC6A"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8</w:t>
            </w:r>
          </w:p>
        </w:tc>
      </w:tr>
      <w:tr w:rsidR="005B7AE3" w:rsidRPr="004851AD" w14:paraId="7B9D43C8"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51EB5DDD"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Final Design and Construction Documents</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4D7CC7A5"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4703E60C"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10</w:t>
            </w:r>
          </w:p>
        </w:tc>
      </w:tr>
      <w:tr w:rsidR="005B7AE3" w:rsidRPr="004851AD" w14:paraId="72C84204"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5B3E3F4C"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Bid Support and Procurement Documents</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7E0F3952"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29170284"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Month 11</w:t>
            </w:r>
          </w:p>
        </w:tc>
      </w:tr>
      <w:tr w:rsidR="005B7AE3" w:rsidRPr="004851AD" w14:paraId="4E215946" w14:textId="77777777">
        <w:tc>
          <w:tcPr>
            <w:tcW w:w="468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079978E9" w14:textId="77777777" w:rsidR="005B7AE3" w:rsidRPr="009B6C39" w:rsidRDefault="005B7AE3">
            <w:pPr>
              <w:spacing w:before="240"/>
              <w:rPr>
                <w:rFonts w:ascii="Arial" w:hAnsi="Arial" w:cs="Arial"/>
                <w:shd w:val="clear" w:color="auto" w:fill="D2D5EB"/>
              </w:rPr>
            </w:pPr>
            <w:r w:rsidRPr="009B6C39">
              <w:rPr>
                <w:rFonts w:ascii="Arial" w:hAnsi="Arial" w:cs="Arial"/>
                <w:shd w:val="clear" w:color="auto" w:fill="D2D5EB"/>
              </w:rPr>
              <w:t>Inspection Reports, Record Drawings, and Closeout Documentation</w:t>
            </w:r>
          </w:p>
        </w:tc>
        <w:tc>
          <w:tcPr>
            <w:tcW w:w="3681"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25C03406"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Engineering Consultant</w:t>
            </w:r>
          </w:p>
        </w:tc>
        <w:tc>
          <w:tcPr>
            <w:tcW w:w="2520" w:type="dxa"/>
            <w:tcBorders>
              <w:top w:val="single" w:sz="8" w:space="0" w:color="000000"/>
              <w:left w:val="single" w:sz="8" w:space="0" w:color="000000"/>
              <w:bottom w:val="single" w:sz="8" w:space="0" w:color="000000"/>
              <w:right w:val="single" w:sz="8" w:space="0" w:color="000000"/>
            </w:tcBorders>
            <w:tcMar>
              <w:top w:w="60" w:type="dxa"/>
              <w:left w:w="120" w:type="dxa"/>
              <w:bottom w:w="60" w:type="dxa"/>
              <w:right w:w="120" w:type="dxa"/>
            </w:tcMar>
          </w:tcPr>
          <w:p w14:paraId="5998988E" w14:textId="77777777" w:rsidR="005B7AE3" w:rsidRPr="009B6C39" w:rsidRDefault="005B7AE3">
            <w:pPr>
              <w:spacing w:before="240"/>
              <w:jc w:val="center"/>
              <w:rPr>
                <w:rFonts w:ascii="Arial" w:hAnsi="Arial" w:cs="Arial"/>
                <w:shd w:val="clear" w:color="auto" w:fill="D2D5EB"/>
              </w:rPr>
            </w:pPr>
            <w:r w:rsidRPr="009B6C39">
              <w:rPr>
                <w:rFonts w:ascii="Arial" w:hAnsi="Arial" w:cs="Arial"/>
                <w:shd w:val="clear" w:color="auto" w:fill="D2D5EB"/>
              </w:rPr>
              <w:t>Project Closeout</w:t>
            </w:r>
          </w:p>
        </w:tc>
      </w:tr>
    </w:tbl>
    <w:p w14:paraId="706ABC87" w14:textId="2120AE14" w:rsidR="005B7AE3" w:rsidRDefault="00447302" w:rsidP="005B7AE3">
      <w:pPr>
        <w:pStyle w:val="BodyText"/>
      </w:pPr>
      <w:r>
        <w:rPr>
          <w:noProof/>
          <w:color w:val="000000"/>
        </w:rPr>
        <w:drawing>
          <wp:anchor distT="0" distB="0" distL="114300" distR="114300" simplePos="0" relativeHeight="251685888" behindDoc="1" locked="0" layoutInCell="1" allowOverlap="1" wp14:anchorId="5762B972" wp14:editId="4A6AD3B3">
            <wp:simplePos x="0" y="0"/>
            <wp:positionH relativeFrom="column">
              <wp:posOffset>-575945</wp:posOffset>
            </wp:positionH>
            <wp:positionV relativeFrom="page">
              <wp:posOffset>-100330</wp:posOffset>
            </wp:positionV>
            <wp:extent cx="8010144" cy="813816"/>
            <wp:effectExtent l="0" t="0" r="0" b="0"/>
            <wp:wrapNone/>
            <wp:docPr id="6666073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p>
    <w:p w14:paraId="49CF68AD" w14:textId="6BA7D845" w:rsidR="005B7AE3" w:rsidRDefault="005B7AE3" w:rsidP="005B7AE3">
      <w:pPr>
        <w:rPr>
          <w:rFonts w:ascii="Arial" w:eastAsiaTheme="minorHAnsi" w:hAnsi="Arial" w:cstheme="minorBidi"/>
          <w:szCs w:val="24"/>
        </w:rPr>
      </w:pPr>
      <w:r>
        <w:br w:type="page"/>
      </w:r>
    </w:p>
    <w:p w14:paraId="34EF8266" w14:textId="65EAE709" w:rsidR="005B7AE3" w:rsidRPr="00A92D1B" w:rsidRDefault="00447302" w:rsidP="00CB5F5B">
      <w:pPr>
        <w:pStyle w:val="Heading3"/>
        <w:ind w:left="360"/>
      </w:pPr>
      <w:bookmarkStart w:id="13" w:name="_Toc238425263"/>
      <w:r>
        <w:rPr>
          <w:noProof/>
        </w:rPr>
        <w:lastRenderedPageBreak/>
        <w:drawing>
          <wp:anchor distT="0" distB="0" distL="114300" distR="114300" simplePos="0" relativeHeight="251683840" behindDoc="1" locked="0" layoutInCell="1" allowOverlap="1" wp14:anchorId="48731C42" wp14:editId="28C937B5">
            <wp:simplePos x="0" y="0"/>
            <wp:positionH relativeFrom="column">
              <wp:posOffset>-575945</wp:posOffset>
            </wp:positionH>
            <wp:positionV relativeFrom="page">
              <wp:posOffset>-100330</wp:posOffset>
            </wp:positionV>
            <wp:extent cx="8010144" cy="813816"/>
            <wp:effectExtent l="0" t="0" r="0" b="0"/>
            <wp:wrapNone/>
            <wp:docPr id="2764470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5B7AE3" w:rsidRPr="00A92D1B">
        <w:t>Operations and Maintenance Considerations</w:t>
      </w:r>
      <w:bookmarkEnd w:id="13"/>
    </w:p>
    <w:p w14:paraId="636A5CD1" w14:textId="03DBE5E7" w:rsidR="005B7AE3" w:rsidRPr="003B0A57" w:rsidRDefault="005B7AE3" w:rsidP="710B56D7">
      <w:pPr>
        <w:pStyle w:val="BodyText"/>
        <w:rPr>
          <w:rFonts w:cs="Arial"/>
        </w:rPr>
      </w:pPr>
      <w:r w:rsidRPr="710B56D7">
        <w:rPr>
          <w:rFonts w:cs="Arial"/>
        </w:rPr>
        <w:t>Infrastructure investments create long-term obligations.</w:t>
      </w:r>
      <w:r w:rsidR="004E1FD7">
        <w:rPr>
          <w:rFonts w:cs="Arial"/>
        </w:rPr>
        <w:t xml:space="preserve"> </w:t>
      </w:r>
      <w:r w:rsidRPr="710B56D7">
        <w:rPr>
          <w:rFonts w:cs="Arial"/>
        </w:rPr>
        <w:t xml:space="preserve">Consider how the completed project will be operated and maintained. Complete the table below to identify O&amp;M needs and responsibilities. Add and delete rows to this table as needed.  </w:t>
      </w:r>
    </w:p>
    <w:tbl>
      <w:tblPr>
        <w:tblStyle w:val="Table"/>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955"/>
        <w:gridCol w:w="6930"/>
      </w:tblGrid>
      <w:tr w:rsidR="005B7AE3" w:rsidRPr="003B0A57" w14:paraId="2946A3E0" w14:textId="77777777" w:rsidTr="0082392A">
        <w:trPr>
          <w:cnfStyle w:val="100000000000" w:firstRow="1" w:lastRow="0" w:firstColumn="0" w:lastColumn="0" w:oddVBand="0" w:evenVBand="0" w:oddHBand="0" w:evenHBand="0" w:firstRowFirstColumn="0" w:firstRowLastColumn="0" w:lastRowFirstColumn="0" w:lastRowLastColumn="0"/>
          <w:tblHeader/>
        </w:trPr>
        <w:tc>
          <w:tcPr>
            <w:tcW w:w="3955" w:type="dxa"/>
            <w:tcBorders>
              <w:bottom w:val="none" w:sz="0" w:space="0" w:color="auto"/>
            </w:tcBorders>
            <w:vAlign w:val="center"/>
          </w:tcPr>
          <w:p w14:paraId="0277AEFF" w14:textId="77777777" w:rsidR="005B7AE3" w:rsidRPr="0082392A" w:rsidRDefault="005B7AE3">
            <w:pPr>
              <w:pStyle w:val="Compact"/>
              <w:jc w:val="left"/>
              <w:rPr>
                <w:rFonts w:cs="Arial"/>
                <w:b/>
                <w:bCs/>
                <w:sz w:val="22"/>
                <w:szCs w:val="22"/>
              </w:rPr>
            </w:pPr>
            <w:r w:rsidRPr="0082392A">
              <w:rPr>
                <w:rFonts w:cs="Arial"/>
                <w:b/>
                <w:bCs/>
                <w:sz w:val="22"/>
                <w:szCs w:val="22"/>
              </w:rPr>
              <w:t>Who will own the completed asset?</w:t>
            </w:r>
          </w:p>
        </w:tc>
        <w:tc>
          <w:tcPr>
            <w:tcW w:w="6930" w:type="dxa"/>
            <w:tcBorders>
              <w:bottom w:val="none" w:sz="0" w:space="0" w:color="auto"/>
            </w:tcBorders>
            <w:vAlign w:val="center"/>
          </w:tcPr>
          <w:p w14:paraId="448123C9"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Public Works Department</w:t>
            </w:r>
          </w:p>
        </w:tc>
      </w:tr>
      <w:tr w:rsidR="005B7AE3" w:rsidRPr="003B0A57" w14:paraId="4F0566E3" w14:textId="77777777" w:rsidTr="0082392A">
        <w:tc>
          <w:tcPr>
            <w:tcW w:w="3955" w:type="dxa"/>
            <w:vAlign w:val="center"/>
          </w:tcPr>
          <w:p w14:paraId="1609884B" w14:textId="77777777" w:rsidR="005B7AE3" w:rsidRPr="0082392A" w:rsidRDefault="005B7AE3">
            <w:pPr>
              <w:pStyle w:val="Compact"/>
              <w:jc w:val="left"/>
              <w:rPr>
                <w:rFonts w:cs="Arial"/>
                <w:b/>
                <w:bCs/>
                <w:sz w:val="22"/>
                <w:szCs w:val="22"/>
              </w:rPr>
            </w:pPr>
            <w:r w:rsidRPr="0082392A">
              <w:rPr>
                <w:rFonts w:cs="Arial"/>
                <w:b/>
                <w:bCs/>
                <w:sz w:val="22"/>
                <w:szCs w:val="22"/>
              </w:rPr>
              <w:t>Who will maintain the asset?</w:t>
            </w:r>
          </w:p>
        </w:tc>
        <w:tc>
          <w:tcPr>
            <w:tcW w:w="6930" w:type="dxa"/>
            <w:vAlign w:val="center"/>
          </w:tcPr>
          <w:p w14:paraId="06BE5667"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Public Works Department</w:t>
            </w:r>
          </w:p>
        </w:tc>
      </w:tr>
      <w:tr w:rsidR="005B7AE3" w:rsidRPr="003B0A57" w14:paraId="3593184C" w14:textId="77777777" w:rsidTr="0082392A">
        <w:tc>
          <w:tcPr>
            <w:tcW w:w="3955" w:type="dxa"/>
            <w:vAlign w:val="center"/>
          </w:tcPr>
          <w:p w14:paraId="1D48F885" w14:textId="77777777" w:rsidR="005B7AE3" w:rsidRPr="0082392A" w:rsidRDefault="005B7AE3">
            <w:pPr>
              <w:pStyle w:val="Compact"/>
              <w:jc w:val="left"/>
              <w:rPr>
                <w:rFonts w:cs="Arial"/>
                <w:b/>
                <w:bCs/>
                <w:sz w:val="22"/>
                <w:szCs w:val="22"/>
              </w:rPr>
            </w:pPr>
            <w:r w:rsidRPr="0082392A">
              <w:rPr>
                <w:rFonts w:cs="Arial"/>
                <w:b/>
                <w:bCs/>
                <w:sz w:val="22"/>
                <w:szCs w:val="22"/>
              </w:rPr>
              <w:t>Expected annual operating cost</w:t>
            </w:r>
          </w:p>
        </w:tc>
        <w:tc>
          <w:tcPr>
            <w:tcW w:w="6930" w:type="dxa"/>
            <w:vAlign w:val="center"/>
          </w:tcPr>
          <w:p w14:paraId="1372C8EE"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Approximately $5,000 annually for vegetation management, pavement repairs, litter collection, and drainage maintenance</w:t>
            </w:r>
          </w:p>
        </w:tc>
      </w:tr>
      <w:tr w:rsidR="005B7AE3" w:rsidRPr="003B0A57" w14:paraId="0B889AF8" w14:textId="77777777" w:rsidTr="0082392A">
        <w:tc>
          <w:tcPr>
            <w:tcW w:w="3955" w:type="dxa"/>
            <w:vAlign w:val="center"/>
          </w:tcPr>
          <w:p w14:paraId="6717DA2C" w14:textId="77777777" w:rsidR="005B7AE3" w:rsidRPr="0082392A" w:rsidRDefault="005B7AE3">
            <w:pPr>
              <w:pStyle w:val="Compact"/>
              <w:jc w:val="left"/>
              <w:rPr>
                <w:rFonts w:cs="Arial"/>
                <w:b/>
                <w:bCs/>
                <w:sz w:val="22"/>
                <w:szCs w:val="22"/>
              </w:rPr>
            </w:pPr>
            <w:r w:rsidRPr="0082392A">
              <w:rPr>
                <w:rFonts w:cs="Arial"/>
                <w:b/>
                <w:bCs/>
                <w:sz w:val="22"/>
                <w:szCs w:val="22"/>
              </w:rPr>
              <w:t>Expected annual maintenance cost</w:t>
            </w:r>
          </w:p>
        </w:tc>
        <w:tc>
          <w:tcPr>
            <w:tcW w:w="6930" w:type="dxa"/>
            <w:vAlign w:val="center"/>
          </w:tcPr>
          <w:p w14:paraId="1919BD87"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$25,000</w:t>
            </w:r>
          </w:p>
        </w:tc>
      </w:tr>
      <w:tr w:rsidR="005B7AE3" w:rsidRPr="003B0A57" w14:paraId="7C8D8286" w14:textId="77777777" w:rsidTr="0082392A">
        <w:tc>
          <w:tcPr>
            <w:tcW w:w="3955" w:type="dxa"/>
            <w:vAlign w:val="center"/>
          </w:tcPr>
          <w:p w14:paraId="12ADD50B" w14:textId="77777777" w:rsidR="005B7AE3" w:rsidRPr="0082392A" w:rsidRDefault="005B7AE3">
            <w:pPr>
              <w:pStyle w:val="Compact"/>
              <w:jc w:val="left"/>
              <w:rPr>
                <w:rFonts w:cs="Arial"/>
                <w:b/>
                <w:bCs/>
                <w:sz w:val="22"/>
                <w:szCs w:val="22"/>
              </w:rPr>
            </w:pPr>
            <w:r w:rsidRPr="0082392A">
              <w:rPr>
                <w:rFonts w:cs="Arial"/>
                <w:b/>
                <w:bCs/>
                <w:sz w:val="22"/>
                <w:szCs w:val="22"/>
              </w:rPr>
              <w:t>Additional staffing needs</w:t>
            </w:r>
          </w:p>
        </w:tc>
        <w:tc>
          <w:tcPr>
            <w:tcW w:w="6930" w:type="dxa"/>
            <w:vAlign w:val="center"/>
          </w:tcPr>
          <w:p w14:paraId="31D2BC45"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 xml:space="preserve">No new full-term positions anticipated.  Existing Public Works staff will absorb routine maintenance activities.  Specialized repairs may require on-call contractors.  </w:t>
            </w:r>
          </w:p>
        </w:tc>
      </w:tr>
      <w:tr w:rsidR="005B7AE3" w:rsidRPr="003B0A57" w14:paraId="191C4B36" w14:textId="77777777" w:rsidTr="0082392A">
        <w:tc>
          <w:tcPr>
            <w:tcW w:w="3955" w:type="dxa"/>
            <w:vAlign w:val="center"/>
          </w:tcPr>
          <w:p w14:paraId="5BD53841" w14:textId="77777777" w:rsidR="005B7AE3" w:rsidRPr="0082392A" w:rsidRDefault="005B7AE3">
            <w:pPr>
              <w:pStyle w:val="Compact"/>
              <w:jc w:val="left"/>
              <w:rPr>
                <w:rFonts w:cs="Arial"/>
                <w:b/>
                <w:bCs/>
                <w:sz w:val="22"/>
                <w:szCs w:val="22"/>
              </w:rPr>
            </w:pPr>
            <w:r w:rsidRPr="0082392A">
              <w:rPr>
                <w:rFonts w:cs="Arial"/>
                <w:b/>
                <w:bCs/>
                <w:sz w:val="22"/>
                <w:szCs w:val="22"/>
              </w:rPr>
              <w:t>Asset replacement cycle</w:t>
            </w:r>
          </w:p>
        </w:tc>
        <w:tc>
          <w:tcPr>
            <w:tcW w:w="6930" w:type="dxa"/>
            <w:vAlign w:val="center"/>
          </w:tcPr>
          <w:p w14:paraId="1DDBECE8"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 xml:space="preserve">Trail resurfacing every 15 years, signage replacement every 10 years, lighting replacement every 20 years.  </w:t>
            </w:r>
          </w:p>
        </w:tc>
      </w:tr>
      <w:tr w:rsidR="005B7AE3" w:rsidRPr="003B0A57" w14:paraId="255DDE02" w14:textId="77777777" w:rsidTr="0082392A">
        <w:tc>
          <w:tcPr>
            <w:tcW w:w="3955" w:type="dxa"/>
            <w:vAlign w:val="center"/>
          </w:tcPr>
          <w:p w14:paraId="6D7E22AB" w14:textId="77777777" w:rsidR="005B7AE3" w:rsidRPr="0082392A" w:rsidRDefault="005B7AE3">
            <w:pPr>
              <w:pStyle w:val="Compact"/>
              <w:jc w:val="left"/>
              <w:rPr>
                <w:rFonts w:cs="Arial"/>
                <w:b/>
                <w:bCs/>
                <w:sz w:val="22"/>
                <w:szCs w:val="22"/>
              </w:rPr>
            </w:pPr>
            <w:r w:rsidRPr="0082392A">
              <w:rPr>
                <w:rFonts w:cs="Arial"/>
                <w:b/>
                <w:bCs/>
                <w:sz w:val="22"/>
                <w:szCs w:val="22"/>
              </w:rPr>
              <w:t>Known lifecycle funding needs</w:t>
            </w:r>
          </w:p>
        </w:tc>
        <w:tc>
          <w:tcPr>
            <w:tcW w:w="6930" w:type="dxa"/>
            <w:vAlign w:val="center"/>
          </w:tcPr>
          <w:p w14:paraId="1B04E1F9" w14:textId="77777777" w:rsidR="005B7AE3" w:rsidRPr="009B6C39" w:rsidRDefault="005B7AE3">
            <w:pPr>
              <w:pStyle w:val="Compact"/>
              <w:jc w:val="left"/>
              <w:rPr>
                <w:rFonts w:cs="Arial"/>
                <w:sz w:val="22"/>
                <w:szCs w:val="22"/>
                <w:shd w:val="clear" w:color="auto" w:fill="D2D5EB"/>
              </w:rPr>
            </w:pPr>
            <w:r w:rsidRPr="009B6C39">
              <w:rPr>
                <w:rFonts w:cs="Arial"/>
                <w:sz w:val="22"/>
                <w:szCs w:val="22"/>
                <w:shd w:val="clear" w:color="auto" w:fill="D2D5EB"/>
              </w:rPr>
              <w:t xml:space="preserve">Estimated $300,000 - $500,000 for major trail rehabilitation every 15 years.  Future capital replacement costs should be incorporated into the City’s Capital Improvement Plan (CIP).  </w:t>
            </w:r>
          </w:p>
        </w:tc>
      </w:tr>
    </w:tbl>
    <w:p w14:paraId="3B6F4C9E" w14:textId="21AFA30C" w:rsidR="005B7AE3" w:rsidRDefault="005B7AE3" w:rsidP="005B7AE3">
      <w:pPr>
        <w:pStyle w:val="BodyText"/>
      </w:pPr>
    </w:p>
    <w:p w14:paraId="6A0ED601" w14:textId="77777777" w:rsidR="005B7AE3" w:rsidRDefault="005B7AE3">
      <w:pPr>
        <w:rPr>
          <w:rFonts w:ascii="Arial" w:eastAsiaTheme="minorHAnsi" w:hAnsi="Arial" w:cstheme="minorBidi"/>
          <w:szCs w:val="24"/>
        </w:rPr>
      </w:pPr>
      <w:r>
        <w:br w:type="page"/>
      </w:r>
    </w:p>
    <w:p w14:paraId="018CC8E7" w14:textId="07FF1B24" w:rsidR="00713CDF" w:rsidRPr="003552B4" w:rsidRDefault="00447302" w:rsidP="00226FF8">
      <w:pPr>
        <w:pStyle w:val="Heading3"/>
        <w:ind w:left="360"/>
      </w:pPr>
      <w:bookmarkStart w:id="14" w:name="_Toc238425264"/>
      <w:r>
        <w:rPr>
          <w:noProof/>
        </w:rPr>
        <w:lastRenderedPageBreak/>
        <w:drawing>
          <wp:anchor distT="0" distB="0" distL="114300" distR="114300" simplePos="0" relativeHeight="251687936" behindDoc="1" locked="0" layoutInCell="1" allowOverlap="1" wp14:anchorId="6A4D9890" wp14:editId="685BE767">
            <wp:simplePos x="0" y="0"/>
            <wp:positionH relativeFrom="column">
              <wp:posOffset>-575945</wp:posOffset>
            </wp:positionH>
            <wp:positionV relativeFrom="page">
              <wp:posOffset>-100330</wp:posOffset>
            </wp:positionV>
            <wp:extent cx="8010144" cy="813816"/>
            <wp:effectExtent l="0" t="0" r="0" b="0"/>
            <wp:wrapNone/>
            <wp:docPr id="672523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713CDF" w:rsidRPr="003552B4">
        <w:t>Environmental Review, Permitting, and Regulatory Coordination</w:t>
      </w:r>
      <w:bookmarkEnd w:id="14"/>
      <w:r w:rsidR="00713CDF" w:rsidRPr="003552B4">
        <w:t xml:space="preserve"> </w:t>
      </w:r>
    </w:p>
    <w:p w14:paraId="286EA6A1" w14:textId="63CB4411" w:rsidR="00B20CAA" w:rsidRPr="00077109" w:rsidRDefault="00B20CAA" w:rsidP="710B56D7">
      <w:pPr>
        <w:pStyle w:val="BodyText"/>
      </w:pPr>
      <w:r>
        <w:t xml:space="preserve">Many public infrastructure projects require permits, approvals, reviews, or authorizations from federal, state, local, or special </w:t>
      </w:r>
      <w:r w:rsidR="000C3468">
        <w:t>jurisdiction</w:t>
      </w:r>
      <w:r>
        <w:t xml:space="preserve"> agencies. Identifying potential permitting requirements early in project development can help inform schedules, budgets, review</w:t>
      </w:r>
      <w:r w:rsidR="004318E4">
        <w:t xml:space="preserve"> processes</w:t>
      </w:r>
      <w:r>
        <w:t>, design decisions, and stakeholder coordination efforts.</w:t>
      </w:r>
    </w:p>
    <w:p w14:paraId="68185DFF" w14:textId="2471FC62" w:rsidR="00603F0F" w:rsidRPr="00077109" w:rsidRDefault="00B20CAA" w:rsidP="710B56D7">
      <w:pPr>
        <w:pStyle w:val="BodyText"/>
      </w:pPr>
      <w:r>
        <w:t xml:space="preserve">The following </w:t>
      </w:r>
      <w:r w:rsidR="00603F0F">
        <w:t>table</w:t>
      </w:r>
      <w:r>
        <w:t xml:space="preserve"> represents permit categories commonly encountered on public infrastructure projects. For each applicable category, identify the specific permit(s) or approval(s) required, the responsible agency, anticipated review timelines, and any known constraints or special requirements.</w:t>
      </w:r>
      <w:r w:rsidR="005C781E">
        <w:t xml:space="preserve"> </w:t>
      </w:r>
      <w:r w:rsidR="00603F0F">
        <w:t>The permit categories included in this table represent those most encountered on public infrastructure projects. Where permitting requirements have not yet been determined, additional coordination with regulatory agencies and project stakeholders may be necessary during feasibility, planning, or preliminary design.</w:t>
      </w:r>
    </w:p>
    <w:p w14:paraId="633A5FCF" w14:textId="0B850E69" w:rsidR="00A277A0" w:rsidRPr="00077109" w:rsidRDefault="00A277A0" w:rsidP="710B56D7">
      <w:pPr>
        <w:pStyle w:val="BodyText"/>
      </w:pPr>
      <w:r>
        <w:t>Some environmental reviews, technical approvals, and permitting processes can require significant time to complete, particularly for complex or highly regulated projects. Early coordination with reviewing agencies can help identify documentation requirements, approval timelines, and opportunities for self-certification or delegated review where permitted. Be sure to incorporate review durations, approval milestones, and regulatory dependencies into the project schedule and procurement timeline.</w:t>
      </w:r>
    </w:p>
    <w:tbl>
      <w:tblPr>
        <w:tblStyle w:val="TableGrid"/>
        <w:tblW w:w="0" w:type="auto"/>
        <w:tblLook w:val="04A0" w:firstRow="1" w:lastRow="0" w:firstColumn="1" w:lastColumn="0" w:noHBand="0" w:noVBand="1"/>
      </w:tblPr>
      <w:tblGrid>
        <w:gridCol w:w="2797"/>
        <w:gridCol w:w="1463"/>
        <w:gridCol w:w="2395"/>
        <w:gridCol w:w="4135"/>
      </w:tblGrid>
      <w:tr w:rsidR="00B1367B" w14:paraId="0E894163" w14:textId="77777777" w:rsidTr="00226FF8">
        <w:tc>
          <w:tcPr>
            <w:tcW w:w="2797" w:type="dxa"/>
            <w:shd w:val="clear" w:color="auto" w:fill="141D45"/>
            <w:vAlign w:val="center"/>
          </w:tcPr>
          <w:p w14:paraId="3A26F744" w14:textId="045DFF65" w:rsidR="00B1367B" w:rsidRPr="000C6752" w:rsidRDefault="00B1367B" w:rsidP="0082392A">
            <w:pPr>
              <w:pStyle w:val="BodyText"/>
              <w:jc w:val="center"/>
              <w:rPr>
                <w:rFonts w:cs="Arial"/>
                <w:b/>
                <w:bCs/>
              </w:rPr>
            </w:pPr>
            <w:r>
              <w:rPr>
                <w:rFonts w:cs="Arial"/>
                <w:b/>
                <w:bCs/>
              </w:rPr>
              <w:t>Permit</w:t>
            </w:r>
            <w:r w:rsidRPr="000C6752">
              <w:rPr>
                <w:rFonts w:cs="Arial"/>
                <w:b/>
                <w:bCs/>
              </w:rPr>
              <w:t xml:space="preserve"> Type</w:t>
            </w:r>
          </w:p>
        </w:tc>
        <w:tc>
          <w:tcPr>
            <w:tcW w:w="1463" w:type="dxa"/>
            <w:shd w:val="clear" w:color="auto" w:fill="141D45"/>
            <w:vAlign w:val="center"/>
          </w:tcPr>
          <w:p w14:paraId="03E8BDC1" w14:textId="66223B14" w:rsidR="00B1367B" w:rsidRPr="000C6752" w:rsidRDefault="00B1367B" w:rsidP="0082392A">
            <w:pPr>
              <w:pStyle w:val="BodyText"/>
              <w:jc w:val="center"/>
              <w:rPr>
                <w:rFonts w:cs="Arial"/>
                <w:b/>
                <w:bCs/>
              </w:rPr>
            </w:pPr>
            <w:r>
              <w:rPr>
                <w:rFonts w:cs="Arial"/>
                <w:b/>
                <w:bCs/>
              </w:rPr>
              <w:t>Applicable</w:t>
            </w:r>
            <w:r w:rsidRPr="000C6752">
              <w:rPr>
                <w:rFonts w:cs="Arial"/>
                <w:b/>
                <w:bCs/>
              </w:rPr>
              <w:t>?</w:t>
            </w:r>
          </w:p>
        </w:tc>
        <w:tc>
          <w:tcPr>
            <w:tcW w:w="2395" w:type="dxa"/>
            <w:shd w:val="clear" w:color="auto" w:fill="141D45"/>
            <w:vAlign w:val="center"/>
          </w:tcPr>
          <w:p w14:paraId="0D42E226" w14:textId="34FE204E" w:rsidR="00B1367B" w:rsidRPr="000C6752" w:rsidRDefault="005C1E8D" w:rsidP="0082392A">
            <w:pPr>
              <w:pStyle w:val="BodyText"/>
              <w:jc w:val="center"/>
              <w:rPr>
                <w:rFonts w:cs="Arial"/>
                <w:b/>
                <w:bCs/>
              </w:rPr>
            </w:pPr>
            <w:r>
              <w:rPr>
                <w:rFonts w:cs="Arial"/>
                <w:b/>
                <w:bCs/>
              </w:rPr>
              <w:t>Key Stakeholders or Reviewing Agencies</w:t>
            </w:r>
          </w:p>
        </w:tc>
        <w:tc>
          <w:tcPr>
            <w:tcW w:w="4135" w:type="dxa"/>
            <w:shd w:val="clear" w:color="auto" w:fill="141D45"/>
            <w:vAlign w:val="center"/>
          </w:tcPr>
          <w:p w14:paraId="12C4449F" w14:textId="07BF04EF" w:rsidR="00B1367B" w:rsidRPr="000C6752" w:rsidRDefault="00B1367B" w:rsidP="0082392A">
            <w:pPr>
              <w:pStyle w:val="BodyText"/>
              <w:jc w:val="center"/>
              <w:rPr>
                <w:rFonts w:cs="Arial"/>
                <w:b/>
                <w:bCs/>
              </w:rPr>
            </w:pPr>
            <w:r w:rsidRPr="000C6752">
              <w:rPr>
                <w:rFonts w:cs="Arial"/>
                <w:b/>
                <w:bCs/>
              </w:rPr>
              <w:t>Description</w:t>
            </w:r>
          </w:p>
        </w:tc>
      </w:tr>
      <w:tr w:rsidR="00B1367B" w14:paraId="0B2006CF" w14:textId="77777777" w:rsidTr="710B56D7">
        <w:tc>
          <w:tcPr>
            <w:tcW w:w="2797" w:type="dxa"/>
          </w:tcPr>
          <w:p w14:paraId="429E1A3A" w14:textId="1B98D452" w:rsidR="00B1367B" w:rsidRPr="001414FE" w:rsidRDefault="00B1367B" w:rsidP="00603F0F">
            <w:pPr>
              <w:pStyle w:val="BodyText"/>
              <w:jc w:val="left"/>
              <w:rPr>
                <w:rFonts w:cs="Arial"/>
                <w:b/>
                <w:bCs/>
              </w:rPr>
            </w:pPr>
            <w:r>
              <w:rPr>
                <w:rFonts w:cs="Arial"/>
                <w:b/>
                <w:bCs/>
              </w:rPr>
              <w:t>Environmental Review and Clearance</w:t>
            </w:r>
          </w:p>
          <w:p w14:paraId="466103CD" w14:textId="7DBCFA42" w:rsidR="00B1367B" w:rsidRPr="004506A4" w:rsidRDefault="00B1367B" w:rsidP="00603F0F">
            <w:pPr>
              <w:pStyle w:val="BodyText"/>
              <w:jc w:val="left"/>
              <w:rPr>
                <w:rFonts w:cs="Arial"/>
                <w:i/>
                <w:iCs/>
              </w:rPr>
            </w:pPr>
            <w:r w:rsidRPr="00226FF8">
              <w:rPr>
                <w:rFonts w:cs="Arial"/>
                <w:i/>
                <w:iCs/>
                <w:shd w:val="clear" w:color="auto" w:fill="D2D5EB"/>
              </w:rPr>
              <w:t>Examples: NEPA review, environmental assessments, environmental impact statements.</w:t>
            </w:r>
          </w:p>
        </w:tc>
        <w:tc>
          <w:tcPr>
            <w:tcW w:w="1463" w:type="dxa"/>
            <w:vAlign w:val="center"/>
          </w:tcPr>
          <w:p w14:paraId="12DBBC6C" w14:textId="77777777" w:rsidR="00B1367B" w:rsidRPr="001414FE" w:rsidRDefault="00B1367B">
            <w:pPr>
              <w:pStyle w:val="BodyText"/>
              <w:jc w:val="center"/>
              <w:rPr>
                <w:rFonts w:cs="Arial"/>
                <w:b/>
                <w:bCs/>
              </w:rPr>
            </w:pPr>
            <w:r>
              <w:rPr>
                <w:rFonts w:cs="Arial"/>
                <w:b/>
                <w:bCs/>
              </w:rPr>
              <w:t>X</w:t>
            </w:r>
          </w:p>
        </w:tc>
        <w:tc>
          <w:tcPr>
            <w:tcW w:w="2395" w:type="dxa"/>
          </w:tcPr>
          <w:p w14:paraId="6E0215F5" w14:textId="77777777" w:rsidR="00B1367B" w:rsidRPr="00603F0F" w:rsidRDefault="00B1367B" w:rsidP="00603F0F">
            <w:pPr>
              <w:pStyle w:val="BodyText"/>
              <w:jc w:val="left"/>
              <w:rPr>
                <w:rFonts w:cs="Arial"/>
                <w:highlight w:val="yellow"/>
              </w:rPr>
            </w:pPr>
          </w:p>
        </w:tc>
        <w:tc>
          <w:tcPr>
            <w:tcW w:w="4135" w:type="dxa"/>
          </w:tcPr>
          <w:p w14:paraId="12D832C2" w14:textId="0C95C7FD" w:rsidR="00B1367B" w:rsidRPr="00077109" w:rsidRDefault="00B1367B" w:rsidP="00603F0F">
            <w:pPr>
              <w:pStyle w:val="BodyText"/>
              <w:jc w:val="left"/>
              <w:rPr>
                <w:rFonts w:cs="Arial"/>
                <w:highlight w:val="yellow"/>
              </w:rPr>
            </w:pPr>
            <w:r w:rsidRPr="00226FF8">
              <w:rPr>
                <w:rFonts w:cs="Arial"/>
                <w:shd w:val="clear" w:color="auto" w:fill="D2D5EB"/>
              </w:rPr>
              <w:t>Identify applicable review process, lead agency, and status</w:t>
            </w:r>
          </w:p>
        </w:tc>
      </w:tr>
      <w:tr w:rsidR="00B1367B" w14:paraId="6BD2005B" w14:textId="77777777" w:rsidTr="710B56D7">
        <w:tc>
          <w:tcPr>
            <w:tcW w:w="2797" w:type="dxa"/>
          </w:tcPr>
          <w:p w14:paraId="66B1EDDE" w14:textId="435848C8" w:rsidR="00B1367B" w:rsidRPr="001414FE" w:rsidRDefault="00B1367B" w:rsidP="00603F0F">
            <w:pPr>
              <w:pStyle w:val="BodyText"/>
              <w:jc w:val="left"/>
              <w:rPr>
                <w:rFonts w:cs="Arial"/>
                <w:b/>
                <w:bCs/>
              </w:rPr>
            </w:pPr>
            <w:r>
              <w:rPr>
                <w:rFonts w:cs="Arial"/>
                <w:b/>
                <w:bCs/>
              </w:rPr>
              <w:t>Clean Water Act / Waters of the United States Permits</w:t>
            </w:r>
          </w:p>
          <w:p w14:paraId="52FF401A" w14:textId="3B61936B" w:rsidR="00B1367B" w:rsidRPr="004506A4" w:rsidRDefault="00B1367B" w:rsidP="00603F0F">
            <w:pPr>
              <w:pStyle w:val="BodyText"/>
              <w:jc w:val="left"/>
              <w:rPr>
                <w:rFonts w:cs="Arial"/>
                <w:i/>
                <w:iCs/>
              </w:rPr>
            </w:pPr>
            <w:r w:rsidRPr="00226FF8">
              <w:rPr>
                <w:rFonts w:cs="Arial"/>
                <w:i/>
                <w:iCs/>
                <w:shd w:val="clear" w:color="auto" w:fill="D2D5EB"/>
              </w:rPr>
              <w:t>Examples: Section 404 permits, Section 401 certifications.</w:t>
            </w:r>
          </w:p>
        </w:tc>
        <w:tc>
          <w:tcPr>
            <w:tcW w:w="1463" w:type="dxa"/>
            <w:vAlign w:val="center"/>
          </w:tcPr>
          <w:p w14:paraId="254B1936" w14:textId="77777777" w:rsidR="00B1367B" w:rsidRPr="001414FE" w:rsidRDefault="00B1367B">
            <w:pPr>
              <w:pStyle w:val="BodyText"/>
              <w:jc w:val="center"/>
              <w:rPr>
                <w:rFonts w:cs="Arial"/>
                <w:b/>
                <w:bCs/>
              </w:rPr>
            </w:pPr>
          </w:p>
        </w:tc>
        <w:tc>
          <w:tcPr>
            <w:tcW w:w="2395" w:type="dxa"/>
          </w:tcPr>
          <w:p w14:paraId="078D8C17" w14:textId="77777777" w:rsidR="00B1367B" w:rsidRPr="00603F0F" w:rsidRDefault="00B1367B" w:rsidP="00603F0F">
            <w:pPr>
              <w:pStyle w:val="BodyText"/>
              <w:jc w:val="left"/>
              <w:rPr>
                <w:rFonts w:cs="Arial"/>
                <w:highlight w:val="yellow"/>
              </w:rPr>
            </w:pPr>
          </w:p>
        </w:tc>
        <w:tc>
          <w:tcPr>
            <w:tcW w:w="4135" w:type="dxa"/>
          </w:tcPr>
          <w:p w14:paraId="4D12F872" w14:textId="5E825E17" w:rsidR="00B1367B" w:rsidRPr="00077109" w:rsidRDefault="00B1367B" w:rsidP="00603F0F">
            <w:pPr>
              <w:pStyle w:val="BodyText"/>
              <w:jc w:val="left"/>
              <w:rPr>
                <w:rFonts w:cs="Arial"/>
                <w:highlight w:val="yellow"/>
              </w:rPr>
            </w:pPr>
            <w:r w:rsidRPr="00226FF8">
              <w:rPr>
                <w:rFonts w:cs="Arial"/>
                <w:shd w:val="clear" w:color="auto" w:fill="D2D5EB"/>
              </w:rPr>
              <w:t>Identify permitting agency and anticipated impacts</w:t>
            </w:r>
          </w:p>
        </w:tc>
      </w:tr>
      <w:tr w:rsidR="00B1367B" w14:paraId="4B6D6715" w14:textId="77777777" w:rsidTr="710B56D7">
        <w:tc>
          <w:tcPr>
            <w:tcW w:w="2797" w:type="dxa"/>
          </w:tcPr>
          <w:p w14:paraId="7264A62E" w14:textId="16164B72" w:rsidR="00B1367B" w:rsidRPr="001414FE" w:rsidRDefault="00B1367B" w:rsidP="00603F0F">
            <w:pPr>
              <w:pStyle w:val="BodyText"/>
              <w:jc w:val="left"/>
              <w:rPr>
                <w:rFonts w:cs="Arial"/>
                <w:b/>
                <w:bCs/>
              </w:rPr>
            </w:pPr>
            <w:r>
              <w:rPr>
                <w:rFonts w:cs="Arial"/>
                <w:b/>
                <w:bCs/>
              </w:rPr>
              <w:t>Stormwater and Water Quality Permits</w:t>
            </w:r>
          </w:p>
          <w:p w14:paraId="1A482E1F" w14:textId="68C3DF78" w:rsidR="00B1367B" w:rsidRPr="001414FE" w:rsidRDefault="00B1367B" w:rsidP="00603F0F">
            <w:pPr>
              <w:pStyle w:val="BodyText"/>
              <w:jc w:val="left"/>
              <w:rPr>
                <w:rFonts w:cs="Arial"/>
              </w:rPr>
            </w:pPr>
            <w:r w:rsidRPr="00226FF8">
              <w:rPr>
                <w:rFonts w:cs="Arial"/>
                <w:i/>
                <w:iCs/>
                <w:shd w:val="clear" w:color="auto" w:fill="D2D5EB"/>
              </w:rPr>
              <w:t>Examples: Construction stormwater permits, MS4 requirements, SWPPP requirements.</w:t>
            </w:r>
          </w:p>
        </w:tc>
        <w:tc>
          <w:tcPr>
            <w:tcW w:w="1463" w:type="dxa"/>
            <w:vAlign w:val="center"/>
          </w:tcPr>
          <w:p w14:paraId="5E1E1508" w14:textId="172A100B" w:rsidR="00B1367B" w:rsidRPr="001414FE" w:rsidRDefault="00B1367B">
            <w:pPr>
              <w:pStyle w:val="BodyText"/>
              <w:jc w:val="center"/>
              <w:rPr>
                <w:rFonts w:cs="Arial"/>
                <w:b/>
                <w:bCs/>
              </w:rPr>
            </w:pPr>
          </w:p>
        </w:tc>
        <w:tc>
          <w:tcPr>
            <w:tcW w:w="2395" w:type="dxa"/>
          </w:tcPr>
          <w:p w14:paraId="2850BA92" w14:textId="77777777" w:rsidR="00B1367B" w:rsidRPr="00603F0F" w:rsidRDefault="00B1367B" w:rsidP="00603F0F">
            <w:pPr>
              <w:pStyle w:val="BodyText"/>
              <w:jc w:val="left"/>
              <w:rPr>
                <w:rFonts w:cs="Arial"/>
                <w:highlight w:val="yellow"/>
              </w:rPr>
            </w:pPr>
          </w:p>
        </w:tc>
        <w:tc>
          <w:tcPr>
            <w:tcW w:w="4135" w:type="dxa"/>
          </w:tcPr>
          <w:p w14:paraId="4319AF78" w14:textId="657163D0" w:rsidR="00B1367B" w:rsidRPr="00077109" w:rsidRDefault="00B1367B" w:rsidP="00603F0F">
            <w:pPr>
              <w:pStyle w:val="BodyText"/>
              <w:jc w:val="left"/>
              <w:rPr>
                <w:rFonts w:cs="Arial"/>
                <w:highlight w:val="yellow"/>
              </w:rPr>
            </w:pPr>
            <w:r w:rsidRPr="00226FF8">
              <w:rPr>
                <w:rFonts w:cs="Arial"/>
                <w:shd w:val="clear" w:color="auto" w:fill="D2D5EB"/>
              </w:rPr>
              <w:t>Identify applicable permits and agencies responsible</w:t>
            </w:r>
          </w:p>
        </w:tc>
      </w:tr>
      <w:tr w:rsidR="00B1367B" w14:paraId="1D987374" w14:textId="77777777" w:rsidTr="710B56D7">
        <w:tc>
          <w:tcPr>
            <w:tcW w:w="2797" w:type="dxa"/>
          </w:tcPr>
          <w:p w14:paraId="3F187E53" w14:textId="33B38D24" w:rsidR="00B1367B" w:rsidRPr="001414FE" w:rsidRDefault="00B1367B" w:rsidP="00603F0F">
            <w:pPr>
              <w:pStyle w:val="BodyText"/>
              <w:jc w:val="left"/>
              <w:rPr>
                <w:rFonts w:cs="Arial"/>
                <w:b/>
                <w:bCs/>
              </w:rPr>
            </w:pPr>
            <w:r>
              <w:rPr>
                <w:rFonts w:cs="Arial"/>
                <w:b/>
                <w:bCs/>
              </w:rPr>
              <w:t>Floodplain Development Permits</w:t>
            </w:r>
          </w:p>
          <w:p w14:paraId="29B30CFF" w14:textId="0A869B6E" w:rsidR="00B1367B" w:rsidRPr="001414FE" w:rsidRDefault="00B1367B" w:rsidP="00603F0F">
            <w:pPr>
              <w:pStyle w:val="BodyText"/>
              <w:jc w:val="left"/>
              <w:rPr>
                <w:rFonts w:cs="Arial"/>
              </w:rPr>
            </w:pPr>
            <w:r w:rsidRPr="00226FF8">
              <w:rPr>
                <w:rFonts w:cs="Arial"/>
                <w:i/>
                <w:iCs/>
                <w:shd w:val="clear" w:color="auto" w:fill="D2D5EB"/>
              </w:rPr>
              <w:t xml:space="preserve">Examples: Local floodplain permits, FEMA floodway approvals, </w:t>
            </w:r>
            <w:r w:rsidR="00447302">
              <w:rPr>
                <w:noProof/>
                <w:color w:val="000000"/>
              </w:rPr>
              <w:lastRenderedPageBreak/>
              <w:drawing>
                <wp:anchor distT="0" distB="0" distL="114300" distR="114300" simplePos="0" relativeHeight="251689984" behindDoc="1" locked="0" layoutInCell="1" allowOverlap="1" wp14:anchorId="1D4090B9" wp14:editId="7E283A92">
                  <wp:simplePos x="0" y="0"/>
                  <wp:positionH relativeFrom="column">
                    <wp:posOffset>-657733</wp:posOffset>
                  </wp:positionH>
                  <wp:positionV relativeFrom="page">
                    <wp:posOffset>-1023874</wp:posOffset>
                  </wp:positionV>
                  <wp:extent cx="8010144" cy="813816"/>
                  <wp:effectExtent l="0" t="0" r="0" b="0"/>
                  <wp:wrapNone/>
                  <wp:docPr id="17941235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Pr="00226FF8">
              <w:rPr>
                <w:rFonts w:cs="Arial"/>
                <w:i/>
                <w:iCs/>
                <w:shd w:val="clear" w:color="auto" w:fill="D2D5EB"/>
              </w:rPr>
              <w:t>floodplain development permits.</w:t>
            </w:r>
          </w:p>
        </w:tc>
        <w:tc>
          <w:tcPr>
            <w:tcW w:w="1463" w:type="dxa"/>
            <w:vAlign w:val="center"/>
          </w:tcPr>
          <w:p w14:paraId="55065A1E" w14:textId="77777777" w:rsidR="00B1367B" w:rsidRPr="001414FE" w:rsidRDefault="00B1367B">
            <w:pPr>
              <w:pStyle w:val="BodyText"/>
              <w:jc w:val="center"/>
              <w:rPr>
                <w:rFonts w:cs="Arial"/>
                <w:b/>
                <w:bCs/>
              </w:rPr>
            </w:pPr>
          </w:p>
        </w:tc>
        <w:tc>
          <w:tcPr>
            <w:tcW w:w="2395" w:type="dxa"/>
          </w:tcPr>
          <w:p w14:paraId="09955A94" w14:textId="77777777" w:rsidR="00B1367B" w:rsidRPr="00603F0F" w:rsidRDefault="00B1367B" w:rsidP="00603F0F">
            <w:pPr>
              <w:pStyle w:val="BodyText"/>
              <w:jc w:val="left"/>
              <w:rPr>
                <w:rFonts w:cs="Arial"/>
                <w:highlight w:val="yellow"/>
              </w:rPr>
            </w:pPr>
          </w:p>
        </w:tc>
        <w:tc>
          <w:tcPr>
            <w:tcW w:w="4135" w:type="dxa"/>
          </w:tcPr>
          <w:p w14:paraId="6FBC15AD" w14:textId="4C879CC0" w:rsidR="00B1367B" w:rsidRPr="00077109" w:rsidRDefault="00B1367B" w:rsidP="00603F0F">
            <w:pPr>
              <w:pStyle w:val="BodyText"/>
              <w:jc w:val="left"/>
              <w:rPr>
                <w:rFonts w:cs="Arial"/>
                <w:highlight w:val="yellow"/>
              </w:rPr>
            </w:pPr>
            <w:r w:rsidRPr="00226FF8">
              <w:rPr>
                <w:rFonts w:cs="Arial"/>
                <w:shd w:val="clear" w:color="auto" w:fill="D2D5EB"/>
              </w:rPr>
              <w:t>Identify jurisdiction and requirements</w:t>
            </w:r>
          </w:p>
        </w:tc>
      </w:tr>
      <w:tr w:rsidR="00B1367B" w14:paraId="1C7D0F0A" w14:textId="77777777" w:rsidTr="710B56D7">
        <w:tc>
          <w:tcPr>
            <w:tcW w:w="2797" w:type="dxa"/>
          </w:tcPr>
          <w:p w14:paraId="7C91E84D" w14:textId="44AC3963" w:rsidR="00B1367B" w:rsidRPr="001414FE" w:rsidRDefault="00B1367B" w:rsidP="00603F0F">
            <w:pPr>
              <w:pStyle w:val="BodyText"/>
              <w:jc w:val="left"/>
              <w:rPr>
                <w:rFonts w:cs="Arial"/>
                <w:b/>
                <w:bCs/>
              </w:rPr>
            </w:pPr>
            <w:r>
              <w:rPr>
                <w:rFonts w:cs="Arial"/>
                <w:b/>
                <w:bCs/>
              </w:rPr>
              <w:t>Endangered Species or Wildlife Approvals</w:t>
            </w:r>
          </w:p>
          <w:p w14:paraId="0489D6E6" w14:textId="31A0CD67" w:rsidR="00B1367B" w:rsidRDefault="00B1367B" w:rsidP="00603F0F">
            <w:pPr>
              <w:pStyle w:val="BodyText"/>
              <w:jc w:val="left"/>
              <w:rPr>
                <w:rFonts w:cs="Arial"/>
              </w:rPr>
            </w:pPr>
            <w:r w:rsidRPr="00226FF8">
              <w:rPr>
                <w:rFonts w:cs="Arial"/>
                <w:i/>
                <w:iCs/>
                <w:shd w:val="clear" w:color="auto" w:fill="D2D5EB"/>
              </w:rPr>
              <w:t>Examples: Threatened and endangered species consultations, wildlife agency coordination.</w:t>
            </w:r>
          </w:p>
        </w:tc>
        <w:tc>
          <w:tcPr>
            <w:tcW w:w="1463" w:type="dxa"/>
            <w:vAlign w:val="center"/>
          </w:tcPr>
          <w:p w14:paraId="3705F206" w14:textId="20AB995C" w:rsidR="00B1367B" w:rsidRPr="001414FE" w:rsidRDefault="00B1367B">
            <w:pPr>
              <w:pStyle w:val="BodyText"/>
              <w:jc w:val="center"/>
              <w:rPr>
                <w:rFonts w:cs="Arial"/>
                <w:b/>
                <w:bCs/>
              </w:rPr>
            </w:pPr>
          </w:p>
        </w:tc>
        <w:tc>
          <w:tcPr>
            <w:tcW w:w="2395" w:type="dxa"/>
          </w:tcPr>
          <w:p w14:paraId="18A907C7" w14:textId="77777777" w:rsidR="00B1367B" w:rsidRPr="00603F0F" w:rsidRDefault="00B1367B" w:rsidP="00603F0F">
            <w:pPr>
              <w:pStyle w:val="BodyText"/>
              <w:jc w:val="left"/>
              <w:rPr>
                <w:rFonts w:cs="Arial"/>
                <w:highlight w:val="yellow"/>
              </w:rPr>
            </w:pPr>
          </w:p>
        </w:tc>
        <w:tc>
          <w:tcPr>
            <w:tcW w:w="4135" w:type="dxa"/>
          </w:tcPr>
          <w:p w14:paraId="7A229A0E" w14:textId="1E39561B" w:rsidR="00B1367B" w:rsidRPr="00226FF8" w:rsidRDefault="00B1367B" w:rsidP="00603F0F">
            <w:pPr>
              <w:pStyle w:val="BodyText"/>
              <w:jc w:val="left"/>
              <w:rPr>
                <w:rFonts w:cs="Arial"/>
                <w:shd w:val="clear" w:color="auto" w:fill="D2D5EB"/>
              </w:rPr>
            </w:pPr>
            <w:r w:rsidRPr="00226FF8">
              <w:rPr>
                <w:rFonts w:cs="Arial"/>
                <w:shd w:val="clear" w:color="auto" w:fill="D2D5EB"/>
              </w:rPr>
              <w:t>Identify agencies and required approvals</w:t>
            </w:r>
          </w:p>
        </w:tc>
      </w:tr>
      <w:tr w:rsidR="00B1367B" w14:paraId="32528926" w14:textId="77777777" w:rsidTr="710B56D7">
        <w:tc>
          <w:tcPr>
            <w:tcW w:w="2797" w:type="dxa"/>
          </w:tcPr>
          <w:p w14:paraId="04B6A12B" w14:textId="005E7970" w:rsidR="00B1367B" w:rsidRPr="001414FE" w:rsidRDefault="00B1367B" w:rsidP="00603F0F">
            <w:pPr>
              <w:pStyle w:val="BodyText"/>
              <w:jc w:val="left"/>
              <w:rPr>
                <w:rFonts w:cs="Arial"/>
                <w:b/>
                <w:bCs/>
              </w:rPr>
            </w:pPr>
            <w:r>
              <w:rPr>
                <w:rFonts w:cs="Arial"/>
                <w:b/>
                <w:bCs/>
              </w:rPr>
              <w:t>Cultural, Historic, or Archaeological Resource Reviews</w:t>
            </w:r>
          </w:p>
          <w:p w14:paraId="6D519A60" w14:textId="3DC71B3D" w:rsidR="00B1367B" w:rsidRPr="001414FE" w:rsidRDefault="00B1367B" w:rsidP="00603F0F">
            <w:pPr>
              <w:pStyle w:val="BodyText"/>
              <w:jc w:val="left"/>
              <w:rPr>
                <w:rFonts w:cs="Arial"/>
              </w:rPr>
            </w:pPr>
            <w:r w:rsidRPr="00226FF8">
              <w:rPr>
                <w:rFonts w:cs="Arial"/>
                <w:i/>
                <w:iCs/>
                <w:shd w:val="clear" w:color="auto" w:fill="D2D5EB"/>
              </w:rPr>
              <w:t>Examples: Section 106 review, State Historic Preservation Office coordination.</w:t>
            </w:r>
          </w:p>
        </w:tc>
        <w:tc>
          <w:tcPr>
            <w:tcW w:w="1463" w:type="dxa"/>
            <w:vAlign w:val="center"/>
          </w:tcPr>
          <w:p w14:paraId="6E9C5812" w14:textId="77777777" w:rsidR="00B1367B" w:rsidRDefault="00B1367B">
            <w:pPr>
              <w:pStyle w:val="BodyText"/>
              <w:jc w:val="center"/>
              <w:rPr>
                <w:rFonts w:cs="Arial"/>
                <w:b/>
                <w:bCs/>
              </w:rPr>
            </w:pPr>
          </w:p>
        </w:tc>
        <w:tc>
          <w:tcPr>
            <w:tcW w:w="2395" w:type="dxa"/>
          </w:tcPr>
          <w:p w14:paraId="05C93DF5" w14:textId="77777777" w:rsidR="00B1367B" w:rsidRPr="00603F0F" w:rsidRDefault="00B1367B" w:rsidP="00603F0F">
            <w:pPr>
              <w:pStyle w:val="BodyText"/>
              <w:jc w:val="left"/>
              <w:rPr>
                <w:rFonts w:cs="Arial"/>
                <w:highlight w:val="yellow"/>
              </w:rPr>
            </w:pPr>
          </w:p>
        </w:tc>
        <w:tc>
          <w:tcPr>
            <w:tcW w:w="4135" w:type="dxa"/>
          </w:tcPr>
          <w:p w14:paraId="7EEBACD6" w14:textId="5442126A" w:rsidR="00B1367B" w:rsidRPr="00226FF8" w:rsidRDefault="00B1367B" w:rsidP="00603F0F">
            <w:pPr>
              <w:pStyle w:val="BodyText"/>
              <w:jc w:val="left"/>
              <w:rPr>
                <w:rFonts w:cs="Arial"/>
                <w:shd w:val="clear" w:color="auto" w:fill="D2D5EB"/>
              </w:rPr>
            </w:pPr>
            <w:r w:rsidRPr="00226FF8">
              <w:rPr>
                <w:rFonts w:cs="Arial"/>
                <w:shd w:val="clear" w:color="auto" w:fill="D2D5EB"/>
              </w:rPr>
              <w:t>Identify applicable requirements and agencies</w:t>
            </w:r>
          </w:p>
        </w:tc>
      </w:tr>
      <w:tr w:rsidR="00B1367B" w14:paraId="6D933366" w14:textId="77777777" w:rsidTr="710B56D7">
        <w:tc>
          <w:tcPr>
            <w:tcW w:w="2797" w:type="dxa"/>
          </w:tcPr>
          <w:p w14:paraId="236456F1" w14:textId="0661A5E7" w:rsidR="00B1367B" w:rsidRPr="001414FE" w:rsidRDefault="00B1367B" w:rsidP="00603F0F">
            <w:pPr>
              <w:pStyle w:val="BodyText"/>
              <w:jc w:val="left"/>
              <w:rPr>
                <w:rFonts w:cs="Arial"/>
                <w:b/>
                <w:bCs/>
              </w:rPr>
            </w:pPr>
            <w:r>
              <w:rPr>
                <w:rFonts w:cs="Arial"/>
                <w:b/>
                <w:bCs/>
              </w:rPr>
              <w:t>Local Land Use, Zoning, or Development Approvals</w:t>
            </w:r>
          </w:p>
          <w:p w14:paraId="5B6810C0" w14:textId="7F78016A" w:rsidR="00B1367B" w:rsidRPr="001414FE" w:rsidRDefault="00B1367B" w:rsidP="00603F0F">
            <w:pPr>
              <w:pStyle w:val="BodyText"/>
              <w:jc w:val="left"/>
              <w:rPr>
                <w:rFonts w:cs="Arial"/>
              </w:rPr>
            </w:pPr>
            <w:r w:rsidRPr="00226FF8">
              <w:rPr>
                <w:rFonts w:cs="Arial"/>
                <w:i/>
                <w:iCs/>
                <w:shd w:val="clear" w:color="auto" w:fill="D2D5EB"/>
              </w:rPr>
              <w:t>Examples: Site plan approval, zoning review, conditional use permits, subdivision approvals.</w:t>
            </w:r>
          </w:p>
        </w:tc>
        <w:tc>
          <w:tcPr>
            <w:tcW w:w="1463" w:type="dxa"/>
            <w:vAlign w:val="center"/>
          </w:tcPr>
          <w:p w14:paraId="42576E3E" w14:textId="384185E7" w:rsidR="00B1367B" w:rsidRDefault="00B1367B">
            <w:pPr>
              <w:pStyle w:val="BodyText"/>
              <w:jc w:val="center"/>
              <w:rPr>
                <w:rFonts w:cs="Arial"/>
                <w:b/>
                <w:bCs/>
              </w:rPr>
            </w:pPr>
          </w:p>
        </w:tc>
        <w:tc>
          <w:tcPr>
            <w:tcW w:w="2395" w:type="dxa"/>
          </w:tcPr>
          <w:p w14:paraId="3E365308" w14:textId="77777777" w:rsidR="00B1367B" w:rsidRPr="00603F0F" w:rsidRDefault="00B1367B" w:rsidP="00603F0F">
            <w:pPr>
              <w:pStyle w:val="BodyText"/>
              <w:jc w:val="left"/>
              <w:rPr>
                <w:rFonts w:cs="Arial"/>
                <w:highlight w:val="yellow"/>
              </w:rPr>
            </w:pPr>
          </w:p>
        </w:tc>
        <w:tc>
          <w:tcPr>
            <w:tcW w:w="4135" w:type="dxa"/>
          </w:tcPr>
          <w:p w14:paraId="2F2D07DB" w14:textId="68090CA0" w:rsidR="00B1367B" w:rsidRPr="00226FF8" w:rsidRDefault="00B1367B" w:rsidP="00603F0F">
            <w:pPr>
              <w:pStyle w:val="BodyText"/>
              <w:jc w:val="left"/>
              <w:rPr>
                <w:rFonts w:cs="Arial"/>
                <w:shd w:val="clear" w:color="auto" w:fill="D2D5EB"/>
              </w:rPr>
            </w:pPr>
            <w:r w:rsidRPr="00226FF8">
              <w:rPr>
                <w:rFonts w:cs="Arial"/>
                <w:shd w:val="clear" w:color="auto" w:fill="D2D5EB"/>
              </w:rPr>
              <w:t>Identify jurisdiction and approval requirements</w:t>
            </w:r>
          </w:p>
        </w:tc>
      </w:tr>
      <w:tr w:rsidR="00B1367B" w14:paraId="008A6596" w14:textId="77777777" w:rsidTr="710B56D7">
        <w:tc>
          <w:tcPr>
            <w:tcW w:w="2797" w:type="dxa"/>
          </w:tcPr>
          <w:p w14:paraId="4327BDE6" w14:textId="4A56F3EF" w:rsidR="00B1367B" w:rsidRPr="001414FE" w:rsidRDefault="00B1367B" w:rsidP="00603F0F">
            <w:pPr>
              <w:pStyle w:val="BodyText"/>
              <w:jc w:val="left"/>
              <w:rPr>
                <w:rFonts w:cs="Arial"/>
                <w:b/>
                <w:bCs/>
              </w:rPr>
            </w:pPr>
            <w:r>
              <w:rPr>
                <w:rFonts w:cs="Arial"/>
                <w:b/>
                <w:bCs/>
              </w:rPr>
              <w:t>Right-of-Way, Access, or Transportation Permits</w:t>
            </w:r>
          </w:p>
          <w:p w14:paraId="66AD057B" w14:textId="0A0809BF" w:rsidR="00B1367B" w:rsidRPr="001414FE" w:rsidRDefault="00B1367B" w:rsidP="00603F0F">
            <w:pPr>
              <w:pStyle w:val="BodyText"/>
              <w:jc w:val="left"/>
              <w:rPr>
                <w:rFonts w:cs="Arial"/>
              </w:rPr>
            </w:pPr>
            <w:r w:rsidRPr="00226FF8">
              <w:rPr>
                <w:rFonts w:cs="Arial"/>
                <w:i/>
                <w:iCs/>
                <w:shd w:val="clear" w:color="auto" w:fill="D2D5EB"/>
              </w:rPr>
              <w:t>Examples: Access permits, highway occupancy permits, railroad crossing permits, work-in-right-of-way permits.</w:t>
            </w:r>
          </w:p>
        </w:tc>
        <w:tc>
          <w:tcPr>
            <w:tcW w:w="1463" w:type="dxa"/>
            <w:vAlign w:val="center"/>
          </w:tcPr>
          <w:p w14:paraId="16B8333A" w14:textId="77777777" w:rsidR="00B1367B" w:rsidRDefault="00B1367B">
            <w:pPr>
              <w:pStyle w:val="BodyText"/>
              <w:jc w:val="center"/>
              <w:rPr>
                <w:rFonts w:cs="Arial"/>
                <w:b/>
                <w:bCs/>
              </w:rPr>
            </w:pPr>
          </w:p>
        </w:tc>
        <w:tc>
          <w:tcPr>
            <w:tcW w:w="2395" w:type="dxa"/>
          </w:tcPr>
          <w:p w14:paraId="78479109" w14:textId="77777777" w:rsidR="00B1367B" w:rsidRPr="00603F0F" w:rsidRDefault="00B1367B" w:rsidP="00603F0F">
            <w:pPr>
              <w:pStyle w:val="BodyText"/>
              <w:jc w:val="left"/>
              <w:rPr>
                <w:rFonts w:cs="Arial"/>
                <w:highlight w:val="yellow"/>
              </w:rPr>
            </w:pPr>
          </w:p>
        </w:tc>
        <w:tc>
          <w:tcPr>
            <w:tcW w:w="4135" w:type="dxa"/>
          </w:tcPr>
          <w:p w14:paraId="3391EEFE" w14:textId="06CCC253" w:rsidR="00B1367B" w:rsidRPr="00226FF8" w:rsidRDefault="00B1367B" w:rsidP="00603F0F">
            <w:pPr>
              <w:pStyle w:val="BodyText"/>
              <w:jc w:val="left"/>
              <w:rPr>
                <w:rFonts w:cs="Arial"/>
                <w:shd w:val="clear" w:color="auto" w:fill="D2D5EB"/>
              </w:rPr>
            </w:pPr>
            <w:r w:rsidRPr="00226FF8">
              <w:rPr>
                <w:rFonts w:cs="Arial"/>
                <w:shd w:val="clear" w:color="auto" w:fill="D2D5EB"/>
              </w:rPr>
              <w:t>Identify agency or facility owner</w:t>
            </w:r>
          </w:p>
        </w:tc>
      </w:tr>
      <w:tr w:rsidR="00B1367B" w14:paraId="3A00995F" w14:textId="77777777" w:rsidTr="710B56D7">
        <w:tc>
          <w:tcPr>
            <w:tcW w:w="2797" w:type="dxa"/>
          </w:tcPr>
          <w:p w14:paraId="5867E0C4" w14:textId="13F67441" w:rsidR="00B1367B" w:rsidRPr="001414FE" w:rsidRDefault="00B1367B" w:rsidP="00603F0F">
            <w:pPr>
              <w:pStyle w:val="BodyText"/>
              <w:jc w:val="left"/>
              <w:rPr>
                <w:rFonts w:cs="Arial"/>
                <w:b/>
                <w:bCs/>
              </w:rPr>
            </w:pPr>
            <w:r>
              <w:rPr>
                <w:rFonts w:cs="Arial"/>
                <w:b/>
                <w:bCs/>
              </w:rPr>
              <w:t>Utility and Agency Coordination Permits</w:t>
            </w:r>
          </w:p>
          <w:p w14:paraId="24269EAA" w14:textId="784F3EC8" w:rsidR="00B1367B" w:rsidRPr="001414FE" w:rsidRDefault="00B1367B" w:rsidP="00603F0F">
            <w:pPr>
              <w:pStyle w:val="BodyText"/>
              <w:jc w:val="left"/>
              <w:rPr>
                <w:rFonts w:cs="Arial"/>
              </w:rPr>
            </w:pPr>
            <w:r w:rsidRPr="00226FF8">
              <w:rPr>
                <w:rFonts w:cs="Arial"/>
                <w:i/>
                <w:iCs/>
                <w:shd w:val="clear" w:color="auto" w:fill="D2D5EB"/>
              </w:rPr>
              <w:t>Examples: Utility crossing permits, utility relocation approvals, franchise requirements.</w:t>
            </w:r>
          </w:p>
        </w:tc>
        <w:tc>
          <w:tcPr>
            <w:tcW w:w="1463" w:type="dxa"/>
            <w:vAlign w:val="center"/>
          </w:tcPr>
          <w:p w14:paraId="78A1AE6E" w14:textId="1B4E3C49" w:rsidR="00B1367B" w:rsidRDefault="00B1367B">
            <w:pPr>
              <w:pStyle w:val="BodyText"/>
              <w:jc w:val="center"/>
              <w:rPr>
                <w:rFonts w:cs="Arial"/>
                <w:b/>
                <w:bCs/>
              </w:rPr>
            </w:pPr>
          </w:p>
        </w:tc>
        <w:tc>
          <w:tcPr>
            <w:tcW w:w="2395" w:type="dxa"/>
          </w:tcPr>
          <w:p w14:paraId="42DA23CD" w14:textId="77777777" w:rsidR="00B1367B" w:rsidRPr="00603F0F" w:rsidRDefault="00B1367B" w:rsidP="00603F0F">
            <w:pPr>
              <w:pStyle w:val="BodyText"/>
              <w:jc w:val="left"/>
              <w:rPr>
                <w:rFonts w:cs="Arial"/>
                <w:highlight w:val="yellow"/>
              </w:rPr>
            </w:pPr>
          </w:p>
        </w:tc>
        <w:tc>
          <w:tcPr>
            <w:tcW w:w="4135" w:type="dxa"/>
          </w:tcPr>
          <w:p w14:paraId="6DADA785" w14:textId="705D357E" w:rsidR="00B1367B" w:rsidRPr="00226FF8" w:rsidRDefault="00B1367B" w:rsidP="00603F0F">
            <w:pPr>
              <w:pStyle w:val="BodyText"/>
              <w:jc w:val="left"/>
              <w:rPr>
                <w:rFonts w:cs="Arial"/>
                <w:shd w:val="clear" w:color="auto" w:fill="D2D5EB"/>
              </w:rPr>
            </w:pPr>
            <w:r w:rsidRPr="00226FF8">
              <w:rPr>
                <w:rFonts w:cs="Arial"/>
                <w:shd w:val="clear" w:color="auto" w:fill="D2D5EB"/>
              </w:rPr>
              <w:t>Identify utility owner(s) and requirements</w:t>
            </w:r>
          </w:p>
        </w:tc>
      </w:tr>
      <w:tr w:rsidR="00B1367B" w14:paraId="13E212B1" w14:textId="77777777" w:rsidTr="710B56D7">
        <w:tc>
          <w:tcPr>
            <w:tcW w:w="2797" w:type="dxa"/>
          </w:tcPr>
          <w:p w14:paraId="44089552" w14:textId="6D24E262" w:rsidR="00B1367B" w:rsidRPr="001414FE" w:rsidRDefault="00B1367B" w:rsidP="00603F0F">
            <w:pPr>
              <w:pStyle w:val="BodyText"/>
              <w:jc w:val="left"/>
              <w:rPr>
                <w:rFonts w:cs="Arial"/>
                <w:b/>
                <w:bCs/>
              </w:rPr>
            </w:pPr>
            <w:r>
              <w:rPr>
                <w:rFonts w:cs="Arial"/>
                <w:b/>
                <w:bCs/>
              </w:rPr>
              <w:t>Building, Construction, or Operational Permits</w:t>
            </w:r>
          </w:p>
          <w:p w14:paraId="18555364" w14:textId="7D292FFA" w:rsidR="00B1367B" w:rsidRPr="001414FE" w:rsidRDefault="00B1367B" w:rsidP="00603F0F">
            <w:pPr>
              <w:pStyle w:val="BodyText"/>
              <w:jc w:val="left"/>
              <w:rPr>
                <w:rFonts w:cs="Arial"/>
              </w:rPr>
            </w:pPr>
            <w:r w:rsidRPr="00226FF8">
              <w:rPr>
                <w:rFonts w:cs="Arial"/>
                <w:i/>
                <w:iCs/>
                <w:shd w:val="clear" w:color="auto" w:fill="D2D5EB"/>
              </w:rPr>
              <w:lastRenderedPageBreak/>
              <w:t>Examples: Building permits, grading permits, demolition permits, occupancy permits, operational licenses.</w:t>
            </w:r>
          </w:p>
        </w:tc>
        <w:tc>
          <w:tcPr>
            <w:tcW w:w="1463" w:type="dxa"/>
            <w:vAlign w:val="center"/>
          </w:tcPr>
          <w:p w14:paraId="1C6CECAF" w14:textId="77777777" w:rsidR="00B1367B" w:rsidRDefault="00B1367B">
            <w:pPr>
              <w:pStyle w:val="BodyText"/>
              <w:jc w:val="center"/>
              <w:rPr>
                <w:rFonts w:cs="Arial"/>
                <w:b/>
                <w:bCs/>
              </w:rPr>
            </w:pPr>
          </w:p>
        </w:tc>
        <w:tc>
          <w:tcPr>
            <w:tcW w:w="2395" w:type="dxa"/>
          </w:tcPr>
          <w:p w14:paraId="143F5444" w14:textId="77777777" w:rsidR="00B1367B" w:rsidRPr="00603F0F" w:rsidRDefault="00B1367B" w:rsidP="00603F0F">
            <w:pPr>
              <w:pStyle w:val="BodyText"/>
              <w:jc w:val="left"/>
              <w:rPr>
                <w:rFonts w:cs="Arial"/>
                <w:highlight w:val="yellow"/>
              </w:rPr>
            </w:pPr>
          </w:p>
        </w:tc>
        <w:tc>
          <w:tcPr>
            <w:tcW w:w="4135" w:type="dxa"/>
          </w:tcPr>
          <w:p w14:paraId="19C0C8BF" w14:textId="1CA5807F" w:rsidR="00B1367B" w:rsidRPr="00226FF8" w:rsidRDefault="00B1367B" w:rsidP="00603F0F">
            <w:pPr>
              <w:pStyle w:val="BodyText"/>
              <w:jc w:val="left"/>
              <w:rPr>
                <w:rFonts w:cs="Arial"/>
                <w:shd w:val="clear" w:color="auto" w:fill="D2D5EB"/>
              </w:rPr>
            </w:pPr>
            <w:r w:rsidRPr="00226FF8">
              <w:rPr>
                <w:rFonts w:cs="Arial"/>
                <w:shd w:val="clear" w:color="auto" w:fill="D2D5EB"/>
              </w:rPr>
              <w:t>Identify permitting authority and anticipated requirements</w:t>
            </w:r>
          </w:p>
        </w:tc>
      </w:tr>
      <w:tr w:rsidR="00B1367B" w14:paraId="48089BED" w14:textId="77777777" w:rsidTr="710B56D7">
        <w:tc>
          <w:tcPr>
            <w:tcW w:w="2797" w:type="dxa"/>
          </w:tcPr>
          <w:p w14:paraId="62F3D8D4" w14:textId="38BA412D" w:rsidR="00B1367B" w:rsidRPr="001414FE" w:rsidRDefault="00B1367B" w:rsidP="00603F0F">
            <w:pPr>
              <w:pStyle w:val="BodyText"/>
              <w:jc w:val="left"/>
              <w:rPr>
                <w:rFonts w:cs="Arial"/>
                <w:b/>
                <w:bCs/>
              </w:rPr>
            </w:pPr>
            <w:r>
              <w:rPr>
                <w:rFonts w:cs="Arial"/>
                <w:b/>
                <w:bCs/>
              </w:rPr>
              <w:t>Permitting Risks and Schedule Considerations</w:t>
            </w:r>
          </w:p>
          <w:p w14:paraId="3FD236A0" w14:textId="58662476" w:rsidR="00B1367B" w:rsidRPr="001414FE" w:rsidRDefault="00B1367B" w:rsidP="00603F0F">
            <w:pPr>
              <w:pStyle w:val="BodyText"/>
              <w:jc w:val="left"/>
              <w:rPr>
                <w:rFonts w:cs="Arial"/>
              </w:rPr>
            </w:pPr>
            <w:r w:rsidRPr="00226FF8">
              <w:rPr>
                <w:rFonts w:cs="Arial"/>
                <w:i/>
                <w:iCs/>
                <w:shd w:val="clear" w:color="auto" w:fill="D2D5EB"/>
              </w:rPr>
              <w:t>Examples: Permitting risks, anticipated schedule constraints, agency coordination challenges, or activities that may require</w:t>
            </w:r>
            <w:r w:rsidR="00226FF8">
              <w:rPr>
                <w:rFonts w:cs="Arial"/>
                <w:i/>
                <w:iCs/>
                <w:shd w:val="clear" w:color="auto" w:fill="D2D5EB"/>
              </w:rPr>
              <w:t xml:space="preserve"> </w:t>
            </w:r>
            <w:r w:rsidRPr="00226FF8">
              <w:rPr>
                <w:rFonts w:cs="Arial"/>
                <w:i/>
                <w:iCs/>
                <w:shd w:val="clear" w:color="auto" w:fill="D2D5EB"/>
              </w:rPr>
              <w:t>earl</w:t>
            </w:r>
            <w:r w:rsidR="00226FF8">
              <w:rPr>
                <w:rFonts w:cs="Arial"/>
                <w:i/>
                <w:iCs/>
                <w:shd w:val="clear" w:color="auto" w:fill="D2D5EB"/>
              </w:rPr>
              <w:t xml:space="preserve">y </w:t>
            </w:r>
            <w:r w:rsidRPr="00226FF8">
              <w:rPr>
                <w:rFonts w:cs="Arial"/>
                <w:i/>
                <w:iCs/>
                <w:shd w:val="clear" w:color="auto" w:fill="D2D5EB"/>
              </w:rPr>
              <w:t>permitting action.</w:t>
            </w:r>
          </w:p>
        </w:tc>
        <w:tc>
          <w:tcPr>
            <w:tcW w:w="1463" w:type="dxa"/>
            <w:vAlign w:val="center"/>
          </w:tcPr>
          <w:p w14:paraId="7E866A65" w14:textId="564334F7" w:rsidR="00B1367B" w:rsidRDefault="00B1367B">
            <w:pPr>
              <w:pStyle w:val="BodyText"/>
              <w:jc w:val="center"/>
              <w:rPr>
                <w:rFonts w:cs="Arial"/>
                <w:b/>
                <w:bCs/>
              </w:rPr>
            </w:pPr>
          </w:p>
        </w:tc>
        <w:tc>
          <w:tcPr>
            <w:tcW w:w="2395" w:type="dxa"/>
          </w:tcPr>
          <w:p w14:paraId="17C4ED47" w14:textId="77777777" w:rsidR="00B1367B" w:rsidRPr="00603F0F" w:rsidRDefault="00B1367B" w:rsidP="00603F0F">
            <w:pPr>
              <w:pStyle w:val="BodyText"/>
              <w:jc w:val="left"/>
              <w:rPr>
                <w:rFonts w:cs="Arial"/>
                <w:highlight w:val="yellow"/>
              </w:rPr>
            </w:pPr>
          </w:p>
        </w:tc>
        <w:tc>
          <w:tcPr>
            <w:tcW w:w="4135" w:type="dxa"/>
          </w:tcPr>
          <w:p w14:paraId="05AC8F78" w14:textId="677C658C" w:rsidR="00B1367B" w:rsidRPr="00226FF8" w:rsidRDefault="00B1367B" w:rsidP="00603F0F">
            <w:pPr>
              <w:pStyle w:val="BodyText"/>
              <w:jc w:val="left"/>
              <w:rPr>
                <w:rFonts w:cs="Arial"/>
                <w:shd w:val="clear" w:color="auto" w:fill="D2D5EB"/>
              </w:rPr>
            </w:pPr>
            <w:r w:rsidRPr="00226FF8">
              <w:rPr>
                <w:rFonts w:cs="Arial"/>
                <w:shd w:val="clear" w:color="auto" w:fill="D2D5EB"/>
              </w:rPr>
              <w:t>Provide additional information about specific risks</w:t>
            </w:r>
          </w:p>
        </w:tc>
      </w:tr>
    </w:tbl>
    <w:p w14:paraId="6B691C4A" w14:textId="2A50A745" w:rsidR="00B73F77" w:rsidRDefault="00447302" w:rsidP="00B73F77">
      <w:pPr>
        <w:pStyle w:val="BodyText"/>
      </w:pPr>
      <w:r>
        <w:rPr>
          <w:noProof/>
          <w:color w:val="000000"/>
        </w:rPr>
        <w:drawing>
          <wp:anchor distT="0" distB="0" distL="114300" distR="114300" simplePos="0" relativeHeight="251692032" behindDoc="1" locked="0" layoutInCell="1" allowOverlap="1" wp14:anchorId="78098FB6" wp14:editId="39EAC22E">
            <wp:simplePos x="0" y="0"/>
            <wp:positionH relativeFrom="column">
              <wp:posOffset>-580263</wp:posOffset>
            </wp:positionH>
            <wp:positionV relativeFrom="page">
              <wp:posOffset>-98171</wp:posOffset>
            </wp:positionV>
            <wp:extent cx="8010144" cy="813816"/>
            <wp:effectExtent l="0" t="0" r="0" b="0"/>
            <wp:wrapNone/>
            <wp:docPr id="10400303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p>
    <w:p w14:paraId="730BFC28" w14:textId="153F31F7" w:rsidR="00B73F77" w:rsidRDefault="00B73F77">
      <w:pPr>
        <w:rPr>
          <w:rFonts w:ascii="Arial" w:eastAsiaTheme="minorHAnsi" w:hAnsi="Arial" w:cstheme="minorBidi"/>
          <w:szCs w:val="24"/>
        </w:rPr>
      </w:pPr>
      <w:r>
        <w:br w:type="page"/>
      </w:r>
    </w:p>
    <w:p w14:paraId="47717717" w14:textId="2E00AF84" w:rsidR="00CF5CFC" w:rsidRDefault="00447302" w:rsidP="004C29FC">
      <w:pPr>
        <w:pStyle w:val="Heading3"/>
        <w:ind w:left="360"/>
      </w:pPr>
      <w:bookmarkStart w:id="15" w:name="_Toc238425265"/>
      <w:r>
        <w:rPr>
          <w:noProof/>
        </w:rPr>
        <w:lastRenderedPageBreak/>
        <w:drawing>
          <wp:anchor distT="0" distB="0" distL="114300" distR="114300" simplePos="0" relativeHeight="251694080" behindDoc="1" locked="0" layoutInCell="1" allowOverlap="1" wp14:anchorId="3587E931" wp14:editId="33B17538">
            <wp:simplePos x="0" y="0"/>
            <wp:positionH relativeFrom="column">
              <wp:posOffset>-585216</wp:posOffset>
            </wp:positionH>
            <wp:positionV relativeFrom="page">
              <wp:posOffset>-115824</wp:posOffset>
            </wp:positionV>
            <wp:extent cx="8010144" cy="813816"/>
            <wp:effectExtent l="0" t="0" r="0" b="0"/>
            <wp:wrapNone/>
            <wp:docPr id="1717164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CF5CFC">
        <w:t>Risk Mitigation</w:t>
      </w:r>
      <w:bookmarkEnd w:id="15"/>
    </w:p>
    <w:p w14:paraId="66F275E2" w14:textId="77777777" w:rsidR="00CF5CFC" w:rsidRPr="00715704" w:rsidRDefault="00CF5CFC" w:rsidP="710B56D7">
      <w:pPr>
        <w:pStyle w:val="BodyText"/>
        <w:rPr>
          <w:rFonts w:cs="Arial"/>
        </w:rPr>
      </w:pPr>
      <w:r w:rsidRPr="710B56D7">
        <w:rPr>
          <w:rFonts w:cs="Arial"/>
        </w:rPr>
        <w:t>List the most significant risks or constraints facing the project. Describe the potential impact of each risk on cost, schedule, scope, or sustainability, and identify actions that will reduce, manage, or monitor the risk.</w:t>
      </w:r>
    </w:p>
    <w:tbl>
      <w:tblPr>
        <w:tblStyle w:val="TableGrid"/>
        <w:tblW w:w="0" w:type="auto"/>
        <w:tblLook w:val="04A0" w:firstRow="1" w:lastRow="0" w:firstColumn="1" w:lastColumn="0" w:noHBand="0" w:noVBand="1"/>
      </w:tblPr>
      <w:tblGrid>
        <w:gridCol w:w="2818"/>
        <w:gridCol w:w="2372"/>
        <w:gridCol w:w="2689"/>
        <w:gridCol w:w="2911"/>
      </w:tblGrid>
      <w:tr w:rsidR="00CF5CFC" w:rsidRPr="00715704" w14:paraId="656E4AAF" w14:textId="77777777" w:rsidTr="00761C93">
        <w:tc>
          <w:tcPr>
            <w:tcW w:w="2818" w:type="dxa"/>
            <w:shd w:val="clear" w:color="auto" w:fill="141D45"/>
          </w:tcPr>
          <w:p w14:paraId="7EA158B5" w14:textId="77777777" w:rsidR="00CF5CFC" w:rsidRPr="00761C93" w:rsidRDefault="00CF5CFC" w:rsidP="710B56D7">
            <w:pPr>
              <w:pStyle w:val="BodyText"/>
              <w:jc w:val="center"/>
              <w:rPr>
                <w:rFonts w:cs="Arial"/>
                <w:b/>
                <w:bCs/>
                <w:color w:val="FFFFFF" w:themeColor="background1"/>
              </w:rPr>
            </w:pPr>
            <w:r w:rsidRPr="00761C93">
              <w:rPr>
                <w:rFonts w:cs="Arial"/>
                <w:b/>
                <w:bCs/>
                <w:color w:val="FFFFFF" w:themeColor="background1"/>
              </w:rPr>
              <w:t>Risk</w:t>
            </w:r>
          </w:p>
        </w:tc>
        <w:tc>
          <w:tcPr>
            <w:tcW w:w="2372" w:type="dxa"/>
            <w:shd w:val="clear" w:color="auto" w:fill="141D45"/>
          </w:tcPr>
          <w:p w14:paraId="0ED51064" w14:textId="77777777" w:rsidR="00CF5CFC" w:rsidRPr="00761C93" w:rsidRDefault="00CF5CFC" w:rsidP="710B56D7">
            <w:pPr>
              <w:pStyle w:val="BodyText"/>
              <w:jc w:val="center"/>
              <w:rPr>
                <w:rFonts w:cs="Arial"/>
                <w:b/>
                <w:bCs/>
                <w:color w:val="FFFFFF" w:themeColor="background1"/>
              </w:rPr>
            </w:pPr>
            <w:r w:rsidRPr="00761C93">
              <w:rPr>
                <w:rFonts w:cs="Arial"/>
                <w:b/>
                <w:bCs/>
                <w:color w:val="FFFFFF" w:themeColor="background1"/>
              </w:rPr>
              <w:t>Probability</w:t>
            </w:r>
          </w:p>
        </w:tc>
        <w:tc>
          <w:tcPr>
            <w:tcW w:w="2689" w:type="dxa"/>
            <w:shd w:val="clear" w:color="auto" w:fill="141D45"/>
          </w:tcPr>
          <w:p w14:paraId="1EE290E4" w14:textId="77777777" w:rsidR="00CF5CFC" w:rsidRPr="00761C93" w:rsidRDefault="00CF5CFC" w:rsidP="710B56D7">
            <w:pPr>
              <w:pStyle w:val="BodyText"/>
              <w:jc w:val="center"/>
              <w:rPr>
                <w:rFonts w:cs="Arial"/>
                <w:b/>
                <w:bCs/>
                <w:color w:val="FFFFFF" w:themeColor="background1"/>
              </w:rPr>
            </w:pPr>
            <w:r w:rsidRPr="00761C93">
              <w:rPr>
                <w:rFonts w:cs="Arial"/>
                <w:b/>
                <w:bCs/>
                <w:color w:val="FFFFFF" w:themeColor="background1"/>
              </w:rPr>
              <w:t>Impact</w:t>
            </w:r>
          </w:p>
        </w:tc>
        <w:tc>
          <w:tcPr>
            <w:tcW w:w="2911" w:type="dxa"/>
            <w:shd w:val="clear" w:color="auto" w:fill="141D45"/>
          </w:tcPr>
          <w:p w14:paraId="74DD3605" w14:textId="77777777" w:rsidR="00CF5CFC" w:rsidRPr="00761C93" w:rsidRDefault="00CF5CFC" w:rsidP="710B56D7">
            <w:pPr>
              <w:pStyle w:val="BodyText"/>
              <w:jc w:val="center"/>
              <w:rPr>
                <w:rFonts w:cs="Arial"/>
                <w:b/>
                <w:bCs/>
                <w:color w:val="FFFFFF" w:themeColor="background1"/>
              </w:rPr>
            </w:pPr>
            <w:r w:rsidRPr="00761C93">
              <w:rPr>
                <w:rFonts w:cs="Arial"/>
                <w:b/>
                <w:bCs/>
                <w:color w:val="FFFFFF" w:themeColor="background1"/>
              </w:rPr>
              <w:t>Mitigation Strategy</w:t>
            </w:r>
          </w:p>
        </w:tc>
      </w:tr>
      <w:tr w:rsidR="00CF5CFC" w:rsidRPr="00715704" w14:paraId="0D8C1525" w14:textId="77777777" w:rsidTr="710B56D7">
        <w:tc>
          <w:tcPr>
            <w:tcW w:w="2818" w:type="dxa"/>
          </w:tcPr>
          <w:p w14:paraId="533418EE"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Construction cost inflation</w:t>
            </w:r>
          </w:p>
        </w:tc>
        <w:tc>
          <w:tcPr>
            <w:tcW w:w="2372" w:type="dxa"/>
          </w:tcPr>
          <w:p w14:paraId="10AD37E2"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High (very likely)</w:t>
            </w:r>
          </w:p>
        </w:tc>
        <w:tc>
          <w:tcPr>
            <w:tcW w:w="2689" w:type="dxa"/>
          </w:tcPr>
          <w:p w14:paraId="60458F46"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Critical: Project costs exceed available funding</w:t>
            </w:r>
          </w:p>
        </w:tc>
        <w:tc>
          <w:tcPr>
            <w:tcW w:w="2911" w:type="dxa"/>
          </w:tcPr>
          <w:p w14:paraId="679656C8"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Include contingency, update cost estimates regularly, pursue additional funding sources</w:t>
            </w:r>
          </w:p>
        </w:tc>
      </w:tr>
      <w:tr w:rsidR="00CF5CFC" w:rsidRPr="00715704" w14:paraId="423AB2C7" w14:textId="77777777" w:rsidTr="710B56D7">
        <w:tc>
          <w:tcPr>
            <w:tcW w:w="2818" w:type="dxa"/>
          </w:tcPr>
          <w:p w14:paraId="5213E1CA"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Grant award uncertainty</w:t>
            </w:r>
          </w:p>
        </w:tc>
        <w:tc>
          <w:tcPr>
            <w:tcW w:w="2372" w:type="dxa"/>
          </w:tcPr>
          <w:p w14:paraId="5FC9E8CF"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Medium (probable)</w:t>
            </w:r>
          </w:p>
        </w:tc>
        <w:tc>
          <w:tcPr>
            <w:tcW w:w="2689" w:type="dxa"/>
          </w:tcPr>
          <w:p w14:paraId="5FF532A7"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Marginal: Project start delayed or scope reduced</w:t>
            </w:r>
          </w:p>
        </w:tc>
        <w:tc>
          <w:tcPr>
            <w:tcW w:w="2911" w:type="dxa"/>
          </w:tcPr>
          <w:p w14:paraId="5CA50842"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Identify alternative funding sources and phase implementation</w:t>
            </w:r>
          </w:p>
        </w:tc>
      </w:tr>
      <w:tr w:rsidR="00CF5CFC" w:rsidRPr="00715704" w14:paraId="71990A2D" w14:textId="77777777" w:rsidTr="710B56D7">
        <w:tc>
          <w:tcPr>
            <w:tcW w:w="2818" w:type="dxa"/>
          </w:tcPr>
          <w:p w14:paraId="60E95E39"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Utility relocation costs exceed estimates</w:t>
            </w:r>
          </w:p>
        </w:tc>
        <w:tc>
          <w:tcPr>
            <w:tcW w:w="2372" w:type="dxa"/>
          </w:tcPr>
          <w:p w14:paraId="73D09A0E"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Low (improbable)</w:t>
            </w:r>
          </w:p>
        </w:tc>
        <w:tc>
          <w:tcPr>
            <w:tcW w:w="2689" w:type="dxa"/>
          </w:tcPr>
          <w:p w14:paraId="24B2F3C3"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Negligible: Budget shortfall and schedule delay</w:t>
            </w:r>
          </w:p>
        </w:tc>
        <w:tc>
          <w:tcPr>
            <w:tcW w:w="2911" w:type="dxa"/>
          </w:tcPr>
          <w:p w14:paraId="003E503E" w14:textId="77777777" w:rsidR="00CF5CFC" w:rsidRPr="004C29FC" w:rsidRDefault="00CF5CFC">
            <w:pPr>
              <w:pStyle w:val="BodyText"/>
              <w:jc w:val="left"/>
              <w:rPr>
                <w:rFonts w:cs="Arial"/>
                <w:szCs w:val="22"/>
                <w:shd w:val="clear" w:color="auto" w:fill="D2D5EB"/>
              </w:rPr>
            </w:pPr>
            <w:r w:rsidRPr="004C29FC">
              <w:rPr>
                <w:rFonts w:cs="Arial"/>
                <w:szCs w:val="22"/>
                <w:shd w:val="clear" w:color="auto" w:fill="D2D5EB"/>
              </w:rPr>
              <w:t>Conduct early utility coordination and maintain contingency reserves</w:t>
            </w:r>
          </w:p>
        </w:tc>
      </w:tr>
      <w:tr w:rsidR="00041361" w:rsidRPr="00715704" w14:paraId="6A3D53C0" w14:textId="77777777" w:rsidTr="710B56D7">
        <w:tc>
          <w:tcPr>
            <w:tcW w:w="2818" w:type="dxa"/>
          </w:tcPr>
          <w:p w14:paraId="73DB9E48" w14:textId="4A9A3ECA"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Permitting delays</w:t>
            </w:r>
          </w:p>
        </w:tc>
        <w:tc>
          <w:tcPr>
            <w:tcW w:w="2372" w:type="dxa"/>
          </w:tcPr>
          <w:p w14:paraId="4B54232C" w14:textId="19BA77A8"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High (very likely)</w:t>
            </w:r>
          </w:p>
        </w:tc>
        <w:tc>
          <w:tcPr>
            <w:tcW w:w="2689" w:type="dxa"/>
          </w:tcPr>
          <w:p w14:paraId="75D621ED" w14:textId="0B0BFBD6" w:rsidR="00041361" w:rsidRPr="004C29FC" w:rsidRDefault="009B4C8D" w:rsidP="00041361">
            <w:pPr>
              <w:pStyle w:val="BodyText"/>
              <w:jc w:val="left"/>
              <w:rPr>
                <w:rFonts w:cs="Arial"/>
                <w:szCs w:val="22"/>
                <w:shd w:val="clear" w:color="auto" w:fill="D2D5EB"/>
              </w:rPr>
            </w:pPr>
            <w:r w:rsidRPr="004C29FC">
              <w:rPr>
                <w:rFonts w:cs="Arial"/>
                <w:szCs w:val="22"/>
                <w:shd w:val="clear" w:color="auto" w:fill="D2D5EB"/>
              </w:rPr>
              <w:t>Critical: Project schedule delayed</w:t>
            </w:r>
          </w:p>
        </w:tc>
        <w:tc>
          <w:tcPr>
            <w:tcW w:w="2911" w:type="dxa"/>
          </w:tcPr>
          <w:p w14:paraId="32E08439" w14:textId="02723EB6" w:rsidR="00041361" w:rsidRPr="004C29FC" w:rsidRDefault="00A867E3" w:rsidP="00041361">
            <w:pPr>
              <w:pStyle w:val="BodyText"/>
              <w:jc w:val="left"/>
              <w:rPr>
                <w:rFonts w:cs="Arial"/>
                <w:szCs w:val="22"/>
                <w:shd w:val="clear" w:color="auto" w:fill="D2D5EB"/>
              </w:rPr>
            </w:pPr>
            <w:r w:rsidRPr="004C29FC">
              <w:rPr>
                <w:rFonts w:cs="Arial"/>
                <w:szCs w:val="22"/>
                <w:shd w:val="clear" w:color="auto" w:fill="D2D5EB"/>
              </w:rPr>
              <w:t>Identify required permits early, meet with reviewing agencies during planning, build review timelines into the project schedule</w:t>
            </w:r>
          </w:p>
        </w:tc>
      </w:tr>
      <w:tr w:rsidR="00041361" w:rsidRPr="00715704" w14:paraId="66B692AF" w14:textId="77777777" w:rsidTr="710B56D7">
        <w:tc>
          <w:tcPr>
            <w:tcW w:w="2818" w:type="dxa"/>
          </w:tcPr>
          <w:p w14:paraId="66C5049A" w14:textId="27AF8F22"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Community opposition</w:t>
            </w:r>
          </w:p>
        </w:tc>
        <w:tc>
          <w:tcPr>
            <w:tcW w:w="2372" w:type="dxa"/>
          </w:tcPr>
          <w:p w14:paraId="2F4E6409" w14:textId="218D3A01"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Medium (probable)</w:t>
            </w:r>
          </w:p>
        </w:tc>
        <w:tc>
          <w:tcPr>
            <w:tcW w:w="2689" w:type="dxa"/>
          </w:tcPr>
          <w:p w14:paraId="6D6069CF" w14:textId="42B3E95A" w:rsidR="00041361" w:rsidRPr="004C29FC" w:rsidRDefault="00DE11DE" w:rsidP="00041361">
            <w:pPr>
              <w:pStyle w:val="BodyText"/>
              <w:jc w:val="left"/>
              <w:rPr>
                <w:rFonts w:cs="Arial"/>
                <w:szCs w:val="22"/>
                <w:shd w:val="clear" w:color="auto" w:fill="D2D5EB"/>
              </w:rPr>
            </w:pPr>
            <w:r w:rsidRPr="004C29FC">
              <w:rPr>
                <w:rFonts w:cs="Arial"/>
                <w:szCs w:val="22"/>
                <w:shd w:val="clear" w:color="auto" w:fill="D2D5EB"/>
              </w:rPr>
              <w:t>Marginal: Project scope, location, or design may need to be revised</w:t>
            </w:r>
          </w:p>
        </w:tc>
        <w:tc>
          <w:tcPr>
            <w:tcW w:w="2911" w:type="dxa"/>
          </w:tcPr>
          <w:p w14:paraId="26C82169" w14:textId="698E8CBD" w:rsidR="00041361" w:rsidRPr="004C29FC" w:rsidRDefault="00A867E3" w:rsidP="00041361">
            <w:pPr>
              <w:pStyle w:val="BodyText"/>
              <w:jc w:val="left"/>
              <w:rPr>
                <w:rFonts w:cs="Arial"/>
                <w:szCs w:val="22"/>
                <w:shd w:val="clear" w:color="auto" w:fill="D2D5EB"/>
              </w:rPr>
            </w:pPr>
            <w:r w:rsidRPr="004C29FC">
              <w:rPr>
                <w:rFonts w:cs="Arial"/>
                <w:szCs w:val="22"/>
                <w:shd w:val="clear" w:color="auto" w:fill="D2D5EB"/>
              </w:rPr>
              <w:t>Conduct targeted community engagement early and maintain ongoing updates with affected residents and stakeholders</w:t>
            </w:r>
          </w:p>
        </w:tc>
      </w:tr>
      <w:tr w:rsidR="00041361" w:rsidRPr="00715704" w14:paraId="56EE87D2" w14:textId="77777777" w:rsidTr="710B56D7">
        <w:tc>
          <w:tcPr>
            <w:tcW w:w="2818" w:type="dxa"/>
          </w:tcPr>
          <w:p w14:paraId="4A020CAD" w14:textId="4C3B876F"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Bid protests</w:t>
            </w:r>
          </w:p>
        </w:tc>
        <w:tc>
          <w:tcPr>
            <w:tcW w:w="2372" w:type="dxa"/>
          </w:tcPr>
          <w:p w14:paraId="4BAD223D" w14:textId="41F70743"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Low (improbable)</w:t>
            </w:r>
          </w:p>
        </w:tc>
        <w:tc>
          <w:tcPr>
            <w:tcW w:w="2689" w:type="dxa"/>
          </w:tcPr>
          <w:p w14:paraId="4C074C63" w14:textId="1538CC8D" w:rsidR="00041361" w:rsidRPr="004C29FC" w:rsidRDefault="00DE11DE" w:rsidP="00041361">
            <w:pPr>
              <w:pStyle w:val="BodyText"/>
              <w:jc w:val="left"/>
              <w:rPr>
                <w:rFonts w:cs="Arial"/>
                <w:szCs w:val="22"/>
                <w:shd w:val="clear" w:color="auto" w:fill="D2D5EB"/>
              </w:rPr>
            </w:pPr>
            <w:r w:rsidRPr="004C29FC">
              <w:rPr>
                <w:rFonts w:cs="Arial"/>
                <w:szCs w:val="22"/>
                <w:shd w:val="clear" w:color="auto" w:fill="D2D5EB"/>
              </w:rPr>
              <w:t>Marginal: Award delayed and procurement staff time expended</w:t>
            </w:r>
          </w:p>
        </w:tc>
        <w:tc>
          <w:tcPr>
            <w:tcW w:w="2911" w:type="dxa"/>
          </w:tcPr>
          <w:p w14:paraId="4F0A3DB7" w14:textId="75C5526D" w:rsidR="00041361" w:rsidRPr="004C29FC" w:rsidRDefault="00AF2511" w:rsidP="00041361">
            <w:pPr>
              <w:pStyle w:val="BodyText"/>
              <w:jc w:val="left"/>
              <w:rPr>
                <w:rFonts w:cs="Arial"/>
                <w:szCs w:val="22"/>
                <w:shd w:val="clear" w:color="auto" w:fill="D2D5EB"/>
              </w:rPr>
            </w:pPr>
            <w:r w:rsidRPr="004C29FC">
              <w:rPr>
                <w:rFonts w:cs="Arial"/>
                <w:szCs w:val="22"/>
                <w:shd w:val="clear" w:color="auto" w:fill="D2D5EB"/>
              </w:rPr>
              <w:t>Clearly document evaluation procedures and maintain complete procurement records</w:t>
            </w:r>
          </w:p>
        </w:tc>
      </w:tr>
      <w:tr w:rsidR="00041361" w:rsidRPr="00715704" w14:paraId="624C2636" w14:textId="77777777" w:rsidTr="710B56D7">
        <w:tc>
          <w:tcPr>
            <w:tcW w:w="2818" w:type="dxa"/>
          </w:tcPr>
          <w:p w14:paraId="4A00724F" w14:textId="7F23DE4D"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Funding approval delays</w:t>
            </w:r>
          </w:p>
        </w:tc>
        <w:tc>
          <w:tcPr>
            <w:tcW w:w="2372" w:type="dxa"/>
          </w:tcPr>
          <w:p w14:paraId="0E2E288E" w14:textId="748AE5E3" w:rsidR="00041361" w:rsidRPr="004C29FC" w:rsidRDefault="00041361" w:rsidP="00041361">
            <w:pPr>
              <w:pStyle w:val="BodyText"/>
              <w:jc w:val="left"/>
              <w:rPr>
                <w:rFonts w:cs="Arial"/>
                <w:szCs w:val="22"/>
                <w:shd w:val="clear" w:color="auto" w:fill="D2D5EB"/>
              </w:rPr>
            </w:pPr>
            <w:r w:rsidRPr="004C29FC">
              <w:rPr>
                <w:rFonts w:cs="Arial"/>
                <w:szCs w:val="22"/>
                <w:shd w:val="clear" w:color="auto" w:fill="D2D5EB"/>
              </w:rPr>
              <w:t>High (very likely)</w:t>
            </w:r>
          </w:p>
        </w:tc>
        <w:tc>
          <w:tcPr>
            <w:tcW w:w="2689" w:type="dxa"/>
          </w:tcPr>
          <w:p w14:paraId="1BD679A0" w14:textId="0D3B93B5" w:rsidR="00041361" w:rsidRPr="004C29FC" w:rsidRDefault="00DE11DE" w:rsidP="00041361">
            <w:pPr>
              <w:pStyle w:val="BodyText"/>
              <w:jc w:val="left"/>
              <w:rPr>
                <w:rFonts w:cs="Arial"/>
                <w:szCs w:val="22"/>
                <w:shd w:val="clear" w:color="auto" w:fill="D2D5EB"/>
              </w:rPr>
            </w:pPr>
            <w:r w:rsidRPr="004C29FC">
              <w:rPr>
                <w:rFonts w:cs="Arial"/>
                <w:szCs w:val="22"/>
                <w:shd w:val="clear" w:color="auto" w:fill="D2D5EB"/>
              </w:rPr>
              <w:t>Critical: Project cannot proceed on planned timeline</w:t>
            </w:r>
          </w:p>
        </w:tc>
        <w:tc>
          <w:tcPr>
            <w:tcW w:w="2911" w:type="dxa"/>
          </w:tcPr>
          <w:p w14:paraId="0E049EC8" w14:textId="44BC2F60" w:rsidR="00041361" w:rsidRPr="004C29FC" w:rsidRDefault="00AF2511" w:rsidP="00041361">
            <w:pPr>
              <w:pStyle w:val="BodyText"/>
              <w:jc w:val="left"/>
              <w:rPr>
                <w:rFonts w:cs="Arial"/>
                <w:szCs w:val="22"/>
                <w:shd w:val="clear" w:color="auto" w:fill="D2D5EB"/>
              </w:rPr>
            </w:pPr>
            <w:r w:rsidRPr="004C29FC">
              <w:rPr>
                <w:rFonts w:cs="Arial"/>
                <w:szCs w:val="22"/>
                <w:shd w:val="clear" w:color="auto" w:fill="D2D5EB"/>
              </w:rPr>
              <w:t>Identify all required funding approvals and decision points, build contingency time into the procurement schedule</w:t>
            </w:r>
          </w:p>
        </w:tc>
      </w:tr>
    </w:tbl>
    <w:p w14:paraId="17284E46" w14:textId="77777777" w:rsidR="00CF5CFC" w:rsidRDefault="00CF5CFC" w:rsidP="00CF5CFC">
      <w:pPr>
        <w:rPr>
          <w:rFonts w:ascii="Arial" w:eastAsia="Arial" w:hAnsi="Arial" w:cs="Arial"/>
          <w:b/>
          <w:color w:val="000000"/>
          <w:sz w:val="24"/>
          <w:szCs w:val="24"/>
        </w:rPr>
      </w:pPr>
      <w:r>
        <w:br w:type="page"/>
      </w:r>
    </w:p>
    <w:p w14:paraId="2A755936" w14:textId="056169A5" w:rsidR="00CF5CFC" w:rsidRPr="003552B4" w:rsidRDefault="00447302" w:rsidP="00F76E54">
      <w:pPr>
        <w:pStyle w:val="Heading3"/>
        <w:ind w:left="360"/>
      </w:pPr>
      <w:bookmarkStart w:id="16" w:name="_Toc238425266"/>
      <w:r>
        <w:rPr>
          <w:noProof/>
        </w:rPr>
        <w:lastRenderedPageBreak/>
        <w:drawing>
          <wp:anchor distT="0" distB="0" distL="114300" distR="114300" simplePos="0" relativeHeight="251696128" behindDoc="1" locked="0" layoutInCell="1" allowOverlap="1" wp14:anchorId="7BE7E119" wp14:editId="2A55ABED">
            <wp:simplePos x="0" y="0"/>
            <wp:positionH relativeFrom="column">
              <wp:posOffset>-566928</wp:posOffset>
            </wp:positionH>
            <wp:positionV relativeFrom="page">
              <wp:posOffset>-115824</wp:posOffset>
            </wp:positionV>
            <wp:extent cx="8010144" cy="813816"/>
            <wp:effectExtent l="0" t="0" r="0" b="0"/>
            <wp:wrapNone/>
            <wp:docPr id="6097228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CF5CFC" w:rsidRPr="003552B4">
        <w:t>Market Research Plan</w:t>
      </w:r>
      <w:bookmarkEnd w:id="16"/>
    </w:p>
    <w:p w14:paraId="6C1E0030" w14:textId="007E4695" w:rsidR="00CF5CFC" w:rsidRDefault="00CF5CFC" w:rsidP="00B73F77">
      <w:pPr>
        <w:widowControl w:val="0"/>
        <w:spacing w:before="240"/>
        <w:rPr>
          <w:rFonts w:ascii="Arial" w:eastAsia="Arial" w:hAnsi="Arial" w:cs="Arial"/>
          <w:sz w:val="24"/>
          <w:szCs w:val="24"/>
        </w:rPr>
      </w:pPr>
      <w:r w:rsidRPr="710B56D7">
        <w:rPr>
          <w:rFonts w:ascii="Arial" w:hAnsi="Arial" w:cs="Arial"/>
        </w:rPr>
        <w:t>The table below lays out research questions and a plan for answering them</w:t>
      </w:r>
      <w:r w:rsidR="00B73F77" w:rsidRPr="710B56D7">
        <w:rPr>
          <w:rFonts w:ascii="Arial" w:hAnsi="Arial" w:cs="Arial"/>
        </w:rPr>
        <w:t xml:space="preserve">. What else do you need to know </w:t>
      </w:r>
      <w:proofErr w:type="gramStart"/>
      <w:r w:rsidR="00B73F77" w:rsidRPr="710B56D7">
        <w:rPr>
          <w:rFonts w:ascii="Arial" w:hAnsi="Arial" w:cs="Arial"/>
        </w:rPr>
        <w:t>in order to</w:t>
      </w:r>
      <w:proofErr w:type="gramEnd"/>
      <w:r w:rsidR="00B73F77" w:rsidRPr="710B56D7">
        <w:rPr>
          <w:rFonts w:ascii="Arial" w:hAnsi="Arial" w:cs="Arial"/>
        </w:rPr>
        <w:t xml:space="preserve"> write your solicitation? What other information would be helpful in planning and delivering this project</w:t>
      </w:r>
      <w:r w:rsidR="00B678AC" w:rsidRPr="710B56D7">
        <w:rPr>
          <w:rFonts w:ascii="Arial" w:hAnsi="Arial" w:cs="Arial"/>
        </w:rPr>
        <w:t>? For each question, include the informant(s) and the method(s) you’ll use to gather information.</w:t>
      </w:r>
    </w:p>
    <w:tbl>
      <w:tblPr>
        <w:tblW w:w="10260" w:type="dxa"/>
        <w:tblInd w:w="170" w:type="dxa"/>
        <w:tblBorders>
          <w:top w:val="nil"/>
          <w:left w:val="nil"/>
          <w:bottom w:val="nil"/>
          <w:right w:val="nil"/>
          <w:insideH w:val="nil"/>
          <w:insideV w:val="nil"/>
        </w:tblBorders>
        <w:tblLayout w:type="fixed"/>
        <w:tblLook w:val="0600" w:firstRow="0" w:lastRow="0" w:firstColumn="0" w:lastColumn="0" w:noHBand="1" w:noVBand="1"/>
      </w:tblPr>
      <w:tblGrid>
        <w:gridCol w:w="5855"/>
        <w:gridCol w:w="2202"/>
        <w:gridCol w:w="2203"/>
      </w:tblGrid>
      <w:tr w:rsidR="00CF5CFC" w:rsidRPr="004851AD" w14:paraId="41AAEB1E" w14:textId="77777777" w:rsidTr="00F76E54">
        <w:trPr>
          <w:trHeight w:val="405"/>
        </w:trPr>
        <w:tc>
          <w:tcPr>
            <w:tcW w:w="5855" w:type="dxa"/>
            <w:tcBorders>
              <w:top w:val="single" w:sz="4" w:space="0" w:color="auto"/>
              <w:left w:val="single" w:sz="4" w:space="0" w:color="auto"/>
              <w:bottom w:val="single" w:sz="4" w:space="0" w:color="auto"/>
              <w:right w:val="single" w:sz="8" w:space="0" w:color="000000" w:themeColor="text1"/>
            </w:tcBorders>
            <w:shd w:val="clear" w:color="auto" w:fill="141D45"/>
            <w:tcMar>
              <w:top w:w="60" w:type="dxa"/>
              <w:left w:w="120" w:type="dxa"/>
              <w:bottom w:w="60" w:type="dxa"/>
              <w:right w:w="120" w:type="dxa"/>
            </w:tcMar>
          </w:tcPr>
          <w:p w14:paraId="55FA1311" w14:textId="77777777" w:rsidR="00CF5CFC" w:rsidRPr="00F76E54" w:rsidRDefault="00CF5CFC">
            <w:pPr>
              <w:spacing w:before="240"/>
              <w:jc w:val="center"/>
              <w:rPr>
                <w:rFonts w:ascii="Arial" w:hAnsi="Arial" w:cs="Arial"/>
                <w:b/>
                <w:color w:val="FFFFFF" w:themeColor="background1"/>
              </w:rPr>
            </w:pPr>
            <w:r w:rsidRPr="00F76E54">
              <w:rPr>
                <w:rFonts w:ascii="Arial" w:hAnsi="Arial" w:cs="Arial"/>
                <w:b/>
                <w:color w:val="FFFFFF" w:themeColor="background1"/>
              </w:rPr>
              <w:t>Question</w:t>
            </w:r>
          </w:p>
        </w:tc>
        <w:tc>
          <w:tcPr>
            <w:tcW w:w="2202" w:type="dxa"/>
            <w:tcBorders>
              <w:top w:val="single" w:sz="4" w:space="0" w:color="auto"/>
              <w:left w:val="nil"/>
              <w:bottom w:val="single" w:sz="4" w:space="0" w:color="auto"/>
              <w:right w:val="single" w:sz="8" w:space="0" w:color="000000" w:themeColor="text1"/>
            </w:tcBorders>
            <w:shd w:val="clear" w:color="auto" w:fill="141D45"/>
            <w:tcMar>
              <w:top w:w="60" w:type="dxa"/>
              <w:left w:w="120" w:type="dxa"/>
              <w:bottom w:w="60" w:type="dxa"/>
              <w:right w:w="120" w:type="dxa"/>
            </w:tcMar>
          </w:tcPr>
          <w:p w14:paraId="75BA6716" w14:textId="77777777" w:rsidR="00CF5CFC" w:rsidRPr="00F76E54" w:rsidRDefault="00CF5CFC">
            <w:pPr>
              <w:spacing w:before="240"/>
              <w:jc w:val="center"/>
              <w:rPr>
                <w:rFonts w:ascii="Arial" w:hAnsi="Arial" w:cs="Arial"/>
                <w:b/>
                <w:color w:val="FFFFFF" w:themeColor="background1"/>
              </w:rPr>
            </w:pPr>
            <w:r w:rsidRPr="00F76E54">
              <w:rPr>
                <w:rFonts w:ascii="Arial" w:hAnsi="Arial" w:cs="Arial"/>
                <w:b/>
                <w:color w:val="FFFFFF" w:themeColor="background1"/>
              </w:rPr>
              <w:t>Informant</w:t>
            </w:r>
          </w:p>
        </w:tc>
        <w:tc>
          <w:tcPr>
            <w:tcW w:w="2203" w:type="dxa"/>
            <w:tcBorders>
              <w:top w:val="single" w:sz="4" w:space="0" w:color="auto"/>
              <w:left w:val="nil"/>
              <w:bottom w:val="single" w:sz="4" w:space="0" w:color="auto"/>
              <w:right w:val="single" w:sz="4" w:space="0" w:color="auto"/>
            </w:tcBorders>
            <w:shd w:val="clear" w:color="auto" w:fill="141D45"/>
            <w:tcMar>
              <w:top w:w="60" w:type="dxa"/>
              <w:left w:w="120" w:type="dxa"/>
              <w:bottom w:w="60" w:type="dxa"/>
              <w:right w:w="120" w:type="dxa"/>
            </w:tcMar>
          </w:tcPr>
          <w:p w14:paraId="0B11B720" w14:textId="77777777" w:rsidR="00CF5CFC" w:rsidRPr="00F76E54" w:rsidRDefault="00CF5CFC">
            <w:pPr>
              <w:spacing w:before="240"/>
              <w:jc w:val="center"/>
              <w:rPr>
                <w:rFonts w:ascii="Arial" w:hAnsi="Arial" w:cs="Arial"/>
                <w:b/>
                <w:color w:val="FFFFFF" w:themeColor="background1"/>
              </w:rPr>
            </w:pPr>
            <w:r w:rsidRPr="00F76E54">
              <w:rPr>
                <w:rFonts w:ascii="Arial" w:hAnsi="Arial" w:cs="Arial"/>
                <w:b/>
                <w:color w:val="FFFFFF" w:themeColor="background1"/>
              </w:rPr>
              <w:t>Method</w:t>
            </w:r>
          </w:p>
        </w:tc>
      </w:tr>
      <w:tr w:rsidR="00CF5CFC" w:rsidRPr="004851AD" w14:paraId="1A22B221" w14:textId="77777777" w:rsidTr="00B73F77">
        <w:trPr>
          <w:trHeight w:val="405"/>
        </w:trPr>
        <w:tc>
          <w:tcPr>
            <w:tcW w:w="5855"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50AA2FB" w14:textId="536F353B" w:rsidR="00CF5CFC"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How do vendors typically structure projects like this?</w:t>
            </w:r>
          </w:p>
        </w:tc>
        <w:tc>
          <w:tcPr>
            <w:tcW w:w="2202"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141B6329" w14:textId="77777777" w:rsidR="00CF5CFC" w:rsidRPr="00F76E54" w:rsidRDefault="00CF5CFC">
            <w:pPr>
              <w:spacing w:before="240"/>
              <w:rPr>
                <w:rFonts w:ascii="Arial" w:hAnsi="Arial" w:cs="Arial"/>
                <w:shd w:val="clear" w:color="auto" w:fill="D2D5EB"/>
              </w:rPr>
            </w:pPr>
            <w:r w:rsidRPr="00F76E54">
              <w:rPr>
                <w:rFonts w:ascii="Arial" w:hAnsi="Arial" w:cs="Arial"/>
                <w:shd w:val="clear" w:color="auto" w:fill="D2D5EB"/>
              </w:rPr>
              <w:t>Name &amp; role</w:t>
            </w:r>
          </w:p>
        </w:tc>
        <w:tc>
          <w:tcPr>
            <w:tcW w:w="2203"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9B7C58D" w14:textId="77777777" w:rsidR="00CF5CFC" w:rsidRPr="00F76E54" w:rsidRDefault="00CF5CFC">
            <w:pPr>
              <w:spacing w:before="240"/>
              <w:rPr>
                <w:rFonts w:ascii="Arial" w:hAnsi="Arial" w:cs="Arial"/>
                <w:shd w:val="clear" w:color="auto" w:fill="D2D5EB"/>
              </w:rPr>
            </w:pPr>
            <w:r w:rsidRPr="00F76E54">
              <w:rPr>
                <w:rFonts w:ascii="Arial" w:hAnsi="Arial" w:cs="Arial"/>
                <w:shd w:val="clear" w:color="auto" w:fill="D2D5EB"/>
              </w:rPr>
              <w:t>RFI, vendor survey, vendor landscape scan, internet research</w:t>
            </w:r>
          </w:p>
        </w:tc>
      </w:tr>
      <w:tr w:rsidR="00CF5CFC" w:rsidRPr="004851AD" w14:paraId="115AC76B" w14:textId="77777777" w:rsidTr="00B73F77">
        <w:trPr>
          <w:trHeight w:val="405"/>
        </w:trPr>
        <w:tc>
          <w:tcPr>
            <w:tcW w:w="5855"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401851DD" w14:textId="2DBDFB25" w:rsidR="00CF5CFC" w:rsidRPr="00F76E54" w:rsidRDefault="00B73F77">
            <w:pPr>
              <w:spacing w:before="240"/>
              <w:rPr>
                <w:rFonts w:ascii="Arial" w:hAnsi="Arial" w:cs="Arial"/>
                <w:shd w:val="clear" w:color="auto" w:fill="D2D5EB"/>
              </w:rPr>
            </w:pPr>
            <w:r w:rsidRPr="00F76E54">
              <w:rPr>
                <w:rFonts w:ascii="Arial" w:hAnsi="Arial" w:cs="Arial"/>
                <w:shd w:val="clear" w:color="auto" w:fill="D2D5EB"/>
              </w:rPr>
              <w:t>Which scope elements are likely to increase cost, risk, or complexity?</w:t>
            </w:r>
          </w:p>
        </w:tc>
        <w:tc>
          <w:tcPr>
            <w:tcW w:w="2202"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000955C5" w14:textId="77777777" w:rsidR="00CF5CFC" w:rsidRPr="00F76E54" w:rsidRDefault="00CF5CFC">
            <w:pPr>
              <w:spacing w:before="240"/>
              <w:rPr>
                <w:rFonts w:ascii="Arial" w:hAnsi="Arial" w:cs="Arial"/>
                <w:shd w:val="clear" w:color="auto" w:fill="D2D5EB"/>
              </w:rPr>
            </w:pPr>
            <w:r w:rsidRPr="00F76E54">
              <w:rPr>
                <w:rFonts w:ascii="Arial" w:hAnsi="Arial" w:cs="Arial"/>
                <w:shd w:val="clear" w:color="auto" w:fill="D2D5EB"/>
              </w:rPr>
              <w:t>Name &amp; role</w:t>
            </w:r>
          </w:p>
        </w:tc>
        <w:tc>
          <w:tcPr>
            <w:tcW w:w="2203"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012C08D0" w14:textId="77777777" w:rsidR="00CF5CFC" w:rsidRPr="00F76E54" w:rsidRDefault="00CF5CFC">
            <w:pPr>
              <w:spacing w:before="240"/>
              <w:rPr>
                <w:rFonts w:ascii="Arial" w:hAnsi="Arial" w:cs="Arial"/>
                <w:shd w:val="clear" w:color="auto" w:fill="D2D5EB"/>
              </w:rPr>
            </w:pPr>
            <w:r w:rsidRPr="00F76E54">
              <w:rPr>
                <w:rFonts w:ascii="Arial" w:hAnsi="Arial" w:cs="Arial"/>
                <w:shd w:val="clear" w:color="auto" w:fill="D2D5EB"/>
              </w:rPr>
              <w:t>RFI, vendor survey, vendor landscape scan, internet research</w:t>
            </w:r>
          </w:p>
        </w:tc>
      </w:tr>
      <w:tr w:rsidR="00CF5CFC" w:rsidRPr="004851AD" w14:paraId="22C65B6A" w14:textId="77777777" w:rsidTr="00B73F77">
        <w:trPr>
          <w:trHeight w:val="405"/>
        </w:trPr>
        <w:tc>
          <w:tcPr>
            <w:tcW w:w="5855"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2A10950" w14:textId="62257FB0" w:rsidR="00CF5CFC" w:rsidRPr="00F76E54" w:rsidRDefault="00B73F77">
            <w:pPr>
              <w:spacing w:before="240"/>
              <w:rPr>
                <w:rFonts w:ascii="Arial" w:hAnsi="Arial" w:cs="Arial"/>
                <w:shd w:val="clear" w:color="auto" w:fill="D2D5EB"/>
              </w:rPr>
            </w:pPr>
            <w:r w:rsidRPr="00F76E54">
              <w:rPr>
                <w:rFonts w:ascii="Arial" w:hAnsi="Arial" w:cs="Arial"/>
                <w:shd w:val="clear" w:color="auto" w:fill="D2D5EB"/>
              </w:rPr>
              <w:t>Are there small, local, disadvantaged, or specialized firms that could perform portions of the work?</w:t>
            </w:r>
          </w:p>
        </w:tc>
        <w:tc>
          <w:tcPr>
            <w:tcW w:w="2202"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6EF1C1B" w14:textId="77777777" w:rsidR="00CF5CFC" w:rsidRPr="00F76E54" w:rsidRDefault="00CF5CFC">
            <w:pPr>
              <w:spacing w:before="240"/>
              <w:rPr>
                <w:rFonts w:ascii="Arial" w:hAnsi="Arial" w:cs="Arial"/>
                <w:shd w:val="clear" w:color="auto" w:fill="D2D5EB"/>
              </w:rPr>
            </w:pPr>
            <w:r w:rsidRPr="00F76E54">
              <w:rPr>
                <w:rFonts w:ascii="Arial" w:hAnsi="Arial" w:cs="Arial"/>
                <w:shd w:val="clear" w:color="auto" w:fill="D2D5EB"/>
              </w:rPr>
              <w:t>Name &amp; role</w:t>
            </w:r>
          </w:p>
        </w:tc>
        <w:tc>
          <w:tcPr>
            <w:tcW w:w="2203"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2E162641" w14:textId="77777777" w:rsidR="00CF5CFC" w:rsidRPr="00F76E54" w:rsidRDefault="00CF5CFC">
            <w:pPr>
              <w:spacing w:before="240"/>
              <w:rPr>
                <w:rFonts w:ascii="Arial" w:hAnsi="Arial" w:cs="Arial"/>
                <w:shd w:val="clear" w:color="auto" w:fill="D2D5EB"/>
              </w:rPr>
            </w:pPr>
            <w:r w:rsidRPr="00F76E54">
              <w:rPr>
                <w:rFonts w:ascii="Arial" w:hAnsi="Arial" w:cs="Arial"/>
                <w:shd w:val="clear" w:color="auto" w:fill="D2D5EB"/>
              </w:rPr>
              <w:t xml:space="preserve">RFI, vendor survey, vendor landscape scan, internet research </w:t>
            </w:r>
          </w:p>
        </w:tc>
      </w:tr>
      <w:tr w:rsidR="00B73F77" w:rsidRPr="004851AD" w14:paraId="24D2CB84" w14:textId="77777777" w:rsidTr="00B73F77">
        <w:trPr>
          <w:trHeight w:val="405"/>
        </w:trPr>
        <w:tc>
          <w:tcPr>
            <w:tcW w:w="5855"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4E4A644A" w14:textId="681AAAEB"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What solicitation types, contract terms, timelines, minimum qualifications, insurance requirements, or bonding requirements might discourage participation?</w:t>
            </w:r>
          </w:p>
        </w:tc>
        <w:tc>
          <w:tcPr>
            <w:tcW w:w="2202"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16F63D9B" w14:textId="5476A67A"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Name &amp; role</w:t>
            </w:r>
          </w:p>
        </w:tc>
        <w:tc>
          <w:tcPr>
            <w:tcW w:w="2203"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FA62B29" w14:textId="66DD8A3B"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RFI, vendor survey, vendor landscape scan, internet research</w:t>
            </w:r>
          </w:p>
        </w:tc>
      </w:tr>
      <w:tr w:rsidR="00B73F77" w:rsidRPr="004851AD" w14:paraId="747A3A18" w14:textId="77777777" w:rsidTr="00B73F77">
        <w:trPr>
          <w:trHeight w:val="405"/>
        </w:trPr>
        <w:tc>
          <w:tcPr>
            <w:tcW w:w="5855"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BB8600A" w14:textId="0CBB9006"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What information would vendors need in the solicitation to submit a strong proposal or bid?</w:t>
            </w:r>
          </w:p>
        </w:tc>
        <w:tc>
          <w:tcPr>
            <w:tcW w:w="2202"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6B496A9F" w14:textId="5C0CF98F"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Name &amp; role</w:t>
            </w:r>
          </w:p>
        </w:tc>
        <w:tc>
          <w:tcPr>
            <w:tcW w:w="2203"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7A8C53DD" w14:textId="78CED403"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RFI, vendor survey, vendor landscape scan, internet research</w:t>
            </w:r>
          </w:p>
        </w:tc>
      </w:tr>
      <w:tr w:rsidR="00B73F77" w:rsidRPr="004851AD" w14:paraId="1915CA6A" w14:textId="77777777" w:rsidTr="00B73F77">
        <w:trPr>
          <w:trHeight w:val="405"/>
        </w:trPr>
        <w:tc>
          <w:tcPr>
            <w:tcW w:w="5855"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124F2EC2" w14:textId="6ED55045"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How have peer governments scoped, priced, or evaluated similar projects?</w:t>
            </w:r>
          </w:p>
        </w:tc>
        <w:tc>
          <w:tcPr>
            <w:tcW w:w="2202"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02C18386" w14:textId="31A87AF7"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Name &amp; role</w:t>
            </w:r>
          </w:p>
        </w:tc>
        <w:tc>
          <w:tcPr>
            <w:tcW w:w="2203" w:type="dxa"/>
            <w:tcBorders>
              <w:top w:val="single" w:sz="4" w:space="0" w:color="auto"/>
              <w:left w:val="single" w:sz="4" w:space="0" w:color="auto"/>
              <w:bottom w:val="single" w:sz="4" w:space="0" w:color="auto"/>
              <w:right w:val="single" w:sz="4" w:space="0" w:color="auto"/>
            </w:tcBorders>
            <w:tcMar>
              <w:top w:w="60" w:type="dxa"/>
              <w:left w:w="120" w:type="dxa"/>
              <w:bottom w:w="60" w:type="dxa"/>
              <w:right w:w="120" w:type="dxa"/>
            </w:tcMar>
          </w:tcPr>
          <w:p w14:paraId="54DF6440" w14:textId="27822395" w:rsidR="00B73F77" w:rsidRPr="00F76E54" w:rsidRDefault="00B73F77" w:rsidP="00B73F77">
            <w:pPr>
              <w:spacing w:before="240"/>
              <w:rPr>
                <w:rFonts w:ascii="Arial" w:hAnsi="Arial" w:cs="Arial"/>
                <w:shd w:val="clear" w:color="auto" w:fill="D2D5EB"/>
              </w:rPr>
            </w:pPr>
            <w:r w:rsidRPr="00F76E54">
              <w:rPr>
                <w:rFonts w:ascii="Arial" w:hAnsi="Arial" w:cs="Arial"/>
                <w:shd w:val="clear" w:color="auto" w:fill="D2D5EB"/>
              </w:rPr>
              <w:t xml:space="preserve">RFI, vendor survey, vendor landscape scan, internet research </w:t>
            </w:r>
          </w:p>
        </w:tc>
      </w:tr>
    </w:tbl>
    <w:p w14:paraId="722E811C" w14:textId="26022CA5" w:rsidR="00CF5CFC" w:rsidRDefault="00CF5CFC" w:rsidP="00CF5CFC">
      <w:pPr>
        <w:pStyle w:val="BodyText"/>
      </w:pPr>
    </w:p>
    <w:p w14:paraId="3C7789F0" w14:textId="77777777" w:rsidR="00CF5CFC" w:rsidRDefault="00CF5CFC">
      <w:pPr>
        <w:rPr>
          <w:rFonts w:ascii="Arial" w:eastAsiaTheme="minorHAnsi" w:hAnsi="Arial" w:cstheme="minorBidi"/>
          <w:szCs w:val="24"/>
        </w:rPr>
      </w:pPr>
      <w:r>
        <w:br w:type="page"/>
      </w:r>
    </w:p>
    <w:p w14:paraId="7AAB669F" w14:textId="17AB1C3C" w:rsidR="00BB7DE8" w:rsidRPr="00B61AE6" w:rsidRDefault="00447302" w:rsidP="00F76E54">
      <w:pPr>
        <w:pStyle w:val="Heading3"/>
        <w:ind w:left="360"/>
      </w:pPr>
      <w:bookmarkStart w:id="17" w:name="_Toc238425267"/>
      <w:r>
        <w:rPr>
          <w:noProof/>
        </w:rPr>
        <w:lastRenderedPageBreak/>
        <w:drawing>
          <wp:anchor distT="0" distB="0" distL="114300" distR="114300" simplePos="0" relativeHeight="251698176" behindDoc="1" locked="0" layoutInCell="1" allowOverlap="1" wp14:anchorId="036D8752" wp14:editId="185FB2A9">
            <wp:simplePos x="0" y="0"/>
            <wp:positionH relativeFrom="column">
              <wp:posOffset>-566928</wp:posOffset>
            </wp:positionH>
            <wp:positionV relativeFrom="page">
              <wp:posOffset>-97536</wp:posOffset>
            </wp:positionV>
            <wp:extent cx="8010144" cy="813816"/>
            <wp:effectExtent l="0" t="0" r="0" b="0"/>
            <wp:wrapNone/>
            <wp:docPr id="10552575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BB7DE8" w:rsidRPr="00B61AE6">
        <w:t>Community Engagement</w:t>
      </w:r>
      <w:bookmarkEnd w:id="17"/>
    </w:p>
    <w:p w14:paraId="1C8CDEF8" w14:textId="77777777" w:rsidR="00BB7DE8" w:rsidRPr="00077109" w:rsidRDefault="00BB7DE8" w:rsidP="710B56D7">
      <w:pPr>
        <w:jc w:val="both"/>
        <w:rPr>
          <w:rFonts w:ascii="Arial" w:hAnsi="Arial" w:cs="Arial"/>
        </w:rPr>
      </w:pPr>
      <w:r w:rsidRPr="710B56D7">
        <w:rPr>
          <w:rFonts w:ascii="Arial" w:hAnsi="Arial" w:cs="Arial"/>
        </w:rPr>
        <w:t>Before releasing a solicitation, use this section to document what additional input you still need and how community perspectives will inform the project scope, schedule, solicitation, or implementation approach.</w:t>
      </w:r>
    </w:p>
    <w:p w14:paraId="635297A6" w14:textId="77777777" w:rsidR="00BB7DE8" w:rsidRPr="00077109" w:rsidRDefault="00BB7DE8" w:rsidP="710B56D7">
      <w:pPr>
        <w:jc w:val="both"/>
        <w:rPr>
          <w:rFonts w:ascii="Arial" w:hAnsi="Arial" w:cs="Arial"/>
        </w:rPr>
      </w:pPr>
      <w:r w:rsidRPr="710B56D7">
        <w:rPr>
          <w:rFonts w:ascii="Arial" w:hAnsi="Arial" w:cs="Arial"/>
        </w:rPr>
        <w:t xml:space="preserve">Use the matrix below to identify potential stakeholders and determine how to manage them accordingly. </w:t>
      </w:r>
    </w:p>
    <w:p w14:paraId="7290A70C" w14:textId="77777777" w:rsidR="00BB7DE8" w:rsidRPr="00077109" w:rsidRDefault="00BB7DE8" w:rsidP="710B56D7">
      <w:pPr>
        <w:pStyle w:val="ListParagraph"/>
        <w:numPr>
          <w:ilvl w:val="0"/>
          <w:numId w:val="9"/>
        </w:numPr>
        <w:jc w:val="both"/>
        <w:rPr>
          <w:rFonts w:ascii="Arial" w:hAnsi="Arial" w:cs="Arial"/>
        </w:rPr>
      </w:pPr>
      <w:r w:rsidRPr="710B56D7">
        <w:rPr>
          <w:rFonts w:ascii="Arial" w:hAnsi="Arial" w:cs="Arial"/>
          <w:b/>
          <w:bCs/>
        </w:rPr>
        <w:t>Manage closely</w:t>
      </w:r>
      <w:r w:rsidRPr="710B56D7">
        <w:rPr>
          <w:rFonts w:ascii="Arial" w:hAnsi="Arial" w:cs="Arial"/>
        </w:rPr>
        <w:t xml:space="preserve">: Have a lot of face-to-face communication with high influence, highly interested stakeholders. Building trust with them early on is critical (e.g. your department head or an engaged senior leader).  </w:t>
      </w:r>
    </w:p>
    <w:p w14:paraId="32657F35" w14:textId="77777777" w:rsidR="00BB7DE8" w:rsidRPr="00077109" w:rsidRDefault="00BB7DE8" w:rsidP="710B56D7">
      <w:pPr>
        <w:pStyle w:val="ListParagraph"/>
        <w:numPr>
          <w:ilvl w:val="0"/>
          <w:numId w:val="9"/>
        </w:numPr>
        <w:jc w:val="both"/>
        <w:rPr>
          <w:rFonts w:ascii="Arial" w:hAnsi="Arial" w:cs="Arial"/>
        </w:rPr>
      </w:pPr>
      <w:r w:rsidRPr="710B56D7">
        <w:rPr>
          <w:rFonts w:ascii="Arial" w:hAnsi="Arial" w:cs="Arial"/>
          <w:b/>
          <w:bCs/>
        </w:rPr>
        <w:t>Meet needs</w:t>
      </w:r>
      <w:r w:rsidRPr="710B56D7">
        <w:rPr>
          <w:rFonts w:ascii="Arial" w:hAnsi="Arial" w:cs="Arial"/>
        </w:rPr>
        <w:t xml:space="preserve">: Anticipate and meet the basic needs of people with high influence, low interest (e.g. the Mayor or City Council). </w:t>
      </w:r>
    </w:p>
    <w:p w14:paraId="7ACDD3DD" w14:textId="77777777" w:rsidR="00BB7DE8" w:rsidRPr="00077109" w:rsidRDefault="00BB7DE8" w:rsidP="710B56D7">
      <w:pPr>
        <w:pStyle w:val="ListParagraph"/>
        <w:numPr>
          <w:ilvl w:val="0"/>
          <w:numId w:val="9"/>
        </w:numPr>
        <w:jc w:val="both"/>
        <w:rPr>
          <w:rFonts w:ascii="Arial" w:hAnsi="Arial" w:cs="Arial"/>
        </w:rPr>
      </w:pPr>
      <w:r w:rsidRPr="710B56D7">
        <w:rPr>
          <w:rFonts w:ascii="Arial" w:hAnsi="Arial" w:cs="Arial"/>
          <w:b/>
          <w:bCs/>
        </w:rPr>
        <w:t>Keep informed</w:t>
      </w:r>
      <w:r w:rsidRPr="710B56D7">
        <w:rPr>
          <w:rFonts w:ascii="Arial" w:hAnsi="Arial" w:cs="Arial"/>
        </w:rPr>
        <w:t xml:space="preserve">: Share detailed information often with low-influence, high-interest stakeholders (e.g. affected members of the community). </w:t>
      </w:r>
    </w:p>
    <w:p w14:paraId="4545CDA8" w14:textId="77777777" w:rsidR="00BB7DE8" w:rsidRPr="00077109" w:rsidRDefault="00BB7DE8" w:rsidP="710B56D7">
      <w:pPr>
        <w:pStyle w:val="ListParagraph"/>
        <w:numPr>
          <w:ilvl w:val="0"/>
          <w:numId w:val="9"/>
        </w:numPr>
        <w:jc w:val="both"/>
        <w:rPr>
          <w:rFonts w:ascii="Arial" w:hAnsi="Arial" w:cs="Arial"/>
        </w:rPr>
      </w:pPr>
      <w:r w:rsidRPr="710B56D7">
        <w:rPr>
          <w:rFonts w:ascii="Arial" w:hAnsi="Arial" w:cs="Arial"/>
          <w:b/>
          <w:bCs/>
        </w:rPr>
        <w:t>Monitor</w:t>
      </w:r>
      <w:r w:rsidRPr="710B56D7">
        <w:rPr>
          <w:rFonts w:ascii="Arial" w:hAnsi="Arial" w:cs="Arial"/>
        </w:rPr>
        <w:t>: Have regular but limited contact with stakeholders with low influence and low interest (e.g. potential vendors).</w:t>
      </w:r>
    </w:p>
    <w:tbl>
      <w:tblPr>
        <w:tblW w:w="108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5"/>
        <w:gridCol w:w="4908"/>
        <w:gridCol w:w="4909"/>
      </w:tblGrid>
      <w:tr w:rsidR="00BB7DE8" w:rsidRPr="009B592F" w14:paraId="395B880B" w14:textId="77777777" w:rsidTr="0068005C">
        <w:trPr>
          <w:trHeight w:val="432"/>
        </w:trPr>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41D45"/>
            <w:vAlign w:val="center"/>
            <w:hideMark/>
          </w:tcPr>
          <w:p w14:paraId="21EF6FFD" w14:textId="77777777" w:rsidR="00BB7DE8" w:rsidRPr="009B592F" w:rsidRDefault="00BB7DE8" w:rsidP="00B74602">
            <w:pPr>
              <w:jc w:val="center"/>
              <w:rPr>
                <w:rFonts w:ascii="Arial" w:hAnsi="Arial" w:cs="Arial"/>
              </w:rPr>
            </w:pPr>
            <w:r w:rsidRPr="009B592F">
              <w:rPr>
                <w:rFonts w:ascii="Arial" w:hAnsi="Arial" w:cs="Arial"/>
              </w:rPr>
              <w:t> </w:t>
            </w:r>
          </w:p>
        </w:tc>
        <w:tc>
          <w:tcPr>
            <w:tcW w:w="49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41D45"/>
            <w:vAlign w:val="center"/>
            <w:hideMark/>
          </w:tcPr>
          <w:p w14:paraId="79A7FB19" w14:textId="77777777" w:rsidR="00BB7DE8" w:rsidRPr="00E703A9" w:rsidRDefault="00BB7DE8" w:rsidP="007A2EDB">
            <w:pPr>
              <w:spacing w:after="0"/>
              <w:jc w:val="center"/>
              <w:rPr>
                <w:rFonts w:ascii="Arial" w:hAnsi="Arial" w:cs="Arial"/>
                <w:b/>
                <w:bCs/>
              </w:rPr>
            </w:pPr>
            <w:r w:rsidRPr="00E703A9">
              <w:rPr>
                <w:rFonts w:ascii="Arial" w:hAnsi="Arial" w:cs="Arial"/>
                <w:b/>
                <w:bCs/>
              </w:rPr>
              <w:t>Low Interest</w:t>
            </w:r>
          </w:p>
        </w:tc>
        <w:tc>
          <w:tcPr>
            <w:tcW w:w="49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141D45"/>
            <w:vAlign w:val="center"/>
            <w:hideMark/>
          </w:tcPr>
          <w:p w14:paraId="3C58E525" w14:textId="77777777" w:rsidR="00BB7DE8" w:rsidRPr="00E703A9" w:rsidRDefault="00BB7DE8" w:rsidP="007A2EDB">
            <w:pPr>
              <w:spacing w:after="0"/>
              <w:jc w:val="center"/>
              <w:rPr>
                <w:rFonts w:ascii="Arial" w:hAnsi="Arial" w:cs="Arial"/>
                <w:b/>
                <w:bCs/>
              </w:rPr>
            </w:pPr>
            <w:r w:rsidRPr="00E703A9">
              <w:rPr>
                <w:rFonts w:ascii="Arial" w:hAnsi="Arial" w:cs="Arial"/>
                <w:b/>
                <w:bCs/>
              </w:rPr>
              <w:t>High Interest</w:t>
            </w:r>
          </w:p>
        </w:tc>
      </w:tr>
      <w:tr w:rsidR="00BB7DE8" w:rsidRPr="009B592F" w14:paraId="29867A1F" w14:textId="77777777" w:rsidTr="005B521E">
        <w:trPr>
          <w:trHeight w:val="966"/>
        </w:trPr>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23277"/>
            <w:vAlign w:val="center"/>
            <w:hideMark/>
          </w:tcPr>
          <w:p w14:paraId="077EF267" w14:textId="77777777" w:rsidR="00BB7DE8" w:rsidRPr="00830B94" w:rsidRDefault="00BB7DE8" w:rsidP="005B521E">
            <w:pPr>
              <w:spacing w:before="240"/>
              <w:jc w:val="center"/>
              <w:rPr>
                <w:rFonts w:ascii="Arial" w:hAnsi="Arial" w:cs="Arial"/>
                <w:b/>
                <w:bCs/>
              </w:rPr>
            </w:pPr>
            <w:r w:rsidRPr="00830B94">
              <w:rPr>
                <w:rFonts w:ascii="Arial" w:hAnsi="Arial" w:cs="Arial"/>
                <w:b/>
                <w:bCs/>
              </w:rPr>
              <w:t>High Influence</w:t>
            </w:r>
          </w:p>
        </w:tc>
        <w:tc>
          <w:tcPr>
            <w:tcW w:w="490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13E47B" w14:textId="14C20A48" w:rsidR="00BB7DE8" w:rsidRPr="009B592F" w:rsidRDefault="00BB7DE8" w:rsidP="005B521E">
            <w:pPr>
              <w:spacing w:before="240"/>
              <w:ind w:left="270"/>
              <w:rPr>
                <w:rFonts w:ascii="Arial" w:hAnsi="Arial" w:cs="Arial"/>
              </w:rPr>
            </w:pPr>
            <w:r w:rsidRPr="009B592F">
              <w:rPr>
                <w:rFonts w:ascii="Arial" w:hAnsi="Arial" w:cs="Arial"/>
                <w:b/>
                <w:bCs/>
              </w:rPr>
              <w:t>Meet Their Needs</w:t>
            </w:r>
            <w:r w:rsidR="00E703A9">
              <w:rPr>
                <w:rFonts w:ascii="Arial" w:hAnsi="Arial" w:cs="Arial"/>
                <w:b/>
                <w:bCs/>
              </w:rPr>
              <w:t xml:space="preserve"> </w:t>
            </w:r>
            <w:r w:rsidRPr="009B592F">
              <w:rPr>
                <w:rFonts w:ascii="Arial" w:hAnsi="Arial" w:cs="Arial"/>
              </w:rPr>
              <w:t xml:space="preserve">(High </w:t>
            </w:r>
            <w:r>
              <w:rPr>
                <w:rFonts w:ascii="Arial" w:hAnsi="Arial" w:cs="Arial"/>
              </w:rPr>
              <w:t>Influence</w:t>
            </w:r>
            <w:r w:rsidRPr="009B592F">
              <w:rPr>
                <w:rFonts w:ascii="Arial" w:hAnsi="Arial" w:cs="Arial"/>
              </w:rPr>
              <w:t>, Low Interest)  </w:t>
            </w:r>
          </w:p>
          <w:p w14:paraId="0F311F60" w14:textId="1C49EF71" w:rsidR="00BB7DE8" w:rsidRPr="00F76E54" w:rsidRDefault="00BB7DE8" w:rsidP="005B521E">
            <w:pPr>
              <w:pStyle w:val="ListParagraph"/>
              <w:spacing w:before="240"/>
              <w:ind w:left="270"/>
              <w:rPr>
                <w:rFonts w:ascii="Arial" w:hAnsi="Arial" w:cs="Arial"/>
                <w:highlight w:val="yellow"/>
              </w:rPr>
            </w:pPr>
            <w:r w:rsidRPr="00452311">
              <w:rPr>
                <w:rFonts w:ascii="Arial" w:hAnsi="Arial" w:cs="Arial"/>
                <w:shd w:val="clear" w:color="auto" w:fill="D2D5EB"/>
              </w:rPr>
              <w:t>Stakeholder</w:t>
            </w:r>
            <w:r w:rsidRPr="00F76E54">
              <w:rPr>
                <w:rFonts w:ascii="Arial" w:hAnsi="Arial" w:cs="Arial"/>
                <w:shd w:val="clear" w:color="auto" w:fill="D2D5EB"/>
              </w:rPr>
              <w:t xml:space="preserve"> Name(s)</w:t>
            </w:r>
          </w:p>
        </w:tc>
        <w:tc>
          <w:tcPr>
            <w:tcW w:w="49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E097EE" w14:textId="06D4C756" w:rsidR="00BB7DE8" w:rsidRPr="009B592F" w:rsidRDefault="00BB7DE8" w:rsidP="005B521E">
            <w:pPr>
              <w:spacing w:before="240"/>
              <w:ind w:left="270"/>
              <w:rPr>
                <w:rFonts w:ascii="Arial" w:hAnsi="Arial" w:cs="Arial"/>
              </w:rPr>
            </w:pPr>
            <w:r w:rsidRPr="009B592F">
              <w:rPr>
                <w:rFonts w:ascii="Arial" w:hAnsi="Arial" w:cs="Arial"/>
                <w:b/>
                <w:bCs/>
              </w:rPr>
              <w:t>Manage Closely</w:t>
            </w:r>
            <w:r w:rsidRPr="009B592F">
              <w:rPr>
                <w:rFonts w:ascii="Arial" w:hAnsi="Arial" w:cs="Arial"/>
              </w:rPr>
              <w:t> (High</w:t>
            </w:r>
            <w:r>
              <w:rPr>
                <w:rFonts w:ascii="Arial" w:hAnsi="Arial" w:cs="Arial"/>
              </w:rPr>
              <w:t xml:space="preserve"> Influence</w:t>
            </w:r>
            <w:r w:rsidRPr="009B592F">
              <w:rPr>
                <w:rFonts w:ascii="Arial" w:hAnsi="Arial" w:cs="Arial"/>
              </w:rPr>
              <w:t>, High Interest)  </w:t>
            </w:r>
          </w:p>
          <w:p w14:paraId="483161EC" w14:textId="0CDAB1AA" w:rsidR="00BB7DE8" w:rsidRPr="00077109" w:rsidRDefault="00BB7DE8" w:rsidP="005B521E">
            <w:pPr>
              <w:spacing w:before="240"/>
              <w:ind w:left="270"/>
              <w:rPr>
                <w:rFonts w:ascii="Arial" w:hAnsi="Arial" w:cs="Arial"/>
                <w:highlight w:val="yellow"/>
              </w:rPr>
            </w:pPr>
            <w:r w:rsidRPr="0035390D">
              <w:rPr>
                <w:rFonts w:ascii="Arial" w:hAnsi="Arial" w:cs="Arial"/>
                <w:shd w:val="clear" w:color="auto" w:fill="D2D5EB"/>
              </w:rPr>
              <w:t>Stakeholder Name(s)</w:t>
            </w:r>
          </w:p>
        </w:tc>
      </w:tr>
      <w:tr w:rsidR="00BB7DE8" w:rsidRPr="009B592F" w14:paraId="6A2D38A6" w14:textId="77777777" w:rsidTr="005B521E">
        <w:trPr>
          <w:trHeight w:val="1074"/>
        </w:trPr>
        <w:tc>
          <w:tcPr>
            <w:tcW w:w="10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223277"/>
            <w:vAlign w:val="center"/>
            <w:hideMark/>
          </w:tcPr>
          <w:p w14:paraId="2707B382" w14:textId="77777777" w:rsidR="00BB7DE8" w:rsidRPr="00830B94" w:rsidRDefault="00BB7DE8" w:rsidP="005B521E">
            <w:pPr>
              <w:spacing w:before="240"/>
              <w:jc w:val="center"/>
              <w:rPr>
                <w:rFonts w:ascii="Arial" w:hAnsi="Arial" w:cs="Arial"/>
                <w:b/>
                <w:bCs/>
              </w:rPr>
            </w:pPr>
            <w:r w:rsidRPr="00830B94">
              <w:rPr>
                <w:rFonts w:ascii="Arial" w:hAnsi="Arial" w:cs="Arial"/>
                <w:b/>
                <w:bCs/>
              </w:rPr>
              <w:t>Low Influence </w:t>
            </w:r>
          </w:p>
        </w:tc>
        <w:tc>
          <w:tcPr>
            <w:tcW w:w="490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18897A" w14:textId="4E9164D9" w:rsidR="00BB7DE8" w:rsidRPr="009B592F" w:rsidRDefault="00BB7DE8" w:rsidP="005B521E">
            <w:pPr>
              <w:spacing w:before="240"/>
              <w:ind w:left="270"/>
              <w:rPr>
                <w:rFonts w:ascii="Arial" w:hAnsi="Arial" w:cs="Arial"/>
              </w:rPr>
            </w:pPr>
            <w:r w:rsidRPr="009B592F">
              <w:rPr>
                <w:rFonts w:ascii="Arial" w:hAnsi="Arial" w:cs="Arial"/>
                <w:b/>
                <w:bCs/>
              </w:rPr>
              <w:t>Monitor</w:t>
            </w:r>
            <w:r w:rsidRPr="009B592F">
              <w:rPr>
                <w:rFonts w:ascii="Arial" w:hAnsi="Arial" w:cs="Arial"/>
              </w:rPr>
              <w:t xml:space="preserve"> (Low </w:t>
            </w:r>
            <w:r>
              <w:rPr>
                <w:rFonts w:ascii="Arial" w:hAnsi="Arial" w:cs="Arial"/>
              </w:rPr>
              <w:t>Influence</w:t>
            </w:r>
            <w:r w:rsidRPr="009B592F">
              <w:rPr>
                <w:rFonts w:ascii="Arial" w:hAnsi="Arial" w:cs="Arial"/>
              </w:rPr>
              <w:t>, Low Interest)  </w:t>
            </w:r>
          </w:p>
          <w:p w14:paraId="2E5EE12B" w14:textId="3D20A1E4" w:rsidR="00BB7DE8" w:rsidRPr="009B592F" w:rsidRDefault="0035390D" w:rsidP="005B521E">
            <w:pPr>
              <w:spacing w:before="240"/>
              <w:ind w:left="270"/>
              <w:rPr>
                <w:rFonts w:ascii="Arial" w:hAnsi="Arial" w:cs="Arial"/>
              </w:rPr>
            </w:pPr>
            <w:r w:rsidRPr="00452311">
              <w:rPr>
                <w:rFonts w:ascii="Arial" w:hAnsi="Arial" w:cs="Arial"/>
                <w:shd w:val="clear" w:color="auto" w:fill="D2D5EB"/>
              </w:rPr>
              <w:t>Stakeholder</w:t>
            </w:r>
            <w:r w:rsidRPr="00F76E54">
              <w:rPr>
                <w:rFonts w:ascii="Arial" w:hAnsi="Arial" w:cs="Arial"/>
                <w:shd w:val="clear" w:color="auto" w:fill="D2D5EB"/>
              </w:rPr>
              <w:t xml:space="preserve"> Name(s)</w:t>
            </w:r>
          </w:p>
        </w:tc>
        <w:tc>
          <w:tcPr>
            <w:tcW w:w="4909"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D9739D1" w14:textId="7656213D" w:rsidR="00BB7DE8" w:rsidRPr="009B592F" w:rsidRDefault="00BB7DE8" w:rsidP="005B521E">
            <w:pPr>
              <w:spacing w:before="240"/>
              <w:ind w:left="270"/>
              <w:rPr>
                <w:rFonts w:ascii="Arial" w:hAnsi="Arial" w:cs="Arial"/>
              </w:rPr>
            </w:pPr>
            <w:r w:rsidRPr="009B592F">
              <w:rPr>
                <w:rFonts w:ascii="Arial" w:hAnsi="Arial" w:cs="Arial"/>
                <w:b/>
                <w:bCs/>
              </w:rPr>
              <w:t>Keep Informed</w:t>
            </w:r>
            <w:r w:rsidRPr="009B592F">
              <w:rPr>
                <w:rFonts w:ascii="Arial" w:hAnsi="Arial" w:cs="Arial"/>
              </w:rPr>
              <w:t xml:space="preserve"> (Low </w:t>
            </w:r>
            <w:r>
              <w:rPr>
                <w:rFonts w:ascii="Arial" w:hAnsi="Arial" w:cs="Arial"/>
              </w:rPr>
              <w:t>Influence</w:t>
            </w:r>
            <w:r w:rsidRPr="009B592F">
              <w:rPr>
                <w:rFonts w:ascii="Arial" w:hAnsi="Arial" w:cs="Arial"/>
              </w:rPr>
              <w:t>, High Interest)  </w:t>
            </w:r>
          </w:p>
          <w:p w14:paraId="4D91B72E" w14:textId="27EF8651" w:rsidR="00BB7DE8" w:rsidRPr="00077109" w:rsidRDefault="0035390D" w:rsidP="005B521E">
            <w:pPr>
              <w:spacing w:before="240"/>
              <w:ind w:left="270"/>
              <w:rPr>
                <w:rFonts w:ascii="Arial" w:hAnsi="Arial" w:cs="Arial"/>
                <w:highlight w:val="yellow"/>
              </w:rPr>
            </w:pPr>
            <w:r w:rsidRPr="0035390D">
              <w:rPr>
                <w:rFonts w:ascii="Arial" w:hAnsi="Arial" w:cs="Arial"/>
                <w:shd w:val="clear" w:color="auto" w:fill="D2D5EB"/>
              </w:rPr>
              <w:t>Stakeholder Name(s)</w:t>
            </w:r>
          </w:p>
        </w:tc>
      </w:tr>
    </w:tbl>
    <w:p w14:paraId="1CB9DEE5" w14:textId="5233F1ED" w:rsidR="00BB7DE8" w:rsidRPr="009B592F" w:rsidRDefault="00BB7DE8" w:rsidP="007615F3">
      <w:pPr>
        <w:pStyle w:val="BodyText"/>
      </w:pPr>
      <w:r>
        <w:t>Use the table below to identify the stakeholders you need to engage, why their input matters, how you will reach them, and how their feedback will be used.</w:t>
      </w:r>
    </w:p>
    <w:tbl>
      <w:tblPr>
        <w:tblW w:w="10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3"/>
        <w:gridCol w:w="1813"/>
        <w:gridCol w:w="1814"/>
        <w:gridCol w:w="1813"/>
        <w:gridCol w:w="1813"/>
        <w:gridCol w:w="1814"/>
      </w:tblGrid>
      <w:tr w:rsidR="00BB7DE8" w:rsidRPr="004851AD" w14:paraId="39E090D2" w14:textId="77777777" w:rsidTr="008F499D">
        <w:trPr>
          <w:trHeight w:val="517"/>
        </w:trPr>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tcMar>
              <w:top w:w="60" w:type="dxa"/>
              <w:left w:w="120" w:type="dxa"/>
              <w:bottom w:w="60" w:type="dxa"/>
              <w:right w:w="120" w:type="dxa"/>
            </w:tcMar>
            <w:vAlign w:val="center"/>
          </w:tcPr>
          <w:p w14:paraId="21A8C0EC" w14:textId="77777777" w:rsidR="00BB7DE8" w:rsidRPr="008F499D" w:rsidRDefault="00BB7DE8" w:rsidP="00507428">
            <w:pPr>
              <w:spacing w:before="240"/>
              <w:jc w:val="center"/>
              <w:rPr>
                <w:rFonts w:ascii="Arial" w:hAnsi="Arial" w:cs="Arial"/>
                <w:b/>
                <w:color w:val="FFFFFF" w:themeColor="background1"/>
              </w:rPr>
            </w:pPr>
            <w:r w:rsidRPr="008F499D">
              <w:rPr>
                <w:rFonts w:ascii="Arial" w:eastAsia="Arial" w:hAnsi="Arial" w:cs="Arial"/>
                <w:b/>
                <w:bCs/>
                <w:color w:val="FFFFFF" w:themeColor="background1"/>
              </w:rPr>
              <w:t>Stakeholder</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vAlign w:val="center"/>
          </w:tcPr>
          <w:p w14:paraId="61FDED62" w14:textId="77777777" w:rsidR="00BB7DE8" w:rsidRPr="008F499D" w:rsidRDefault="00BB7DE8" w:rsidP="00507428">
            <w:pPr>
              <w:spacing w:before="240"/>
              <w:jc w:val="center"/>
              <w:rPr>
                <w:rFonts w:ascii="Arial" w:hAnsi="Arial" w:cs="Arial"/>
                <w:b/>
                <w:color w:val="FFFFFF" w:themeColor="background1"/>
              </w:rPr>
            </w:pPr>
            <w:r w:rsidRPr="008F499D">
              <w:rPr>
                <w:rFonts w:ascii="Arial" w:eastAsia="Arial" w:hAnsi="Arial" w:cs="Arial"/>
                <w:b/>
                <w:bCs/>
                <w:color w:val="FFFFFF" w:themeColor="background1"/>
              </w:rPr>
              <w:t>Why Their Input Matters</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tcMar>
              <w:top w:w="60" w:type="dxa"/>
              <w:left w:w="120" w:type="dxa"/>
              <w:bottom w:w="60" w:type="dxa"/>
              <w:right w:w="120" w:type="dxa"/>
            </w:tcMar>
            <w:vAlign w:val="center"/>
          </w:tcPr>
          <w:p w14:paraId="6588A5A9" w14:textId="77777777" w:rsidR="00BB7DE8" w:rsidRPr="008F499D" w:rsidRDefault="00BB7DE8" w:rsidP="00507428">
            <w:pPr>
              <w:spacing w:before="240"/>
              <w:jc w:val="center"/>
              <w:rPr>
                <w:rFonts w:ascii="Arial" w:hAnsi="Arial" w:cs="Arial"/>
                <w:b/>
                <w:color w:val="FFFFFF" w:themeColor="background1"/>
              </w:rPr>
            </w:pPr>
            <w:r w:rsidRPr="008F499D">
              <w:rPr>
                <w:rFonts w:ascii="Arial" w:eastAsia="Arial" w:hAnsi="Arial" w:cs="Arial"/>
                <w:b/>
                <w:bCs/>
                <w:color w:val="FFFFFF" w:themeColor="background1"/>
              </w:rPr>
              <w:t>Engagement Method</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vAlign w:val="center"/>
          </w:tcPr>
          <w:p w14:paraId="46483529" w14:textId="77777777" w:rsidR="00BB7DE8" w:rsidRPr="008F499D" w:rsidRDefault="00BB7DE8" w:rsidP="00507428">
            <w:pPr>
              <w:spacing w:before="240"/>
              <w:jc w:val="center"/>
              <w:rPr>
                <w:rFonts w:ascii="Arial" w:eastAsia="Arial" w:hAnsi="Arial" w:cs="Arial"/>
                <w:b/>
                <w:bCs/>
                <w:color w:val="FFFFFF" w:themeColor="background1"/>
              </w:rPr>
            </w:pPr>
            <w:r w:rsidRPr="008F499D">
              <w:rPr>
                <w:rFonts w:ascii="Arial" w:eastAsia="Arial" w:hAnsi="Arial" w:cs="Arial"/>
                <w:b/>
                <w:bCs/>
                <w:color w:val="FFFFFF" w:themeColor="background1"/>
              </w:rPr>
              <w:t>How Feedback Will Be Used</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tcMar>
              <w:top w:w="60" w:type="dxa"/>
              <w:left w:w="120" w:type="dxa"/>
              <w:bottom w:w="60" w:type="dxa"/>
              <w:right w:w="120" w:type="dxa"/>
            </w:tcMar>
            <w:vAlign w:val="center"/>
          </w:tcPr>
          <w:p w14:paraId="5B2C4DE5" w14:textId="77777777" w:rsidR="00BB7DE8" w:rsidRPr="008F499D" w:rsidRDefault="00BB7DE8" w:rsidP="00507428">
            <w:pPr>
              <w:spacing w:before="240"/>
              <w:jc w:val="center"/>
              <w:rPr>
                <w:rFonts w:ascii="Arial" w:hAnsi="Arial" w:cs="Arial"/>
                <w:b/>
                <w:color w:val="FFFFFF" w:themeColor="background1"/>
              </w:rPr>
            </w:pPr>
            <w:r w:rsidRPr="008F499D">
              <w:rPr>
                <w:rFonts w:ascii="Arial" w:eastAsia="Arial" w:hAnsi="Arial" w:cs="Arial"/>
                <w:b/>
                <w:bCs/>
                <w:color w:val="FFFFFF" w:themeColor="background1"/>
              </w:rPr>
              <w:t>Timing</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141D45"/>
            <w:vAlign w:val="center"/>
          </w:tcPr>
          <w:p w14:paraId="4DB52887" w14:textId="77777777" w:rsidR="00BB7DE8" w:rsidRPr="008F499D" w:rsidRDefault="00BB7DE8" w:rsidP="00507428">
            <w:pPr>
              <w:spacing w:before="240"/>
              <w:jc w:val="center"/>
              <w:rPr>
                <w:rFonts w:ascii="Arial" w:eastAsia="Arial" w:hAnsi="Arial" w:cs="Arial"/>
                <w:b/>
                <w:bCs/>
                <w:color w:val="FFFFFF" w:themeColor="background1"/>
              </w:rPr>
            </w:pPr>
            <w:r w:rsidRPr="008F499D">
              <w:rPr>
                <w:rFonts w:ascii="Arial" w:eastAsia="Arial" w:hAnsi="Arial" w:cs="Arial"/>
                <w:b/>
                <w:bCs/>
                <w:color w:val="FFFFFF" w:themeColor="background1"/>
              </w:rPr>
              <w:t>Responsible Party</w:t>
            </w:r>
          </w:p>
        </w:tc>
      </w:tr>
      <w:tr w:rsidR="00BB7DE8" w:rsidRPr="004851AD" w14:paraId="57EB0953" w14:textId="77777777" w:rsidTr="710B56D7">
        <w:trPr>
          <w:trHeight w:val="904"/>
        </w:trPr>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77209098" w14:textId="77777777" w:rsidR="00BB7DE8" w:rsidRPr="00F8263B" w:rsidRDefault="00BB7DE8" w:rsidP="007615F3">
            <w:pPr>
              <w:spacing w:before="240"/>
              <w:rPr>
                <w:rFonts w:ascii="Arial" w:eastAsia="Arial" w:hAnsi="Arial" w:cs="Arial"/>
                <w:bCs/>
                <w:color w:val="000000"/>
                <w:shd w:val="clear" w:color="auto" w:fill="D2D5EB"/>
              </w:rPr>
            </w:pPr>
            <w:r w:rsidRPr="00F8263B">
              <w:rPr>
                <w:rFonts w:ascii="Arial" w:eastAsia="Arial" w:hAnsi="Arial" w:cs="Arial"/>
                <w:bCs/>
                <w:color w:val="000000"/>
                <w:shd w:val="clear" w:color="auto" w:fill="D2D5EB"/>
              </w:rPr>
              <w:t>Example: Residents living near the project site</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57FBEC" w14:textId="77777777" w:rsidR="00BB7DE8" w:rsidRPr="00F8263B" w:rsidRDefault="00BB7DE8" w:rsidP="007615F3">
            <w:pPr>
              <w:spacing w:before="240"/>
              <w:rPr>
                <w:rFonts w:ascii="Arial" w:eastAsia="Arial" w:hAnsi="Arial" w:cs="Arial"/>
                <w:bCs/>
                <w:color w:val="000000"/>
                <w:shd w:val="clear" w:color="auto" w:fill="D2D5EB"/>
              </w:rPr>
            </w:pPr>
            <w:r w:rsidRPr="00F8263B">
              <w:rPr>
                <w:rFonts w:ascii="Arial" w:eastAsia="Arial" w:hAnsi="Arial" w:cs="Arial"/>
                <w:bCs/>
                <w:color w:val="000000"/>
                <w:shd w:val="clear" w:color="auto" w:fill="D2D5EB"/>
              </w:rPr>
              <w:t>They may experience construction impacts and will use the completed improvement</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45686B5E" w14:textId="77777777" w:rsidR="00BB7DE8" w:rsidRPr="00F8263B" w:rsidRDefault="00BB7DE8" w:rsidP="007615F3">
            <w:pPr>
              <w:spacing w:before="240"/>
              <w:rPr>
                <w:rFonts w:ascii="Arial" w:eastAsia="Arial" w:hAnsi="Arial" w:cs="Arial"/>
                <w:bCs/>
                <w:color w:val="000000"/>
                <w:shd w:val="clear" w:color="auto" w:fill="D2D5EB"/>
              </w:rPr>
            </w:pPr>
            <w:r w:rsidRPr="00F8263B">
              <w:rPr>
                <w:rFonts w:ascii="Arial" w:eastAsia="Arial" w:hAnsi="Arial" w:cs="Arial"/>
                <w:bCs/>
                <w:color w:val="000000"/>
                <w:shd w:val="clear" w:color="auto" w:fill="D2D5EB"/>
              </w:rPr>
              <w:t>Community meeting, survey, and project webpage</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1EBDECC" w14:textId="260F77D5" w:rsidR="00BB7DE8" w:rsidRPr="00F8263B" w:rsidRDefault="00BB7DE8" w:rsidP="710B56D7">
            <w:pPr>
              <w:spacing w:before="240"/>
              <w:rPr>
                <w:rFonts w:ascii="Arial" w:eastAsia="Arial" w:hAnsi="Arial" w:cs="Arial"/>
                <w:bCs/>
                <w:color w:val="000000"/>
                <w:shd w:val="clear" w:color="auto" w:fill="D2D5EB"/>
              </w:rPr>
            </w:pPr>
            <w:r w:rsidRPr="00F8263B">
              <w:rPr>
                <w:rFonts w:ascii="Arial" w:eastAsia="Arial" w:hAnsi="Arial" w:cs="Arial"/>
                <w:bCs/>
                <w:color w:val="000000"/>
                <w:shd w:val="clear" w:color="auto" w:fill="D2D5EB"/>
              </w:rPr>
              <w:t xml:space="preserve">Elevate unknown concerns, </w:t>
            </w:r>
            <w:r w:rsidR="7A28EF16" w:rsidRPr="00F8263B">
              <w:rPr>
                <w:rFonts w:ascii="Arial" w:eastAsia="Arial" w:hAnsi="Arial" w:cs="Arial"/>
                <w:bCs/>
                <w:color w:val="000000"/>
                <w:shd w:val="clear" w:color="auto" w:fill="D2D5EB"/>
              </w:rPr>
              <w:t>inform design</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60CF164B" w14:textId="46DC40A1" w:rsidR="00BB7DE8" w:rsidRPr="00F8263B" w:rsidRDefault="006273A7" w:rsidP="007615F3">
            <w:pPr>
              <w:spacing w:before="240"/>
              <w:rPr>
                <w:rFonts w:ascii="Arial" w:eastAsia="Arial" w:hAnsi="Arial" w:cs="Arial"/>
                <w:bCs/>
                <w:color w:val="000000"/>
                <w:shd w:val="clear" w:color="auto" w:fill="D2D5EB"/>
              </w:rPr>
            </w:pPr>
            <w:r w:rsidRPr="00F8263B">
              <w:rPr>
                <w:rFonts w:ascii="Arial" w:eastAsia="Arial" w:hAnsi="Arial" w:cs="Arial"/>
                <w:bCs/>
                <w:color w:val="000000"/>
                <w:shd w:val="clear" w:color="auto" w:fill="D2D5EB"/>
              </w:rPr>
              <w:t>During scope development</w:t>
            </w:r>
            <w:r w:rsidR="00BB7DE8" w:rsidRPr="00F8263B">
              <w:rPr>
                <w:rFonts w:ascii="Arial" w:eastAsia="Arial" w:hAnsi="Arial" w:cs="Arial"/>
                <w:bCs/>
                <w:color w:val="000000"/>
                <w:shd w:val="clear" w:color="auto" w:fill="D2D5EB"/>
              </w:rPr>
              <w:t xml:space="preserve"> and </w:t>
            </w:r>
            <w:r w:rsidRPr="00F8263B">
              <w:rPr>
                <w:rFonts w:ascii="Arial" w:eastAsia="Arial" w:hAnsi="Arial" w:cs="Arial"/>
                <w:bCs/>
                <w:color w:val="000000"/>
                <w:shd w:val="clear" w:color="auto" w:fill="D2D5EB"/>
              </w:rPr>
              <w:t xml:space="preserve">throughout </w:t>
            </w:r>
            <w:r w:rsidR="00222B6E" w:rsidRPr="00F8263B">
              <w:rPr>
                <w:rFonts w:ascii="Arial" w:eastAsia="Arial" w:hAnsi="Arial" w:cs="Arial"/>
                <w:bCs/>
                <w:color w:val="000000"/>
                <w:shd w:val="clear" w:color="auto" w:fill="D2D5EB"/>
              </w:rPr>
              <w:t>implementation</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3972174" w14:textId="77777777" w:rsidR="00BB7DE8" w:rsidRPr="00F8263B" w:rsidRDefault="00BB7DE8" w:rsidP="007615F3">
            <w:pPr>
              <w:spacing w:before="240"/>
              <w:rPr>
                <w:rFonts w:ascii="Arial" w:eastAsia="Arial" w:hAnsi="Arial" w:cs="Arial"/>
                <w:bCs/>
                <w:color w:val="000000"/>
                <w:shd w:val="clear" w:color="auto" w:fill="D2D5EB"/>
              </w:rPr>
            </w:pPr>
            <w:r w:rsidRPr="00F8263B">
              <w:rPr>
                <w:rFonts w:ascii="Arial" w:eastAsia="Arial" w:hAnsi="Arial" w:cs="Arial"/>
                <w:bCs/>
                <w:color w:val="000000"/>
                <w:shd w:val="clear" w:color="auto" w:fill="D2D5EB"/>
              </w:rPr>
              <w:t>Public Works / Community Development</w:t>
            </w:r>
          </w:p>
        </w:tc>
      </w:tr>
      <w:tr w:rsidR="00BB7DE8" w:rsidRPr="00C87DF9" w14:paraId="664CDB79" w14:textId="77777777" w:rsidTr="710B56D7">
        <w:trPr>
          <w:trHeight w:val="904"/>
        </w:trPr>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6ED1991B"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Example: Front-line staff or practitioners</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9EB867C"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 xml:space="preserve">They understand operational constraints and </w:t>
            </w:r>
            <w:r w:rsidRPr="00C87DF9">
              <w:rPr>
                <w:rFonts w:ascii="Arial" w:eastAsia="Arial" w:hAnsi="Arial" w:cs="Arial"/>
                <w:bCs/>
                <w:color w:val="000000"/>
                <w:shd w:val="clear" w:color="auto" w:fill="D2D5EB"/>
              </w:rPr>
              <w:lastRenderedPageBreak/>
              <w:t>common failure points</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5B932F9E"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lastRenderedPageBreak/>
              <w:t>Focus group or internal workshop</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896A1E2"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Shape scope and project direction</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05CD1AA5"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During scope development</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883E09E"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Project Manager</w:t>
            </w:r>
          </w:p>
        </w:tc>
      </w:tr>
      <w:tr w:rsidR="00BB7DE8" w:rsidRPr="00C87DF9" w14:paraId="547DEB7B" w14:textId="77777777" w:rsidTr="710B56D7">
        <w:trPr>
          <w:trHeight w:val="904"/>
        </w:trPr>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2D8C9523" w14:textId="16EBBD4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Example: Community-based organizations</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54233F0"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They have trusted relationships with residents who may not attend public meetings</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57CF37F5"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Partner briefing and feedback session</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3A28D91"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Inform solicitation design</w:t>
            </w:r>
          </w:p>
        </w:tc>
        <w:tc>
          <w:tcPr>
            <w:tcW w:w="18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120" w:type="dxa"/>
              <w:bottom w:w="60" w:type="dxa"/>
              <w:right w:w="120" w:type="dxa"/>
            </w:tcMar>
            <w:vAlign w:val="center"/>
          </w:tcPr>
          <w:p w14:paraId="4E1DCC2A" w14:textId="7777777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Before solicitation release</w:t>
            </w:r>
          </w:p>
        </w:tc>
        <w:tc>
          <w:tcPr>
            <w:tcW w:w="181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2E54F3" w14:textId="55439797" w:rsidR="00BB7DE8" w:rsidRPr="00C87DF9" w:rsidRDefault="00BB7DE8" w:rsidP="007615F3">
            <w:pPr>
              <w:spacing w:before="240"/>
              <w:rPr>
                <w:rFonts w:ascii="Arial" w:eastAsia="Arial" w:hAnsi="Arial" w:cs="Arial"/>
                <w:bCs/>
                <w:color w:val="000000"/>
                <w:shd w:val="clear" w:color="auto" w:fill="D2D5EB"/>
              </w:rPr>
            </w:pPr>
            <w:r w:rsidRPr="00C87DF9">
              <w:rPr>
                <w:rFonts w:ascii="Arial" w:eastAsia="Arial" w:hAnsi="Arial" w:cs="Arial"/>
                <w:bCs/>
                <w:color w:val="000000"/>
                <w:shd w:val="clear" w:color="auto" w:fill="D2D5EB"/>
              </w:rPr>
              <w:t>Department lead</w:t>
            </w:r>
          </w:p>
        </w:tc>
      </w:tr>
    </w:tbl>
    <w:p w14:paraId="4C31DE35" w14:textId="2DD4F308" w:rsidR="0082392A" w:rsidRPr="00CC6771" w:rsidRDefault="00447302" w:rsidP="00CC6771">
      <w:pPr>
        <w:spacing w:before="120" w:after="120" w:line="240" w:lineRule="auto"/>
        <w:rPr>
          <w:rFonts w:ascii="Arial" w:eastAsia="Arial" w:hAnsi="Arial" w:cs="Arial"/>
          <w:b/>
          <w:color w:val="000000"/>
          <w:sz w:val="24"/>
          <w:szCs w:val="24"/>
        </w:rPr>
      </w:pPr>
      <w:r>
        <w:rPr>
          <w:noProof/>
          <w:color w:val="000000"/>
        </w:rPr>
        <w:drawing>
          <wp:anchor distT="0" distB="0" distL="114300" distR="114300" simplePos="0" relativeHeight="251702272" behindDoc="1" locked="0" layoutInCell="1" allowOverlap="1" wp14:anchorId="4B97A9EA" wp14:editId="30326529">
            <wp:simplePos x="0" y="0"/>
            <wp:positionH relativeFrom="column">
              <wp:posOffset>-575945</wp:posOffset>
            </wp:positionH>
            <wp:positionV relativeFrom="page">
              <wp:posOffset>-100330</wp:posOffset>
            </wp:positionV>
            <wp:extent cx="8010144" cy="813816"/>
            <wp:effectExtent l="0" t="0" r="0" b="0"/>
            <wp:wrapNone/>
            <wp:docPr id="17190148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82392A">
        <w:br w:type="page"/>
      </w:r>
    </w:p>
    <w:p w14:paraId="33FBFB79" w14:textId="2D4A4659" w:rsidR="00A619C1" w:rsidRDefault="00447302" w:rsidP="00B73F77">
      <w:pPr>
        <w:pStyle w:val="Heading3"/>
        <w:ind w:left="360"/>
      </w:pPr>
      <w:bookmarkStart w:id="18" w:name="_Toc238425269"/>
      <w:r>
        <w:rPr>
          <w:noProof/>
        </w:rPr>
        <w:lastRenderedPageBreak/>
        <w:drawing>
          <wp:anchor distT="0" distB="0" distL="114300" distR="114300" simplePos="0" relativeHeight="251700224" behindDoc="1" locked="0" layoutInCell="1" allowOverlap="1" wp14:anchorId="796E5F23" wp14:editId="038569A4">
            <wp:simplePos x="0" y="0"/>
            <wp:positionH relativeFrom="column">
              <wp:posOffset>-576072</wp:posOffset>
            </wp:positionH>
            <wp:positionV relativeFrom="page">
              <wp:posOffset>-106807</wp:posOffset>
            </wp:positionV>
            <wp:extent cx="8010144" cy="813816"/>
            <wp:effectExtent l="0" t="0" r="0" b="0"/>
            <wp:wrapNone/>
            <wp:docPr id="1530073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C10BCE">
        <w:t xml:space="preserve">Tips for </w:t>
      </w:r>
      <w:r w:rsidR="00011F02">
        <w:t>F</w:t>
      </w:r>
      <w:r w:rsidR="00C10BCE">
        <w:t xml:space="preserve">inalizing </w:t>
      </w:r>
      <w:r w:rsidR="00011F02">
        <w:t>Y</w:t>
      </w:r>
      <w:r w:rsidR="00C10BCE">
        <w:t xml:space="preserve">our </w:t>
      </w:r>
      <w:r w:rsidR="00011F02">
        <w:t>P</w:t>
      </w:r>
      <w:r w:rsidR="00C10BCE">
        <w:t xml:space="preserve">roject </w:t>
      </w:r>
      <w:r w:rsidR="00011F02">
        <w:t>P</w:t>
      </w:r>
      <w:r w:rsidR="00C10BCE">
        <w:t>lan</w:t>
      </w:r>
      <w:bookmarkEnd w:id="18"/>
    </w:p>
    <w:p w14:paraId="68987498" w14:textId="7A94934C" w:rsidR="00E200B4" w:rsidRPr="00077109" w:rsidRDefault="00E200B4" w:rsidP="710B56D7">
      <w:pPr>
        <w:rPr>
          <w:rFonts w:ascii="Arial" w:hAnsi="Arial" w:cs="Arial"/>
        </w:rPr>
      </w:pPr>
      <w:r w:rsidRPr="710B56D7">
        <w:rPr>
          <w:rFonts w:ascii="Arial" w:hAnsi="Arial" w:cs="Arial"/>
        </w:rPr>
        <w:t>Before finalizing your project plan, remember to:</w:t>
      </w:r>
      <w:r w:rsidR="00447302" w:rsidRPr="00447302">
        <w:rPr>
          <w:noProof/>
          <w:color w:val="000000"/>
        </w:rPr>
        <w:t xml:space="preserve"> </w:t>
      </w:r>
    </w:p>
    <w:p w14:paraId="3BBDE08F" w14:textId="77777777" w:rsidR="00E200B4" w:rsidRPr="00077109" w:rsidRDefault="00E200B4" w:rsidP="710B56D7">
      <w:pPr>
        <w:numPr>
          <w:ilvl w:val="0"/>
          <w:numId w:val="13"/>
        </w:numPr>
        <w:rPr>
          <w:rFonts w:ascii="Arial" w:hAnsi="Arial" w:cs="Arial"/>
        </w:rPr>
      </w:pPr>
      <w:r w:rsidRPr="710B56D7">
        <w:rPr>
          <w:rFonts w:ascii="Arial" w:hAnsi="Arial" w:cs="Arial"/>
        </w:rPr>
        <w:t xml:space="preserve">Remove all highlights, brackets, and instructional text </w:t>
      </w:r>
    </w:p>
    <w:p w14:paraId="7E5C92A8" w14:textId="77777777" w:rsidR="00E200B4" w:rsidRPr="00077109" w:rsidRDefault="00E200B4" w:rsidP="710B56D7">
      <w:pPr>
        <w:numPr>
          <w:ilvl w:val="0"/>
          <w:numId w:val="13"/>
        </w:numPr>
        <w:rPr>
          <w:rFonts w:ascii="Arial" w:hAnsi="Arial" w:cs="Arial"/>
        </w:rPr>
      </w:pPr>
      <w:r w:rsidRPr="710B56D7">
        <w:rPr>
          <w:rFonts w:ascii="Arial" w:hAnsi="Arial" w:cs="Arial"/>
        </w:rPr>
        <w:t xml:space="preserve">Confirm that dates, funding amounts, and document links are accurate </w:t>
      </w:r>
    </w:p>
    <w:p w14:paraId="40732686" w14:textId="77777777" w:rsidR="00E200B4" w:rsidRPr="00077109" w:rsidRDefault="00E200B4" w:rsidP="710B56D7">
      <w:pPr>
        <w:numPr>
          <w:ilvl w:val="0"/>
          <w:numId w:val="13"/>
        </w:numPr>
        <w:rPr>
          <w:rFonts w:ascii="Arial" w:hAnsi="Arial" w:cs="Arial"/>
        </w:rPr>
      </w:pPr>
      <w:r w:rsidRPr="710B56D7">
        <w:rPr>
          <w:rFonts w:ascii="Arial" w:hAnsi="Arial" w:cs="Arial"/>
        </w:rPr>
        <w:t xml:space="preserve">Make sure that every major task or deliverable has a responsible party </w:t>
      </w:r>
    </w:p>
    <w:p w14:paraId="1C99C750" w14:textId="77777777" w:rsidR="00E200B4" w:rsidRPr="00077109" w:rsidRDefault="00E200B4" w:rsidP="710B56D7">
      <w:pPr>
        <w:numPr>
          <w:ilvl w:val="0"/>
          <w:numId w:val="13"/>
        </w:numPr>
        <w:rPr>
          <w:rFonts w:ascii="Arial" w:hAnsi="Arial" w:cs="Arial"/>
        </w:rPr>
      </w:pPr>
      <w:r w:rsidRPr="710B56D7">
        <w:rPr>
          <w:rFonts w:ascii="Arial" w:hAnsi="Arial" w:cs="Arial"/>
        </w:rPr>
        <w:t xml:space="preserve">Check that the market research questions are specific enough to guide action </w:t>
      </w:r>
    </w:p>
    <w:p w14:paraId="527FF95D" w14:textId="77777777" w:rsidR="00E200B4" w:rsidRPr="00077109" w:rsidRDefault="00E200B4" w:rsidP="710B56D7">
      <w:pPr>
        <w:numPr>
          <w:ilvl w:val="0"/>
          <w:numId w:val="13"/>
        </w:numPr>
        <w:rPr>
          <w:rFonts w:ascii="Arial" w:hAnsi="Arial" w:cs="Arial"/>
        </w:rPr>
      </w:pPr>
      <w:r w:rsidRPr="710B56D7">
        <w:rPr>
          <w:rFonts w:ascii="Arial" w:hAnsi="Arial" w:cs="Arial"/>
        </w:rPr>
        <w:t xml:space="preserve">Share the plan with all relevant team members so they understand their roles </w:t>
      </w:r>
    </w:p>
    <w:p w14:paraId="128E528F" w14:textId="77777777" w:rsidR="00E200B4" w:rsidRPr="00077109" w:rsidRDefault="00E200B4" w:rsidP="710B56D7">
      <w:pPr>
        <w:numPr>
          <w:ilvl w:val="0"/>
          <w:numId w:val="13"/>
        </w:numPr>
        <w:rPr>
          <w:rFonts w:ascii="Arial" w:hAnsi="Arial" w:cs="Arial"/>
        </w:rPr>
      </w:pPr>
      <w:r w:rsidRPr="710B56D7">
        <w:rPr>
          <w:rFonts w:ascii="Arial" w:hAnsi="Arial" w:cs="Arial"/>
        </w:rPr>
        <w:t xml:space="preserve">Save the final version somewhere accessible to the project team </w:t>
      </w:r>
    </w:p>
    <w:p w14:paraId="05C4EC31" w14:textId="77777777" w:rsidR="007A0F44" w:rsidRDefault="007A0F44" w:rsidP="710B56D7">
      <w:pPr>
        <w:rPr>
          <w:rFonts w:ascii="Arial" w:hAnsi="Arial" w:cs="Arial"/>
          <w:b/>
          <w:bCs/>
        </w:rPr>
      </w:pPr>
    </w:p>
    <w:p w14:paraId="7901EF65" w14:textId="4CA23480" w:rsidR="00E200B4" w:rsidRPr="00077109" w:rsidRDefault="00E200B4" w:rsidP="710B56D7">
      <w:pPr>
        <w:rPr>
          <w:rFonts w:ascii="Arial" w:hAnsi="Arial" w:cs="Arial"/>
          <w:b/>
          <w:bCs/>
        </w:rPr>
      </w:pPr>
      <w:r w:rsidRPr="710B56D7">
        <w:rPr>
          <w:rFonts w:ascii="Arial" w:hAnsi="Arial" w:cs="Arial"/>
          <w:b/>
          <w:bCs/>
        </w:rPr>
        <w:t>Optional Sections to Add</w:t>
      </w:r>
    </w:p>
    <w:p w14:paraId="5A49DF6A" w14:textId="77777777" w:rsidR="00E200B4" w:rsidRPr="00077109" w:rsidRDefault="00E200B4" w:rsidP="710B56D7">
      <w:pPr>
        <w:rPr>
          <w:rFonts w:ascii="Arial" w:hAnsi="Arial" w:cs="Arial"/>
        </w:rPr>
      </w:pPr>
      <w:r w:rsidRPr="710B56D7">
        <w:rPr>
          <w:rFonts w:ascii="Arial" w:hAnsi="Arial" w:cs="Arial"/>
        </w:rPr>
        <w:t>Depending on the project, you may want to add sections for:</w:t>
      </w:r>
    </w:p>
    <w:p w14:paraId="5F0CCABC" w14:textId="77777777" w:rsidR="00E200B4" w:rsidRPr="00077109" w:rsidRDefault="00E200B4" w:rsidP="710B56D7">
      <w:pPr>
        <w:numPr>
          <w:ilvl w:val="0"/>
          <w:numId w:val="4"/>
        </w:numPr>
        <w:rPr>
          <w:rFonts w:ascii="Arial" w:hAnsi="Arial" w:cs="Arial"/>
        </w:rPr>
      </w:pPr>
      <w:r w:rsidRPr="710B56D7">
        <w:rPr>
          <w:rFonts w:ascii="Arial" w:hAnsi="Arial" w:cs="Arial"/>
        </w:rPr>
        <w:t xml:space="preserve">Grant compliance requirements, reporting deadlines, and obligation or expenditure milestones </w:t>
      </w:r>
    </w:p>
    <w:p w14:paraId="5A515E22" w14:textId="27B7F09B" w:rsidR="00E200B4" w:rsidRPr="00077109" w:rsidRDefault="00E200B4" w:rsidP="710B56D7">
      <w:pPr>
        <w:numPr>
          <w:ilvl w:val="0"/>
          <w:numId w:val="4"/>
        </w:numPr>
        <w:rPr>
          <w:rFonts w:ascii="Arial" w:hAnsi="Arial" w:cs="Arial"/>
        </w:rPr>
      </w:pPr>
      <w:r w:rsidRPr="710B56D7">
        <w:rPr>
          <w:rFonts w:ascii="Arial" w:hAnsi="Arial" w:cs="Arial"/>
        </w:rPr>
        <w:t xml:space="preserve">Required internal approvals, such as council, board, budget, legal, or executive review </w:t>
      </w:r>
    </w:p>
    <w:p w14:paraId="7E951F28" w14:textId="77777777" w:rsidR="00E200B4" w:rsidRPr="00077109" w:rsidRDefault="00E200B4" w:rsidP="710B56D7">
      <w:pPr>
        <w:numPr>
          <w:ilvl w:val="0"/>
          <w:numId w:val="4"/>
        </w:numPr>
        <w:rPr>
          <w:rFonts w:ascii="Arial" w:hAnsi="Arial" w:cs="Arial"/>
        </w:rPr>
      </w:pPr>
      <w:r w:rsidRPr="710B56D7">
        <w:rPr>
          <w:rFonts w:ascii="Arial" w:hAnsi="Arial" w:cs="Arial"/>
        </w:rPr>
        <w:t xml:space="preserve">Vendor outreach strategy, including outreach to small, local, disadvantaged, or underrepresented businesses </w:t>
      </w:r>
    </w:p>
    <w:p w14:paraId="2862064C" w14:textId="77777777" w:rsidR="00B73F77" w:rsidRPr="00077109" w:rsidRDefault="00E200B4" w:rsidP="710B56D7">
      <w:pPr>
        <w:numPr>
          <w:ilvl w:val="0"/>
          <w:numId w:val="4"/>
        </w:numPr>
        <w:rPr>
          <w:rFonts w:ascii="Arial" w:hAnsi="Arial" w:cs="Arial"/>
        </w:rPr>
      </w:pPr>
      <w:r w:rsidRPr="710B56D7">
        <w:rPr>
          <w:rFonts w:ascii="Arial" w:hAnsi="Arial" w:cs="Arial"/>
        </w:rPr>
        <w:t xml:space="preserve">Key assumptions and open questions that must be resolved before solicitation release </w:t>
      </w:r>
    </w:p>
    <w:p w14:paraId="28A3BA84" w14:textId="3A74E099" w:rsidR="00B73F77" w:rsidRPr="00077109" w:rsidRDefault="00E200B4" w:rsidP="710B56D7">
      <w:pPr>
        <w:numPr>
          <w:ilvl w:val="0"/>
          <w:numId w:val="4"/>
        </w:numPr>
        <w:rPr>
          <w:rFonts w:ascii="Arial" w:hAnsi="Arial" w:cs="Arial"/>
        </w:rPr>
      </w:pPr>
      <w:r w:rsidRPr="710B56D7">
        <w:rPr>
          <w:rFonts w:ascii="Arial" w:hAnsi="Arial" w:cs="Arial"/>
        </w:rPr>
        <w:t>Transition plan from project planning to contract management after award</w:t>
      </w:r>
    </w:p>
    <w:p w14:paraId="390E76FE" w14:textId="7AF7CCC1" w:rsidR="0082392A" w:rsidRPr="00077109" w:rsidRDefault="0082392A">
      <w:pPr>
        <w:rPr>
          <w:rFonts w:ascii="Arial" w:hAnsi="Arial" w:cs="Arial"/>
          <w:highlight w:val="yellow"/>
        </w:rPr>
      </w:pPr>
      <w:r w:rsidRPr="00077109">
        <w:rPr>
          <w:rFonts w:ascii="Arial" w:hAnsi="Arial" w:cs="Arial"/>
          <w:highlight w:val="yellow"/>
        </w:rPr>
        <w:br w:type="page"/>
      </w:r>
    </w:p>
    <w:p w14:paraId="32549738" w14:textId="7871161A" w:rsidR="00207C01" w:rsidRDefault="00447302" w:rsidP="00B73F77">
      <w:pPr>
        <w:pStyle w:val="Heading3"/>
        <w:ind w:left="360"/>
      </w:pPr>
      <w:bookmarkStart w:id="19" w:name="_Toc238425270"/>
      <w:r>
        <w:rPr>
          <w:noProof/>
        </w:rPr>
        <w:lastRenderedPageBreak/>
        <w:drawing>
          <wp:anchor distT="0" distB="0" distL="114300" distR="114300" simplePos="0" relativeHeight="251704320" behindDoc="1" locked="0" layoutInCell="1" allowOverlap="1" wp14:anchorId="06584D38" wp14:editId="6B99BA1A">
            <wp:simplePos x="0" y="0"/>
            <wp:positionH relativeFrom="column">
              <wp:posOffset>-575945</wp:posOffset>
            </wp:positionH>
            <wp:positionV relativeFrom="page">
              <wp:posOffset>-100330</wp:posOffset>
            </wp:positionV>
            <wp:extent cx="8010144" cy="813816"/>
            <wp:effectExtent l="0" t="0" r="0" b="0"/>
            <wp:wrapNone/>
            <wp:docPr id="263850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4684" name="Picture 12528468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010144" cy="813816"/>
                    </a:xfrm>
                    <a:prstGeom prst="rect">
                      <a:avLst/>
                    </a:prstGeom>
                  </pic:spPr>
                </pic:pic>
              </a:graphicData>
            </a:graphic>
            <wp14:sizeRelH relativeFrom="margin">
              <wp14:pctWidth>0</wp14:pctWidth>
            </wp14:sizeRelH>
            <wp14:sizeRelV relativeFrom="margin">
              <wp14:pctHeight>0</wp14:pctHeight>
            </wp14:sizeRelV>
          </wp:anchor>
        </w:drawing>
      </w:r>
      <w:r w:rsidR="00207C01" w:rsidRPr="00A61D53">
        <w:t xml:space="preserve">Additional </w:t>
      </w:r>
      <w:r w:rsidR="00207C01">
        <w:t xml:space="preserve">Project Planning </w:t>
      </w:r>
      <w:r w:rsidR="00207C01" w:rsidRPr="00A61D53">
        <w:t>Resource</w:t>
      </w:r>
      <w:r w:rsidR="00207C01">
        <w:t>s</w:t>
      </w:r>
      <w:bookmarkEnd w:id="19"/>
    </w:p>
    <w:p w14:paraId="723A04F3" w14:textId="77777777" w:rsidR="00207C01" w:rsidRPr="0082708D" w:rsidRDefault="00207C01" w:rsidP="00207C01">
      <w:pPr>
        <w:rPr>
          <w:rFonts w:ascii="Arial" w:hAnsi="Arial" w:cs="Arial"/>
          <w:i/>
          <w:iCs/>
        </w:rPr>
      </w:pPr>
      <w:r w:rsidRPr="0082708D">
        <w:rPr>
          <w:rFonts w:ascii="Arial" w:hAnsi="Arial" w:cs="Arial"/>
          <w:i/>
          <w:iCs/>
        </w:rPr>
        <w:t>Project Delivery Methods</w:t>
      </w:r>
    </w:p>
    <w:p w14:paraId="36DCD4AA" w14:textId="77777777" w:rsidR="00207C01" w:rsidRPr="00F2332F" w:rsidRDefault="00207C01" w:rsidP="00207C01">
      <w:pPr>
        <w:pStyle w:val="ListParagraph"/>
        <w:numPr>
          <w:ilvl w:val="0"/>
          <w:numId w:val="10"/>
        </w:numPr>
        <w:rPr>
          <w:rFonts w:ascii="Arial" w:hAnsi="Arial" w:cs="Arial"/>
          <w:color w:val="223277"/>
        </w:rPr>
      </w:pPr>
      <w:hyperlink r:id="rId20" w:history="1">
        <w:r w:rsidRPr="00F2332F">
          <w:rPr>
            <w:rStyle w:val="Hyperlink"/>
            <w:rFonts w:ascii="Arial" w:hAnsi="Arial" w:cs="Arial"/>
            <w:color w:val="223277"/>
          </w:rPr>
          <w:t>Project Delivery Method Guide</w:t>
        </w:r>
      </w:hyperlink>
    </w:p>
    <w:p w14:paraId="50D7574C" w14:textId="77777777" w:rsidR="00207C01" w:rsidRPr="0082708D" w:rsidRDefault="00207C01" w:rsidP="00207C01">
      <w:pPr>
        <w:rPr>
          <w:rFonts w:ascii="Arial" w:hAnsi="Arial" w:cs="Arial"/>
          <w:i/>
          <w:iCs/>
        </w:rPr>
      </w:pPr>
      <w:r w:rsidRPr="0082708D">
        <w:rPr>
          <w:rFonts w:ascii="Arial" w:hAnsi="Arial" w:cs="Arial"/>
          <w:i/>
          <w:iCs/>
        </w:rPr>
        <w:t>Market Research</w:t>
      </w:r>
    </w:p>
    <w:p w14:paraId="703CDAC5" w14:textId="77777777" w:rsidR="00207C01" w:rsidRPr="00F2332F" w:rsidRDefault="00207C01" w:rsidP="00207C01">
      <w:pPr>
        <w:pStyle w:val="ListParagraph"/>
        <w:numPr>
          <w:ilvl w:val="0"/>
          <w:numId w:val="33"/>
        </w:numPr>
        <w:rPr>
          <w:rFonts w:ascii="Arial" w:hAnsi="Arial" w:cs="Arial"/>
          <w:color w:val="223277"/>
        </w:rPr>
      </w:pPr>
      <w:hyperlink r:id="rId21" w:history="1">
        <w:r w:rsidRPr="00F2332F">
          <w:rPr>
            <w:rStyle w:val="Hyperlink"/>
            <w:rFonts w:ascii="Arial" w:hAnsi="Arial" w:cs="Arial"/>
            <w:color w:val="223277"/>
          </w:rPr>
          <w:t>Market Research: the Key to Your Next RFP’s Success</w:t>
        </w:r>
      </w:hyperlink>
    </w:p>
    <w:p w14:paraId="69A1A170" w14:textId="77777777" w:rsidR="00207C01" w:rsidRPr="00F2332F" w:rsidRDefault="00207C01" w:rsidP="00207C01">
      <w:pPr>
        <w:pStyle w:val="ListParagraph"/>
        <w:numPr>
          <w:ilvl w:val="0"/>
          <w:numId w:val="33"/>
        </w:numPr>
        <w:rPr>
          <w:rFonts w:ascii="Arial" w:hAnsi="Arial" w:cs="Arial"/>
          <w:color w:val="223277"/>
        </w:rPr>
      </w:pPr>
      <w:hyperlink r:id="rId22" w:history="1">
        <w:r w:rsidRPr="00F2332F">
          <w:rPr>
            <w:rStyle w:val="Hyperlink"/>
            <w:rFonts w:ascii="Arial" w:hAnsi="Arial" w:cs="Arial"/>
            <w:color w:val="223277"/>
          </w:rPr>
          <w:t>How to Write a Request for Information (RFI) That Vendors Want to Respond To</w:t>
        </w:r>
      </w:hyperlink>
    </w:p>
    <w:p w14:paraId="78BB38D9" w14:textId="77777777" w:rsidR="00207C01" w:rsidRPr="00F2332F" w:rsidRDefault="00207C01" w:rsidP="00207C01">
      <w:pPr>
        <w:pStyle w:val="ListParagraph"/>
        <w:numPr>
          <w:ilvl w:val="0"/>
          <w:numId w:val="33"/>
        </w:numPr>
        <w:rPr>
          <w:rFonts w:ascii="Arial" w:hAnsi="Arial" w:cs="Arial"/>
          <w:color w:val="223277"/>
        </w:rPr>
      </w:pPr>
      <w:hyperlink r:id="rId23" w:history="1">
        <w:r w:rsidRPr="00F2332F">
          <w:rPr>
            <w:rStyle w:val="Hyperlink"/>
            <w:rFonts w:ascii="Arial" w:hAnsi="Arial" w:cs="Arial"/>
            <w:color w:val="223277"/>
          </w:rPr>
          <w:t>Request for Information (RFI) Template</w:t>
        </w:r>
      </w:hyperlink>
    </w:p>
    <w:p w14:paraId="4180E401" w14:textId="72D89098" w:rsidR="00207C01" w:rsidRPr="00F2332F" w:rsidRDefault="00207C01" w:rsidP="710B56D7">
      <w:pPr>
        <w:pStyle w:val="ListParagraph"/>
        <w:numPr>
          <w:ilvl w:val="0"/>
          <w:numId w:val="33"/>
        </w:numPr>
        <w:rPr>
          <w:rFonts w:ascii="Arial" w:eastAsia="Arial" w:hAnsi="Arial" w:cs="Arial"/>
          <w:color w:val="223277"/>
        </w:rPr>
      </w:pPr>
      <w:hyperlink r:id="rId24" w:history="1">
        <w:r w:rsidRPr="00F2332F">
          <w:rPr>
            <w:rStyle w:val="Hyperlink"/>
            <w:rFonts w:ascii="Arial" w:eastAsia="Arial" w:hAnsi="Arial" w:cs="Arial"/>
            <w:color w:val="223277"/>
          </w:rPr>
          <w:t>How to Build a Vendor Landscape Scan</w:t>
        </w:r>
      </w:hyperlink>
    </w:p>
    <w:p w14:paraId="08B7C7EB" w14:textId="77777777" w:rsidR="00207C01" w:rsidRPr="0082708D" w:rsidRDefault="00207C01" w:rsidP="00207C01">
      <w:pPr>
        <w:rPr>
          <w:rFonts w:ascii="Arial" w:hAnsi="Arial" w:cs="Arial"/>
          <w:i/>
          <w:iCs/>
        </w:rPr>
      </w:pPr>
      <w:r w:rsidRPr="0082708D">
        <w:rPr>
          <w:rFonts w:ascii="Arial" w:hAnsi="Arial" w:cs="Arial"/>
          <w:i/>
          <w:iCs/>
        </w:rPr>
        <w:t>RFP Drafting</w:t>
      </w:r>
    </w:p>
    <w:p w14:paraId="0D7D35C6" w14:textId="77777777" w:rsidR="00207C01" w:rsidRPr="00F2332F" w:rsidRDefault="00207C01" w:rsidP="00207C01">
      <w:pPr>
        <w:pStyle w:val="ListParagraph"/>
        <w:numPr>
          <w:ilvl w:val="0"/>
          <w:numId w:val="2"/>
        </w:numPr>
        <w:rPr>
          <w:rFonts w:ascii="Arial" w:hAnsi="Arial" w:cs="Arial"/>
          <w:color w:val="223277"/>
        </w:rPr>
      </w:pPr>
      <w:hyperlink r:id="rId25" w:history="1">
        <w:r w:rsidRPr="00F2332F">
          <w:rPr>
            <w:rStyle w:val="Hyperlink"/>
            <w:rFonts w:ascii="Arial" w:hAnsi="Arial" w:cs="Arial"/>
            <w:color w:val="223277"/>
          </w:rPr>
          <w:t>Crafting a Results-Driven Request for Proposals (RFP)</w:t>
        </w:r>
      </w:hyperlink>
    </w:p>
    <w:p w14:paraId="1784B7A3" w14:textId="77777777" w:rsidR="00207C01" w:rsidRPr="00F2332F" w:rsidRDefault="00207C01" w:rsidP="00207C01">
      <w:pPr>
        <w:pStyle w:val="ListParagraph"/>
        <w:numPr>
          <w:ilvl w:val="0"/>
          <w:numId w:val="2"/>
        </w:numPr>
        <w:rPr>
          <w:rFonts w:ascii="Arial" w:hAnsi="Arial" w:cs="Arial"/>
          <w:color w:val="223277"/>
        </w:rPr>
      </w:pPr>
      <w:hyperlink r:id="rId26" w:history="1">
        <w:r w:rsidRPr="00F2332F">
          <w:rPr>
            <w:rStyle w:val="Hyperlink"/>
            <w:rFonts w:ascii="Arial" w:hAnsi="Arial" w:cs="Arial"/>
            <w:color w:val="223277"/>
          </w:rPr>
          <w:t>Request for Proposals (RFP) Template</w:t>
        </w:r>
      </w:hyperlink>
    </w:p>
    <w:p w14:paraId="59859F5C" w14:textId="77777777" w:rsidR="00207C01" w:rsidRPr="00F2332F" w:rsidRDefault="00207C01" w:rsidP="00207C01">
      <w:pPr>
        <w:pStyle w:val="ListParagraph"/>
        <w:numPr>
          <w:ilvl w:val="0"/>
          <w:numId w:val="2"/>
        </w:numPr>
        <w:rPr>
          <w:rFonts w:ascii="Arial" w:hAnsi="Arial" w:cs="Arial"/>
          <w:color w:val="223277"/>
        </w:rPr>
      </w:pPr>
      <w:hyperlink r:id="rId27" w:history="1">
        <w:r w:rsidRPr="00F2332F">
          <w:rPr>
            <w:rStyle w:val="Hyperlink"/>
            <w:rFonts w:ascii="Arial" w:hAnsi="Arial" w:cs="Arial"/>
            <w:color w:val="223277"/>
          </w:rPr>
          <w:t>RFP Response Workbook and Question Bank</w:t>
        </w:r>
      </w:hyperlink>
    </w:p>
    <w:p w14:paraId="763F80A2" w14:textId="77777777" w:rsidR="00207C01" w:rsidRPr="00F2332F" w:rsidRDefault="00207C01" w:rsidP="00207C01">
      <w:pPr>
        <w:pStyle w:val="ListParagraph"/>
        <w:numPr>
          <w:ilvl w:val="0"/>
          <w:numId w:val="2"/>
        </w:numPr>
        <w:rPr>
          <w:rFonts w:ascii="Arial" w:hAnsi="Arial" w:cs="Arial"/>
          <w:color w:val="223277"/>
        </w:rPr>
      </w:pPr>
      <w:hyperlink r:id="rId28" w:history="1">
        <w:r w:rsidRPr="00F2332F">
          <w:rPr>
            <w:rStyle w:val="Hyperlink"/>
            <w:rFonts w:ascii="Arial" w:hAnsi="Arial" w:cs="Arial"/>
            <w:color w:val="223277"/>
          </w:rPr>
          <w:t>Solicitation Getting Started Toolkit</w:t>
        </w:r>
      </w:hyperlink>
    </w:p>
    <w:p w14:paraId="7D36BC7C" w14:textId="77777777" w:rsidR="00207C01" w:rsidRPr="00F2332F" w:rsidRDefault="00207C01" w:rsidP="00207C01">
      <w:pPr>
        <w:pStyle w:val="ListParagraph"/>
        <w:numPr>
          <w:ilvl w:val="0"/>
          <w:numId w:val="2"/>
        </w:numPr>
        <w:rPr>
          <w:rFonts w:ascii="Arial" w:hAnsi="Arial" w:cs="Arial"/>
          <w:color w:val="223277"/>
        </w:rPr>
      </w:pPr>
      <w:hyperlink r:id="rId29" w:history="1">
        <w:r w:rsidRPr="00F2332F">
          <w:rPr>
            <w:rStyle w:val="Hyperlink"/>
            <w:rFonts w:ascii="Arial" w:hAnsi="Arial" w:cs="Arial"/>
            <w:color w:val="223277"/>
          </w:rPr>
          <w:t>Busting Your RFP Assumptions Toolkit</w:t>
        </w:r>
      </w:hyperlink>
    </w:p>
    <w:p w14:paraId="37E9E825" w14:textId="77777777" w:rsidR="00207C01" w:rsidRPr="0082708D" w:rsidRDefault="00207C01" w:rsidP="00207C01">
      <w:pPr>
        <w:rPr>
          <w:rFonts w:ascii="Arial" w:hAnsi="Arial" w:cs="Arial"/>
          <w:i/>
          <w:iCs/>
        </w:rPr>
      </w:pPr>
      <w:r w:rsidRPr="0082708D">
        <w:rPr>
          <w:rFonts w:ascii="Arial" w:hAnsi="Arial" w:cs="Arial"/>
          <w:i/>
          <w:iCs/>
        </w:rPr>
        <w:t>RFQ Drafting</w:t>
      </w:r>
    </w:p>
    <w:p w14:paraId="237B9A1A" w14:textId="68F27627" w:rsidR="00207C01" w:rsidRPr="00F2332F" w:rsidRDefault="003B4564" w:rsidP="00207C01">
      <w:pPr>
        <w:pStyle w:val="ListParagraph"/>
        <w:numPr>
          <w:ilvl w:val="0"/>
          <w:numId w:val="38"/>
        </w:numPr>
        <w:rPr>
          <w:rFonts w:ascii="Arial" w:hAnsi="Arial" w:cs="Arial"/>
          <w:color w:val="223277"/>
        </w:rPr>
      </w:pPr>
      <w:hyperlink r:id="rId30" w:history="1">
        <w:r w:rsidRPr="00F2332F">
          <w:rPr>
            <w:rStyle w:val="Hyperlink"/>
            <w:rFonts w:ascii="Arial" w:hAnsi="Arial" w:cs="Arial"/>
            <w:color w:val="223277"/>
          </w:rPr>
          <w:t>Request for Qualifications Template &amp; Response Workbook</w:t>
        </w:r>
      </w:hyperlink>
    </w:p>
    <w:p w14:paraId="57D395EF" w14:textId="0FA23968" w:rsidR="00207C01" w:rsidRPr="00F2332F" w:rsidRDefault="0082392A" w:rsidP="00207C01">
      <w:pPr>
        <w:pStyle w:val="ListParagraph"/>
        <w:numPr>
          <w:ilvl w:val="0"/>
          <w:numId w:val="38"/>
        </w:numPr>
        <w:rPr>
          <w:rFonts w:ascii="Arial" w:hAnsi="Arial" w:cs="Arial"/>
          <w:color w:val="223277"/>
        </w:rPr>
      </w:pPr>
      <w:hyperlink r:id="rId31" w:history="1">
        <w:r w:rsidRPr="00F2332F">
          <w:rPr>
            <w:rStyle w:val="Hyperlink"/>
            <w:rFonts w:ascii="Arial" w:hAnsi="Arial" w:cs="Arial"/>
            <w:color w:val="223277"/>
          </w:rPr>
          <w:t>Safe Streets and Roads for All (SS4A) RFQ Toolkit</w:t>
        </w:r>
      </w:hyperlink>
    </w:p>
    <w:p w14:paraId="6B2BDE65" w14:textId="2F59B0CE" w:rsidR="00207C01" w:rsidRPr="00F2332F" w:rsidRDefault="00207C01" w:rsidP="00207C01">
      <w:pPr>
        <w:pStyle w:val="ListParagraph"/>
        <w:numPr>
          <w:ilvl w:val="0"/>
          <w:numId w:val="38"/>
        </w:numPr>
        <w:rPr>
          <w:rFonts w:ascii="Arial" w:hAnsi="Arial" w:cs="Arial"/>
          <w:color w:val="223277"/>
        </w:rPr>
      </w:pPr>
      <w:hyperlink r:id="rId32" w:history="1">
        <w:r w:rsidRPr="00F2332F">
          <w:rPr>
            <w:rStyle w:val="Hyperlink"/>
            <w:rFonts w:ascii="Arial" w:hAnsi="Arial" w:cs="Arial"/>
            <w:color w:val="223277"/>
          </w:rPr>
          <w:t>Choosing the Right Tool: When to Use a Request for Qualifications (RFQ) for Infrastructure Procurement</w:t>
        </w:r>
      </w:hyperlink>
    </w:p>
    <w:p w14:paraId="0CFFAA1A" w14:textId="77777777" w:rsidR="00207C01" w:rsidRPr="0082708D" w:rsidRDefault="00207C01" w:rsidP="00207C01">
      <w:pPr>
        <w:rPr>
          <w:rFonts w:ascii="Arial" w:hAnsi="Arial" w:cs="Arial"/>
          <w:i/>
          <w:iCs/>
        </w:rPr>
      </w:pPr>
      <w:r w:rsidRPr="0082708D">
        <w:rPr>
          <w:rFonts w:ascii="Arial" w:hAnsi="Arial" w:cs="Arial"/>
          <w:i/>
          <w:iCs/>
        </w:rPr>
        <w:t>Contract Management</w:t>
      </w:r>
    </w:p>
    <w:p w14:paraId="311CC322" w14:textId="77777777" w:rsidR="00B73F77" w:rsidRPr="00F2332F" w:rsidRDefault="00207C01" w:rsidP="00B73F77">
      <w:pPr>
        <w:pStyle w:val="ListParagraph"/>
        <w:numPr>
          <w:ilvl w:val="0"/>
          <w:numId w:val="32"/>
        </w:numPr>
        <w:rPr>
          <w:rFonts w:ascii="Arial" w:hAnsi="Arial" w:cs="Arial"/>
          <w:color w:val="223277"/>
        </w:rPr>
      </w:pPr>
      <w:hyperlink r:id="rId33" w:history="1">
        <w:r w:rsidRPr="00F2332F">
          <w:rPr>
            <w:rStyle w:val="Hyperlink"/>
            <w:rFonts w:ascii="Arial" w:hAnsi="Arial" w:cs="Arial"/>
            <w:color w:val="223277"/>
          </w:rPr>
          <w:t>Orienting Towards Outcomes: Results-Driven Approaches to Contract Management</w:t>
        </w:r>
      </w:hyperlink>
    </w:p>
    <w:p w14:paraId="44538ACD" w14:textId="77777777" w:rsidR="00B73F77" w:rsidRPr="00F2332F" w:rsidRDefault="00207C01" w:rsidP="00B73F77">
      <w:pPr>
        <w:pStyle w:val="ListParagraph"/>
        <w:numPr>
          <w:ilvl w:val="0"/>
          <w:numId w:val="32"/>
        </w:numPr>
        <w:rPr>
          <w:rFonts w:ascii="Arial" w:hAnsi="Arial" w:cs="Arial"/>
          <w:color w:val="223277"/>
        </w:rPr>
      </w:pPr>
      <w:hyperlink r:id="rId34" w:history="1">
        <w:r w:rsidRPr="00F2332F">
          <w:rPr>
            <w:rStyle w:val="Hyperlink"/>
            <w:rFonts w:ascii="Arial" w:hAnsi="Arial" w:cs="Arial"/>
            <w:color w:val="223277"/>
          </w:rPr>
          <w:t>Assessing and Tracking Vendor Performance</w:t>
        </w:r>
      </w:hyperlink>
    </w:p>
    <w:p w14:paraId="17F236C8" w14:textId="680C8B94" w:rsidR="002C59A8" w:rsidRPr="00F2332F" w:rsidRDefault="00207C01" w:rsidP="00B73F77">
      <w:pPr>
        <w:pStyle w:val="ListParagraph"/>
        <w:numPr>
          <w:ilvl w:val="0"/>
          <w:numId w:val="32"/>
        </w:numPr>
        <w:rPr>
          <w:rFonts w:ascii="Arial" w:hAnsi="Arial" w:cs="Arial"/>
          <w:color w:val="223277"/>
        </w:rPr>
      </w:pPr>
      <w:hyperlink r:id="rId35" w:history="1">
        <w:r w:rsidRPr="00F2332F">
          <w:rPr>
            <w:rStyle w:val="Hyperlink"/>
            <w:rFonts w:ascii="Arial" w:hAnsi="Arial" w:cs="Arial"/>
            <w:color w:val="223277"/>
          </w:rPr>
          <w:t>Contract Management Plan Template</w:t>
        </w:r>
      </w:hyperlink>
    </w:p>
    <w:sectPr w:rsidR="002C59A8" w:rsidRPr="00F2332F" w:rsidSect="00E305A3">
      <w:pgSz w:w="12240" w:h="15840"/>
      <w:pgMar w:top="1431" w:right="720" w:bottom="720" w:left="720" w:header="720"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7310EB" w14:textId="77777777" w:rsidR="00D25C41" w:rsidRDefault="00D25C41">
      <w:pPr>
        <w:spacing w:after="0" w:line="240" w:lineRule="auto"/>
      </w:pPr>
      <w:r>
        <w:separator/>
      </w:r>
    </w:p>
  </w:endnote>
  <w:endnote w:type="continuationSeparator" w:id="0">
    <w:p w14:paraId="41AB759B" w14:textId="77777777" w:rsidR="00D25C41" w:rsidRDefault="00D25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otham Narrow Book">
    <w:altName w:val="Tahoma"/>
    <w:panose1 w:val="00000000000000000000"/>
    <w:charset w:val="00"/>
    <w:family w:val="auto"/>
    <w:notTrueType/>
    <w:pitch w:val="variable"/>
    <w:sig w:usb0="A000007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tham Narrow Bold">
    <w:altName w:val="Tahoma"/>
    <w:panose1 w:val="00000000000000000000"/>
    <w:charset w:val="00"/>
    <w:family w:val="auto"/>
    <w:notTrueType/>
    <w:pitch w:val="variable"/>
    <w:sig w:usb0="A000007F" w:usb1="4000004A"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9DC95C" w14:textId="77777777" w:rsidR="00491D69" w:rsidRDefault="00491D6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8DE416" w14:textId="454E831F" w:rsidR="00491D69" w:rsidRPr="00E305A3" w:rsidRDefault="00507F8C" w:rsidP="00E305A3">
    <w:pPr>
      <w:pBdr>
        <w:top w:val="nil"/>
        <w:left w:val="nil"/>
        <w:bottom w:val="nil"/>
        <w:right w:val="nil"/>
        <w:between w:val="nil"/>
      </w:pBdr>
      <w:tabs>
        <w:tab w:val="center" w:pos="4680"/>
        <w:tab w:val="right" w:pos="9360"/>
      </w:tabs>
      <w:spacing w:after="0" w:line="240" w:lineRule="auto"/>
      <w:jc w:val="right"/>
      <w:rPr>
        <w:color w:val="000000"/>
        <w:sz w:val="16"/>
        <w:szCs w:val="16"/>
      </w:rPr>
    </w:pPr>
    <w:r w:rsidRPr="00E305A3">
      <w:rPr>
        <w:rFonts w:ascii="Arial" w:hAnsi="Arial" w:cs="Arial"/>
        <w:color w:val="000000"/>
        <w:sz w:val="16"/>
        <w:szCs w:val="16"/>
      </w:rPr>
      <w:t xml:space="preserve">Infrastructure Project Planning Template </w:t>
    </w:r>
    <w:r w:rsidRPr="00E305A3">
      <w:rPr>
        <w:rFonts w:ascii="Arial" w:hAnsi="Arial" w:cs="Arial"/>
        <w:b/>
        <w:bCs/>
        <w:color w:val="000000"/>
        <w:sz w:val="16"/>
        <w:szCs w:val="16"/>
      </w:rPr>
      <w:t xml:space="preserve"> </w:t>
    </w:r>
    <w:r w:rsidRPr="00E305A3">
      <w:rPr>
        <w:rFonts w:ascii="Arial" w:hAnsi="Arial" w:cs="Arial"/>
        <w:b/>
        <w:bCs/>
        <w:color w:val="9B9EAD"/>
        <w:sz w:val="16"/>
        <w:szCs w:val="16"/>
      </w:rPr>
      <w:t>|</w:t>
    </w:r>
    <w:r w:rsidRPr="00E305A3">
      <w:rPr>
        <w:rFonts w:ascii="Arial" w:hAnsi="Arial" w:cs="Arial"/>
        <w:b/>
        <w:bCs/>
        <w:color w:val="0E5130"/>
        <w:sz w:val="16"/>
        <w:szCs w:val="16"/>
      </w:rPr>
      <w:t xml:space="preserve"> </w:t>
    </w:r>
    <w:r w:rsidRPr="00E305A3">
      <w:rPr>
        <w:rFonts w:ascii="Arial" w:hAnsi="Arial" w:cs="Arial"/>
        <w:b/>
        <w:bCs/>
        <w:color w:val="000000"/>
        <w:sz w:val="16"/>
        <w:szCs w:val="16"/>
      </w:rPr>
      <w:t xml:space="preserve"> </w:t>
    </w:r>
    <w:r w:rsidRPr="00E305A3">
      <w:rPr>
        <w:rFonts w:ascii="Arial" w:hAnsi="Arial" w:cs="Arial"/>
        <w:b/>
        <w:bCs/>
        <w:color w:val="000000"/>
        <w:sz w:val="16"/>
        <w:szCs w:val="16"/>
      </w:rPr>
      <w:fldChar w:fldCharType="begin"/>
    </w:r>
    <w:r w:rsidRPr="00E305A3">
      <w:rPr>
        <w:rFonts w:ascii="Arial" w:hAnsi="Arial" w:cs="Arial"/>
        <w:b/>
        <w:bCs/>
        <w:color w:val="000000"/>
        <w:sz w:val="16"/>
        <w:szCs w:val="16"/>
      </w:rPr>
      <w:instrText>PAGE</w:instrText>
    </w:r>
    <w:r w:rsidRPr="00E305A3">
      <w:rPr>
        <w:rFonts w:ascii="Arial" w:hAnsi="Arial" w:cs="Arial"/>
        <w:b/>
        <w:bCs/>
        <w:color w:val="000000"/>
        <w:sz w:val="16"/>
        <w:szCs w:val="16"/>
      </w:rPr>
      <w:fldChar w:fldCharType="separate"/>
    </w:r>
    <w:r w:rsidRPr="00E305A3">
      <w:rPr>
        <w:rFonts w:ascii="Arial" w:hAnsi="Arial" w:cs="Arial"/>
        <w:b/>
        <w:bCs/>
        <w:color w:val="000000"/>
        <w:sz w:val="16"/>
        <w:szCs w:val="16"/>
      </w:rPr>
      <w:t>1</w:t>
    </w:r>
    <w:r w:rsidRPr="00E305A3">
      <w:rPr>
        <w:rFonts w:ascii="Arial" w:hAnsi="Arial" w:cs="Arial"/>
        <w:b/>
        <w:bCs/>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4EE16" w14:textId="1DCD8EAF" w:rsidR="00491D69" w:rsidRPr="00153673" w:rsidRDefault="00507F8C" w:rsidP="00507F8C">
    <w:pPr>
      <w:pBdr>
        <w:top w:val="nil"/>
        <w:left w:val="nil"/>
        <w:bottom w:val="nil"/>
        <w:right w:val="nil"/>
        <w:between w:val="nil"/>
      </w:pBdr>
      <w:tabs>
        <w:tab w:val="center" w:pos="4680"/>
        <w:tab w:val="right" w:pos="9360"/>
      </w:tabs>
      <w:spacing w:after="0" w:line="240" w:lineRule="auto"/>
      <w:jc w:val="right"/>
      <w:rPr>
        <w:color w:val="000000"/>
        <w:sz w:val="16"/>
        <w:szCs w:val="16"/>
      </w:rPr>
    </w:pPr>
    <w:r w:rsidRPr="00153673">
      <w:rPr>
        <w:rFonts w:ascii="Arial" w:hAnsi="Arial" w:cs="Arial"/>
        <w:color w:val="000000"/>
        <w:sz w:val="16"/>
        <w:szCs w:val="16"/>
      </w:rPr>
      <w:t xml:space="preserve">Infrastructure Project Planning Template </w:t>
    </w:r>
    <w:r w:rsidRPr="00153673">
      <w:rPr>
        <w:rFonts w:ascii="Arial" w:hAnsi="Arial" w:cs="Arial"/>
        <w:b/>
        <w:bCs/>
        <w:color w:val="000000"/>
        <w:sz w:val="16"/>
        <w:szCs w:val="16"/>
      </w:rPr>
      <w:t xml:space="preserve"> </w:t>
    </w:r>
    <w:r w:rsidRPr="00153673">
      <w:rPr>
        <w:rFonts w:ascii="Arial" w:hAnsi="Arial" w:cs="Arial"/>
        <w:b/>
        <w:bCs/>
        <w:color w:val="9B9EAD"/>
        <w:sz w:val="16"/>
        <w:szCs w:val="16"/>
      </w:rPr>
      <w:t>|</w:t>
    </w:r>
    <w:r w:rsidRPr="00153673">
      <w:rPr>
        <w:rFonts w:ascii="Arial" w:hAnsi="Arial" w:cs="Arial"/>
        <w:b/>
        <w:bCs/>
        <w:color w:val="0E5130"/>
        <w:sz w:val="16"/>
        <w:szCs w:val="16"/>
      </w:rPr>
      <w:t xml:space="preserve"> </w:t>
    </w:r>
    <w:r w:rsidRPr="00153673">
      <w:rPr>
        <w:rFonts w:ascii="Arial" w:hAnsi="Arial" w:cs="Arial"/>
        <w:b/>
        <w:bCs/>
        <w:color w:val="000000"/>
        <w:sz w:val="16"/>
        <w:szCs w:val="16"/>
      </w:rPr>
      <w:t xml:space="preserve"> </w:t>
    </w:r>
    <w:r w:rsidRPr="00153673">
      <w:rPr>
        <w:rFonts w:ascii="Arial" w:hAnsi="Arial" w:cs="Arial"/>
        <w:b/>
        <w:bCs/>
        <w:color w:val="000000"/>
        <w:sz w:val="16"/>
        <w:szCs w:val="16"/>
      </w:rPr>
      <w:fldChar w:fldCharType="begin"/>
    </w:r>
    <w:r w:rsidRPr="00153673">
      <w:rPr>
        <w:rFonts w:ascii="Arial" w:hAnsi="Arial" w:cs="Arial"/>
        <w:b/>
        <w:bCs/>
        <w:color w:val="000000"/>
        <w:sz w:val="16"/>
        <w:szCs w:val="16"/>
      </w:rPr>
      <w:instrText>PAGE</w:instrText>
    </w:r>
    <w:r w:rsidRPr="00153673">
      <w:rPr>
        <w:rFonts w:ascii="Arial" w:hAnsi="Arial" w:cs="Arial"/>
        <w:b/>
        <w:bCs/>
        <w:color w:val="000000"/>
        <w:sz w:val="16"/>
        <w:szCs w:val="16"/>
      </w:rPr>
      <w:fldChar w:fldCharType="separate"/>
    </w:r>
    <w:r w:rsidRPr="00153673">
      <w:rPr>
        <w:rFonts w:ascii="Arial" w:hAnsi="Arial" w:cs="Arial"/>
        <w:b/>
        <w:bCs/>
        <w:color w:val="000000"/>
        <w:sz w:val="16"/>
        <w:szCs w:val="16"/>
      </w:rPr>
      <w:t>2</w:t>
    </w:r>
    <w:r w:rsidRPr="00153673">
      <w:rPr>
        <w:rFonts w:ascii="Arial" w:hAnsi="Arial" w:cs="Arial"/>
        <w:b/>
        <w:bCs/>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9DED82" w14:textId="77777777" w:rsidR="00D25C41" w:rsidRDefault="00D25C41">
      <w:pPr>
        <w:spacing w:after="0" w:line="240" w:lineRule="auto"/>
      </w:pPr>
      <w:r>
        <w:separator/>
      </w:r>
    </w:p>
  </w:footnote>
  <w:footnote w:type="continuationSeparator" w:id="0">
    <w:p w14:paraId="20357C5E" w14:textId="77777777" w:rsidR="00D25C41" w:rsidRDefault="00D25C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FC1993" w14:textId="77777777" w:rsidR="00491D69" w:rsidRDefault="00491D6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22F8A" w14:textId="0B6090FB" w:rsidR="00491D69" w:rsidRDefault="00491D69" w:rsidP="0009115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86C1A" w14:textId="2F2A81D4" w:rsidR="00491D69" w:rsidRDefault="00491D6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40A8F"/>
    <w:multiLevelType w:val="multilevel"/>
    <w:tmpl w:val="8C6A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01D91"/>
    <w:multiLevelType w:val="multilevel"/>
    <w:tmpl w:val="BF2A4068"/>
    <w:styleLink w:val="CurrentList1"/>
    <w:lvl w:ilvl="0">
      <w:start w:val="1"/>
      <w:numFmt w:val="bullet"/>
      <w:lvlText w:val=""/>
      <w:lvlJc w:val="left"/>
      <w:pPr>
        <w:ind w:left="1555" w:hanging="360"/>
      </w:pPr>
      <w:rPr>
        <w:rFonts w:ascii="Symbol" w:hAnsi="Symbol" w:hint="default"/>
      </w:rPr>
    </w:lvl>
    <w:lvl w:ilvl="1">
      <w:start w:val="1"/>
      <w:numFmt w:val="bullet"/>
      <w:lvlText w:val="o"/>
      <w:lvlJc w:val="left"/>
      <w:pPr>
        <w:ind w:left="2275" w:hanging="360"/>
      </w:pPr>
      <w:rPr>
        <w:rFonts w:ascii="Courier New" w:hAnsi="Courier New" w:cs="Courier New" w:hint="default"/>
      </w:rPr>
    </w:lvl>
    <w:lvl w:ilvl="2">
      <w:start w:val="1"/>
      <w:numFmt w:val="bullet"/>
      <w:lvlText w:val=""/>
      <w:lvlJc w:val="left"/>
      <w:pPr>
        <w:ind w:left="2995" w:hanging="360"/>
      </w:pPr>
      <w:rPr>
        <w:rFonts w:ascii="Wingdings" w:hAnsi="Wingdings" w:hint="default"/>
      </w:rPr>
    </w:lvl>
    <w:lvl w:ilvl="3">
      <w:start w:val="1"/>
      <w:numFmt w:val="bullet"/>
      <w:lvlText w:val=""/>
      <w:lvlJc w:val="left"/>
      <w:pPr>
        <w:ind w:left="3715" w:hanging="360"/>
      </w:pPr>
      <w:rPr>
        <w:rFonts w:ascii="Symbol" w:hAnsi="Symbol" w:hint="default"/>
      </w:rPr>
    </w:lvl>
    <w:lvl w:ilvl="4">
      <w:start w:val="1"/>
      <w:numFmt w:val="bullet"/>
      <w:lvlText w:val="o"/>
      <w:lvlJc w:val="left"/>
      <w:pPr>
        <w:ind w:left="4435" w:hanging="360"/>
      </w:pPr>
      <w:rPr>
        <w:rFonts w:ascii="Courier New" w:hAnsi="Courier New" w:cs="Courier New" w:hint="default"/>
      </w:rPr>
    </w:lvl>
    <w:lvl w:ilvl="5">
      <w:start w:val="1"/>
      <w:numFmt w:val="bullet"/>
      <w:lvlText w:val=""/>
      <w:lvlJc w:val="left"/>
      <w:pPr>
        <w:ind w:left="5155" w:hanging="360"/>
      </w:pPr>
      <w:rPr>
        <w:rFonts w:ascii="Wingdings" w:hAnsi="Wingdings" w:hint="default"/>
      </w:rPr>
    </w:lvl>
    <w:lvl w:ilvl="6">
      <w:start w:val="1"/>
      <w:numFmt w:val="bullet"/>
      <w:lvlText w:val=""/>
      <w:lvlJc w:val="left"/>
      <w:pPr>
        <w:ind w:left="5875" w:hanging="360"/>
      </w:pPr>
      <w:rPr>
        <w:rFonts w:ascii="Symbol" w:hAnsi="Symbol" w:hint="default"/>
      </w:rPr>
    </w:lvl>
    <w:lvl w:ilvl="7">
      <w:start w:val="1"/>
      <w:numFmt w:val="bullet"/>
      <w:lvlText w:val="o"/>
      <w:lvlJc w:val="left"/>
      <w:pPr>
        <w:ind w:left="6595" w:hanging="360"/>
      </w:pPr>
      <w:rPr>
        <w:rFonts w:ascii="Courier New" w:hAnsi="Courier New" w:cs="Courier New" w:hint="default"/>
      </w:rPr>
    </w:lvl>
    <w:lvl w:ilvl="8">
      <w:start w:val="1"/>
      <w:numFmt w:val="bullet"/>
      <w:lvlText w:val=""/>
      <w:lvlJc w:val="left"/>
      <w:pPr>
        <w:ind w:left="7315" w:hanging="360"/>
      </w:pPr>
      <w:rPr>
        <w:rFonts w:ascii="Wingdings" w:hAnsi="Wingdings" w:hint="default"/>
      </w:rPr>
    </w:lvl>
  </w:abstractNum>
  <w:abstractNum w:abstractNumId="2" w15:restartNumberingAfterBreak="0">
    <w:nsid w:val="07CF34DC"/>
    <w:multiLevelType w:val="hybridMultilevel"/>
    <w:tmpl w:val="90489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C1FF0"/>
    <w:multiLevelType w:val="multilevel"/>
    <w:tmpl w:val="F0FA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21A0C"/>
    <w:multiLevelType w:val="multilevel"/>
    <w:tmpl w:val="D296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9781B"/>
    <w:multiLevelType w:val="multilevel"/>
    <w:tmpl w:val="D9D43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B7388"/>
    <w:multiLevelType w:val="multilevel"/>
    <w:tmpl w:val="D4D6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1C7F41"/>
    <w:multiLevelType w:val="multilevel"/>
    <w:tmpl w:val="74AC7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83ACD"/>
    <w:multiLevelType w:val="multilevel"/>
    <w:tmpl w:val="2304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00E6E"/>
    <w:multiLevelType w:val="multilevel"/>
    <w:tmpl w:val="AA004950"/>
    <w:lvl w:ilvl="0">
      <w:start w:val="1"/>
      <w:numFmt w:val="decimal"/>
      <w:pStyle w:val="Heading3"/>
      <w:lvlText w:val="%1."/>
      <w:lvlJc w:val="left"/>
      <w:pPr>
        <w:ind w:left="720" w:hanging="360"/>
      </w:pPr>
    </w:lvl>
    <w:lvl w:ilvl="1">
      <w:start w:val="1"/>
      <w:numFmt w:val="decimal"/>
      <w:lvlText w:val="%1.%2."/>
      <w:lvlJc w:val="left"/>
      <w:pPr>
        <w:ind w:left="1080" w:hanging="720"/>
      </w:pPr>
      <w:rPr>
        <w:b/>
        <w:i w:val="0"/>
        <w:sz w:val="28"/>
        <w:szCs w:val="28"/>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0" w15:restartNumberingAfterBreak="0">
    <w:nsid w:val="1E206E2E"/>
    <w:multiLevelType w:val="hybridMultilevel"/>
    <w:tmpl w:val="6CCA0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DC7AEF"/>
    <w:multiLevelType w:val="hybridMultilevel"/>
    <w:tmpl w:val="E63C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A40DEC"/>
    <w:multiLevelType w:val="multilevel"/>
    <w:tmpl w:val="904C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64CE4"/>
    <w:multiLevelType w:val="hybridMultilevel"/>
    <w:tmpl w:val="F84E8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E5AB6"/>
    <w:multiLevelType w:val="multilevel"/>
    <w:tmpl w:val="984E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E45B75"/>
    <w:multiLevelType w:val="hybridMultilevel"/>
    <w:tmpl w:val="59629366"/>
    <w:lvl w:ilvl="0" w:tplc="34DC5492">
      <w:start w:val="1"/>
      <w:numFmt w:val="bullet"/>
      <w:lvlText w:val=""/>
      <w:lvlJc w:val="left"/>
      <w:pPr>
        <w:ind w:left="720" w:hanging="360"/>
      </w:pPr>
      <w:rPr>
        <w:rFonts w:ascii="Symbol" w:hAnsi="Symbol" w:hint="default"/>
      </w:rPr>
    </w:lvl>
    <w:lvl w:ilvl="1" w:tplc="FFF03556">
      <w:start w:val="1"/>
      <w:numFmt w:val="bullet"/>
      <w:lvlText w:val="o"/>
      <w:lvlJc w:val="left"/>
      <w:pPr>
        <w:ind w:left="1440" w:hanging="360"/>
      </w:pPr>
      <w:rPr>
        <w:rFonts w:ascii="Courier New" w:hAnsi="Courier New" w:hint="default"/>
      </w:rPr>
    </w:lvl>
    <w:lvl w:ilvl="2" w:tplc="B456E23C">
      <w:start w:val="1"/>
      <w:numFmt w:val="bullet"/>
      <w:lvlText w:val=""/>
      <w:lvlJc w:val="left"/>
      <w:pPr>
        <w:ind w:left="2160" w:hanging="360"/>
      </w:pPr>
      <w:rPr>
        <w:rFonts w:ascii="Wingdings" w:hAnsi="Wingdings" w:hint="default"/>
      </w:rPr>
    </w:lvl>
    <w:lvl w:ilvl="3" w:tplc="DC0EC43A">
      <w:start w:val="1"/>
      <w:numFmt w:val="bullet"/>
      <w:lvlText w:val=""/>
      <w:lvlJc w:val="left"/>
      <w:pPr>
        <w:ind w:left="2880" w:hanging="360"/>
      </w:pPr>
      <w:rPr>
        <w:rFonts w:ascii="Symbol" w:hAnsi="Symbol" w:hint="default"/>
      </w:rPr>
    </w:lvl>
    <w:lvl w:ilvl="4" w:tplc="8066578A">
      <w:start w:val="1"/>
      <w:numFmt w:val="bullet"/>
      <w:lvlText w:val="o"/>
      <w:lvlJc w:val="left"/>
      <w:pPr>
        <w:ind w:left="3600" w:hanging="360"/>
      </w:pPr>
      <w:rPr>
        <w:rFonts w:ascii="Courier New" w:hAnsi="Courier New" w:hint="default"/>
      </w:rPr>
    </w:lvl>
    <w:lvl w:ilvl="5" w:tplc="C486F164">
      <w:start w:val="1"/>
      <w:numFmt w:val="bullet"/>
      <w:lvlText w:val=""/>
      <w:lvlJc w:val="left"/>
      <w:pPr>
        <w:ind w:left="4320" w:hanging="360"/>
      </w:pPr>
      <w:rPr>
        <w:rFonts w:ascii="Wingdings" w:hAnsi="Wingdings" w:hint="default"/>
      </w:rPr>
    </w:lvl>
    <w:lvl w:ilvl="6" w:tplc="53A6A14E">
      <w:start w:val="1"/>
      <w:numFmt w:val="bullet"/>
      <w:lvlText w:val=""/>
      <w:lvlJc w:val="left"/>
      <w:pPr>
        <w:ind w:left="5040" w:hanging="360"/>
      </w:pPr>
      <w:rPr>
        <w:rFonts w:ascii="Symbol" w:hAnsi="Symbol" w:hint="default"/>
      </w:rPr>
    </w:lvl>
    <w:lvl w:ilvl="7" w:tplc="C5D62D04">
      <w:start w:val="1"/>
      <w:numFmt w:val="bullet"/>
      <w:lvlText w:val="o"/>
      <w:lvlJc w:val="left"/>
      <w:pPr>
        <w:ind w:left="5760" w:hanging="360"/>
      </w:pPr>
      <w:rPr>
        <w:rFonts w:ascii="Courier New" w:hAnsi="Courier New" w:hint="default"/>
      </w:rPr>
    </w:lvl>
    <w:lvl w:ilvl="8" w:tplc="49CC8618">
      <w:start w:val="1"/>
      <w:numFmt w:val="bullet"/>
      <w:lvlText w:val=""/>
      <w:lvlJc w:val="left"/>
      <w:pPr>
        <w:ind w:left="6480" w:hanging="360"/>
      </w:pPr>
      <w:rPr>
        <w:rFonts w:ascii="Wingdings" w:hAnsi="Wingdings" w:hint="default"/>
      </w:rPr>
    </w:lvl>
  </w:abstractNum>
  <w:abstractNum w:abstractNumId="16" w15:restartNumberingAfterBreak="0">
    <w:nsid w:val="2DD33B06"/>
    <w:multiLevelType w:val="hybridMultilevel"/>
    <w:tmpl w:val="4726E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566870"/>
    <w:multiLevelType w:val="multilevel"/>
    <w:tmpl w:val="A676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D30729"/>
    <w:multiLevelType w:val="hybridMultilevel"/>
    <w:tmpl w:val="BF2A4068"/>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19" w15:restartNumberingAfterBreak="0">
    <w:nsid w:val="334A67F0"/>
    <w:multiLevelType w:val="multilevel"/>
    <w:tmpl w:val="70A8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DB3FF5"/>
    <w:multiLevelType w:val="multilevel"/>
    <w:tmpl w:val="986C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F5D46"/>
    <w:multiLevelType w:val="hybridMultilevel"/>
    <w:tmpl w:val="24F2D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2C46C0"/>
    <w:multiLevelType w:val="hybridMultilevel"/>
    <w:tmpl w:val="D9066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8F7841"/>
    <w:multiLevelType w:val="multilevel"/>
    <w:tmpl w:val="5CC08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97C31"/>
    <w:multiLevelType w:val="multilevel"/>
    <w:tmpl w:val="754AFFD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45ED4C1C"/>
    <w:multiLevelType w:val="multilevel"/>
    <w:tmpl w:val="0D78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A622C0"/>
    <w:multiLevelType w:val="hybridMultilevel"/>
    <w:tmpl w:val="9F62FF64"/>
    <w:lvl w:ilvl="0" w:tplc="6BFAE886">
      <w:start w:val="1"/>
      <w:numFmt w:val="bullet"/>
      <w:pStyle w:val="CheckBoxLis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A51A52"/>
    <w:multiLevelType w:val="multilevel"/>
    <w:tmpl w:val="F712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830CFC"/>
    <w:multiLevelType w:val="multilevel"/>
    <w:tmpl w:val="A146A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3918DA"/>
    <w:multiLevelType w:val="multilevel"/>
    <w:tmpl w:val="4B48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9D6A10"/>
    <w:multiLevelType w:val="multilevel"/>
    <w:tmpl w:val="815C156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69BC2F52"/>
    <w:multiLevelType w:val="multilevel"/>
    <w:tmpl w:val="154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A53F1E"/>
    <w:multiLevelType w:val="multilevel"/>
    <w:tmpl w:val="432E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2348C6"/>
    <w:multiLevelType w:val="hybridMultilevel"/>
    <w:tmpl w:val="2C94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394D1B"/>
    <w:multiLevelType w:val="hybridMultilevel"/>
    <w:tmpl w:val="B98A7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905412"/>
    <w:multiLevelType w:val="multilevel"/>
    <w:tmpl w:val="E922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6617AE"/>
    <w:multiLevelType w:val="hybridMultilevel"/>
    <w:tmpl w:val="AA24C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D31631"/>
    <w:multiLevelType w:val="multilevel"/>
    <w:tmpl w:val="FB48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2987655">
    <w:abstractNumId w:val="15"/>
  </w:num>
  <w:num w:numId="2" w16cid:durableId="1065489680">
    <w:abstractNumId w:val="10"/>
  </w:num>
  <w:num w:numId="3" w16cid:durableId="1173955797">
    <w:abstractNumId w:val="32"/>
  </w:num>
  <w:num w:numId="4" w16cid:durableId="1197154113">
    <w:abstractNumId w:val="7"/>
  </w:num>
  <w:num w:numId="5" w16cid:durableId="1266962910">
    <w:abstractNumId w:val="9"/>
  </w:num>
  <w:num w:numId="6" w16cid:durableId="1290940431">
    <w:abstractNumId w:val="0"/>
  </w:num>
  <w:num w:numId="7" w16cid:durableId="1314677670">
    <w:abstractNumId w:val="37"/>
  </w:num>
  <w:num w:numId="8" w16cid:durableId="1330060637">
    <w:abstractNumId w:val="26"/>
  </w:num>
  <w:num w:numId="9" w16cid:durableId="1376849173">
    <w:abstractNumId w:val="33"/>
  </w:num>
  <w:num w:numId="10" w16cid:durableId="1450320348">
    <w:abstractNumId w:val="16"/>
  </w:num>
  <w:num w:numId="11" w16cid:durableId="15205116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930098">
    <w:abstractNumId w:val="21"/>
  </w:num>
  <w:num w:numId="13" w16cid:durableId="1613512376">
    <w:abstractNumId w:val="6"/>
  </w:num>
  <w:num w:numId="14" w16cid:durableId="1630623284">
    <w:abstractNumId w:val="8"/>
  </w:num>
  <w:num w:numId="15" w16cid:durableId="1647122311">
    <w:abstractNumId w:val="2"/>
  </w:num>
  <w:num w:numId="16" w16cid:durableId="1657755739">
    <w:abstractNumId w:val="29"/>
  </w:num>
  <w:num w:numId="17" w16cid:durableId="1703937757">
    <w:abstractNumId w:val="9"/>
  </w:num>
  <w:num w:numId="18" w16cid:durableId="171378620">
    <w:abstractNumId w:val="35"/>
  </w:num>
  <w:num w:numId="19" w16cid:durableId="1745490654">
    <w:abstractNumId w:val="9"/>
  </w:num>
  <w:num w:numId="20" w16cid:durableId="1768572368">
    <w:abstractNumId w:val="9"/>
  </w:num>
  <w:num w:numId="21" w16cid:durableId="181096812">
    <w:abstractNumId w:val="36"/>
  </w:num>
  <w:num w:numId="22" w16cid:durableId="1920407763">
    <w:abstractNumId w:val="11"/>
  </w:num>
  <w:num w:numId="23" w16cid:durableId="1940522834">
    <w:abstractNumId w:val="23"/>
  </w:num>
  <w:num w:numId="24" w16cid:durableId="2005624585">
    <w:abstractNumId w:val="4"/>
  </w:num>
  <w:num w:numId="25" w16cid:durableId="2011105717">
    <w:abstractNumId w:val="17"/>
  </w:num>
  <w:num w:numId="26" w16cid:durableId="2070420636">
    <w:abstractNumId w:val="30"/>
  </w:num>
  <w:num w:numId="27" w16cid:durableId="2099519589">
    <w:abstractNumId w:val="25"/>
  </w:num>
  <w:num w:numId="28" w16cid:durableId="2109428655">
    <w:abstractNumId w:val="27"/>
  </w:num>
  <w:num w:numId="29" w16cid:durableId="2123645535">
    <w:abstractNumId w:val="12"/>
  </w:num>
  <w:num w:numId="30" w16cid:durableId="271013829">
    <w:abstractNumId w:val="28"/>
  </w:num>
  <w:num w:numId="31" w16cid:durableId="320349834">
    <w:abstractNumId w:val="3"/>
  </w:num>
  <w:num w:numId="32" w16cid:durableId="335690474">
    <w:abstractNumId w:val="13"/>
  </w:num>
  <w:num w:numId="33" w16cid:durableId="455560950">
    <w:abstractNumId w:val="34"/>
  </w:num>
  <w:num w:numId="34" w16cid:durableId="487676893">
    <w:abstractNumId w:val="14"/>
  </w:num>
  <w:num w:numId="35" w16cid:durableId="57480305">
    <w:abstractNumId w:val="19"/>
  </w:num>
  <w:num w:numId="36" w16cid:durableId="619728764">
    <w:abstractNumId w:val="24"/>
  </w:num>
  <w:num w:numId="37" w16cid:durableId="719017345">
    <w:abstractNumId w:val="20"/>
  </w:num>
  <w:num w:numId="38" w16cid:durableId="814685960">
    <w:abstractNumId w:val="22"/>
  </w:num>
  <w:num w:numId="39" w16cid:durableId="865408744">
    <w:abstractNumId w:val="5"/>
  </w:num>
  <w:num w:numId="40" w16cid:durableId="979992092">
    <w:abstractNumId w:val="31"/>
  </w:num>
  <w:num w:numId="41" w16cid:durableId="913857703">
    <w:abstractNumId w:val="18"/>
  </w:num>
  <w:num w:numId="42" w16cid:durableId="2018383279">
    <w:abstractNumId w:val="1"/>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C44"/>
    <w:rsid w:val="00006C4B"/>
    <w:rsid w:val="0001166D"/>
    <w:rsid w:val="00011F02"/>
    <w:rsid w:val="000121FA"/>
    <w:rsid w:val="000137FB"/>
    <w:rsid w:val="0001432D"/>
    <w:rsid w:val="0001492E"/>
    <w:rsid w:val="00014AB0"/>
    <w:rsid w:val="0001647A"/>
    <w:rsid w:val="0001651E"/>
    <w:rsid w:val="000179FB"/>
    <w:rsid w:val="00017C18"/>
    <w:rsid w:val="000228DF"/>
    <w:rsid w:val="00024CEC"/>
    <w:rsid w:val="000263A9"/>
    <w:rsid w:val="00027165"/>
    <w:rsid w:val="00031FB1"/>
    <w:rsid w:val="00032224"/>
    <w:rsid w:val="00032A60"/>
    <w:rsid w:val="00034D2D"/>
    <w:rsid w:val="000353DD"/>
    <w:rsid w:val="00037DD8"/>
    <w:rsid w:val="00040408"/>
    <w:rsid w:val="00040A44"/>
    <w:rsid w:val="00041361"/>
    <w:rsid w:val="00042177"/>
    <w:rsid w:val="0004349E"/>
    <w:rsid w:val="00043A4B"/>
    <w:rsid w:val="00043B86"/>
    <w:rsid w:val="000459D4"/>
    <w:rsid w:val="000478C8"/>
    <w:rsid w:val="00050EF4"/>
    <w:rsid w:val="00053C48"/>
    <w:rsid w:val="00055B08"/>
    <w:rsid w:val="00063D5B"/>
    <w:rsid w:val="00066971"/>
    <w:rsid w:val="00066A8A"/>
    <w:rsid w:val="000672A2"/>
    <w:rsid w:val="00072057"/>
    <w:rsid w:val="00072088"/>
    <w:rsid w:val="000738B7"/>
    <w:rsid w:val="00074D99"/>
    <w:rsid w:val="000756E4"/>
    <w:rsid w:val="000760EB"/>
    <w:rsid w:val="000761F0"/>
    <w:rsid w:val="00077109"/>
    <w:rsid w:val="00077284"/>
    <w:rsid w:val="000801C5"/>
    <w:rsid w:val="00080F52"/>
    <w:rsid w:val="0008202A"/>
    <w:rsid w:val="000822FC"/>
    <w:rsid w:val="000823D9"/>
    <w:rsid w:val="00082979"/>
    <w:rsid w:val="00083840"/>
    <w:rsid w:val="00084635"/>
    <w:rsid w:val="00084C1A"/>
    <w:rsid w:val="00084E5A"/>
    <w:rsid w:val="00085420"/>
    <w:rsid w:val="00086018"/>
    <w:rsid w:val="00087644"/>
    <w:rsid w:val="0009016F"/>
    <w:rsid w:val="00091008"/>
    <w:rsid w:val="00091157"/>
    <w:rsid w:val="000911F4"/>
    <w:rsid w:val="000935B6"/>
    <w:rsid w:val="00093C6B"/>
    <w:rsid w:val="00094609"/>
    <w:rsid w:val="00096BEC"/>
    <w:rsid w:val="000A0141"/>
    <w:rsid w:val="000A269A"/>
    <w:rsid w:val="000A51D6"/>
    <w:rsid w:val="000A790A"/>
    <w:rsid w:val="000B08EB"/>
    <w:rsid w:val="000B0CF3"/>
    <w:rsid w:val="000B1197"/>
    <w:rsid w:val="000B17D8"/>
    <w:rsid w:val="000B3BAF"/>
    <w:rsid w:val="000B3BDF"/>
    <w:rsid w:val="000B4675"/>
    <w:rsid w:val="000B5830"/>
    <w:rsid w:val="000B6027"/>
    <w:rsid w:val="000B6A7B"/>
    <w:rsid w:val="000B6BA0"/>
    <w:rsid w:val="000C1198"/>
    <w:rsid w:val="000C1C8A"/>
    <w:rsid w:val="000C32A6"/>
    <w:rsid w:val="000C3468"/>
    <w:rsid w:val="000C54EC"/>
    <w:rsid w:val="000C63FA"/>
    <w:rsid w:val="000C6752"/>
    <w:rsid w:val="000C70F0"/>
    <w:rsid w:val="000C761C"/>
    <w:rsid w:val="000C773E"/>
    <w:rsid w:val="000D1424"/>
    <w:rsid w:val="000D16F6"/>
    <w:rsid w:val="000D3B03"/>
    <w:rsid w:val="000D4495"/>
    <w:rsid w:val="000D49D4"/>
    <w:rsid w:val="000D4BA3"/>
    <w:rsid w:val="000D4F31"/>
    <w:rsid w:val="000D774C"/>
    <w:rsid w:val="000E000A"/>
    <w:rsid w:val="000E129E"/>
    <w:rsid w:val="000E17E2"/>
    <w:rsid w:val="000E252C"/>
    <w:rsid w:val="000E3480"/>
    <w:rsid w:val="000E4BD3"/>
    <w:rsid w:val="000E5234"/>
    <w:rsid w:val="000E5305"/>
    <w:rsid w:val="000E5622"/>
    <w:rsid w:val="000E5DE5"/>
    <w:rsid w:val="000E6191"/>
    <w:rsid w:val="000E61F6"/>
    <w:rsid w:val="000E6553"/>
    <w:rsid w:val="000E6679"/>
    <w:rsid w:val="000E69B4"/>
    <w:rsid w:val="000F2144"/>
    <w:rsid w:val="000F2161"/>
    <w:rsid w:val="000F2E61"/>
    <w:rsid w:val="000F49C6"/>
    <w:rsid w:val="000F5352"/>
    <w:rsid w:val="000F5E2E"/>
    <w:rsid w:val="000F622C"/>
    <w:rsid w:val="000F66CE"/>
    <w:rsid w:val="000F6DDD"/>
    <w:rsid w:val="000F710B"/>
    <w:rsid w:val="000F75C8"/>
    <w:rsid w:val="000F7C3E"/>
    <w:rsid w:val="00101347"/>
    <w:rsid w:val="00102697"/>
    <w:rsid w:val="0010474C"/>
    <w:rsid w:val="00105627"/>
    <w:rsid w:val="001063F6"/>
    <w:rsid w:val="001070DD"/>
    <w:rsid w:val="00110913"/>
    <w:rsid w:val="00110946"/>
    <w:rsid w:val="001127D0"/>
    <w:rsid w:val="00113FB1"/>
    <w:rsid w:val="00114D5A"/>
    <w:rsid w:val="001163C1"/>
    <w:rsid w:val="001169D7"/>
    <w:rsid w:val="00117F5F"/>
    <w:rsid w:val="00120073"/>
    <w:rsid w:val="00120B45"/>
    <w:rsid w:val="00122472"/>
    <w:rsid w:val="00122D9F"/>
    <w:rsid w:val="0012300C"/>
    <w:rsid w:val="0012326D"/>
    <w:rsid w:val="0012475E"/>
    <w:rsid w:val="00127349"/>
    <w:rsid w:val="00130806"/>
    <w:rsid w:val="00132814"/>
    <w:rsid w:val="00132AC2"/>
    <w:rsid w:val="00133333"/>
    <w:rsid w:val="001338C7"/>
    <w:rsid w:val="00133FE1"/>
    <w:rsid w:val="00135C47"/>
    <w:rsid w:val="00137C01"/>
    <w:rsid w:val="00140FF7"/>
    <w:rsid w:val="001414FE"/>
    <w:rsid w:val="001416F7"/>
    <w:rsid w:val="001423AC"/>
    <w:rsid w:val="00144F7E"/>
    <w:rsid w:val="00144FA4"/>
    <w:rsid w:val="00145851"/>
    <w:rsid w:val="00146FC1"/>
    <w:rsid w:val="0014782D"/>
    <w:rsid w:val="001479A0"/>
    <w:rsid w:val="00147FDA"/>
    <w:rsid w:val="00150364"/>
    <w:rsid w:val="00150696"/>
    <w:rsid w:val="00153673"/>
    <w:rsid w:val="00154D92"/>
    <w:rsid w:val="00154F2A"/>
    <w:rsid w:val="0015541A"/>
    <w:rsid w:val="001563E9"/>
    <w:rsid w:val="0016023B"/>
    <w:rsid w:val="001611AE"/>
    <w:rsid w:val="001625E7"/>
    <w:rsid w:val="0016282B"/>
    <w:rsid w:val="0016321E"/>
    <w:rsid w:val="00164DE7"/>
    <w:rsid w:val="00166574"/>
    <w:rsid w:val="001672CE"/>
    <w:rsid w:val="00167B36"/>
    <w:rsid w:val="001710E7"/>
    <w:rsid w:val="00171C9C"/>
    <w:rsid w:val="00171D73"/>
    <w:rsid w:val="00173738"/>
    <w:rsid w:val="0017522F"/>
    <w:rsid w:val="00175E76"/>
    <w:rsid w:val="00176219"/>
    <w:rsid w:val="00177D71"/>
    <w:rsid w:val="0018169E"/>
    <w:rsid w:val="00181D37"/>
    <w:rsid w:val="00183D21"/>
    <w:rsid w:val="00184BA0"/>
    <w:rsid w:val="00186206"/>
    <w:rsid w:val="0018701A"/>
    <w:rsid w:val="00191B15"/>
    <w:rsid w:val="00191FCF"/>
    <w:rsid w:val="00195871"/>
    <w:rsid w:val="001963E0"/>
    <w:rsid w:val="001A00CB"/>
    <w:rsid w:val="001A06D2"/>
    <w:rsid w:val="001A509F"/>
    <w:rsid w:val="001A581D"/>
    <w:rsid w:val="001A5A79"/>
    <w:rsid w:val="001A6302"/>
    <w:rsid w:val="001A6593"/>
    <w:rsid w:val="001A6EBB"/>
    <w:rsid w:val="001B0F40"/>
    <w:rsid w:val="001B2D87"/>
    <w:rsid w:val="001B2E77"/>
    <w:rsid w:val="001B313B"/>
    <w:rsid w:val="001B41F4"/>
    <w:rsid w:val="001B4436"/>
    <w:rsid w:val="001B708C"/>
    <w:rsid w:val="001C0FC1"/>
    <w:rsid w:val="001C1DBF"/>
    <w:rsid w:val="001C208A"/>
    <w:rsid w:val="001C26DF"/>
    <w:rsid w:val="001C2B83"/>
    <w:rsid w:val="001C2C18"/>
    <w:rsid w:val="001C6794"/>
    <w:rsid w:val="001C7EB2"/>
    <w:rsid w:val="001D237B"/>
    <w:rsid w:val="001D3861"/>
    <w:rsid w:val="001D6B0E"/>
    <w:rsid w:val="001D6B3B"/>
    <w:rsid w:val="001D7B06"/>
    <w:rsid w:val="001E086F"/>
    <w:rsid w:val="001E14D9"/>
    <w:rsid w:val="001E3559"/>
    <w:rsid w:val="001E59A6"/>
    <w:rsid w:val="001E65E0"/>
    <w:rsid w:val="001E689B"/>
    <w:rsid w:val="001E75C4"/>
    <w:rsid w:val="001E76B5"/>
    <w:rsid w:val="001E7F1C"/>
    <w:rsid w:val="001F060A"/>
    <w:rsid w:val="001F2E0B"/>
    <w:rsid w:val="001F44CB"/>
    <w:rsid w:val="001F4AA2"/>
    <w:rsid w:val="001F55F0"/>
    <w:rsid w:val="001F7333"/>
    <w:rsid w:val="00200014"/>
    <w:rsid w:val="00200123"/>
    <w:rsid w:val="00200796"/>
    <w:rsid w:val="00201510"/>
    <w:rsid w:val="002017AD"/>
    <w:rsid w:val="00202345"/>
    <w:rsid w:val="002034B4"/>
    <w:rsid w:val="002034F9"/>
    <w:rsid w:val="00203B95"/>
    <w:rsid w:val="00203E04"/>
    <w:rsid w:val="002042D5"/>
    <w:rsid w:val="00205813"/>
    <w:rsid w:val="0020591C"/>
    <w:rsid w:val="00205F81"/>
    <w:rsid w:val="00206E89"/>
    <w:rsid w:val="00206FF2"/>
    <w:rsid w:val="00207C01"/>
    <w:rsid w:val="00210AA0"/>
    <w:rsid w:val="00210BFB"/>
    <w:rsid w:val="0021326F"/>
    <w:rsid w:val="00213292"/>
    <w:rsid w:val="00214898"/>
    <w:rsid w:val="002149C3"/>
    <w:rsid w:val="002168DC"/>
    <w:rsid w:val="00216D57"/>
    <w:rsid w:val="002171F2"/>
    <w:rsid w:val="00220ACB"/>
    <w:rsid w:val="002210CC"/>
    <w:rsid w:val="00222B6E"/>
    <w:rsid w:val="00224F0F"/>
    <w:rsid w:val="00225C29"/>
    <w:rsid w:val="00226FF8"/>
    <w:rsid w:val="00230A21"/>
    <w:rsid w:val="0023135C"/>
    <w:rsid w:val="00231C9D"/>
    <w:rsid w:val="00231DB1"/>
    <w:rsid w:val="00231DF7"/>
    <w:rsid w:val="00234187"/>
    <w:rsid w:val="0023578A"/>
    <w:rsid w:val="00235DFC"/>
    <w:rsid w:val="002373DF"/>
    <w:rsid w:val="002400DF"/>
    <w:rsid w:val="00240B36"/>
    <w:rsid w:val="002418E1"/>
    <w:rsid w:val="002439F8"/>
    <w:rsid w:val="002470A1"/>
    <w:rsid w:val="002470C4"/>
    <w:rsid w:val="00247E89"/>
    <w:rsid w:val="00250BD7"/>
    <w:rsid w:val="0025144E"/>
    <w:rsid w:val="002537E0"/>
    <w:rsid w:val="00253CC0"/>
    <w:rsid w:val="002542F7"/>
    <w:rsid w:val="00254A74"/>
    <w:rsid w:val="00254B6C"/>
    <w:rsid w:val="00254FA5"/>
    <w:rsid w:val="00254FBD"/>
    <w:rsid w:val="0025558B"/>
    <w:rsid w:val="00255D4C"/>
    <w:rsid w:val="002562C4"/>
    <w:rsid w:val="0025654D"/>
    <w:rsid w:val="002573CD"/>
    <w:rsid w:val="0025791D"/>
    <w:rsid w:val="00257F39"/>
    <w:rsid w:val="002601DC"/>
    <w:rsid w:val="00260356"/>
    <w:rsid w:val="00260759"/>
    <w:rsid w:val="00263527"/>
    <w:rsid w:val="00264440"/>
    <w:rsid w:val="002669DA"/>
    <w:rsid w:val="00266C6A"/>
    <w:rsid w:val="00266F4B"/>
    <w:rsid w:val="00270267"/>
    <w:rsid w:val="002705D3"/>
    <w:rsid w:val="00272103"/>
    <w:rsid w:val="00272A50"/>
    <w:rsid w:val="00272F3A"/>
    <w:rsid w:val="002737D2"/>
    <w:rsid w:val="00274EC8"/>
    <w:rsid w:val="00276B6F"/>
    <w:rsid w:val="0027761E"/>
    <w:rsid w:val="00277A9B"/>
    <w:rsid w:val="00277AF1"/>
    <w:rsid w:val="00280C51"/>
    <w:rsid w:val="0028124B"/>
    <w:rsid w:val="00282C51"/>
    <w:rsid w:val="002841E9"/>
    <w:rsid w:val="00290BE1"/>
    <w:rsid w:val="00290CC5"/>
    <w:rsid w:val="00292A0B"/>
    <w:rsid w:val="00292E15"/>
    <w:rsid w:val="00293954"/>
    <w:rsid w:val="002960CE"/>
    <w:rsid w:val="002978BB"/>
    <w:rsid w:val="002A29E2"/>
    <w:rsid w:val="002A3D34"/>
    <w:rsid w:val="002A73D2"/>
    <w:rsid w:val="002B0628"/>
    <w:rsid w:val="002B0E92"/>
    <w:rsid w:val="002B2303"/>
    <w:rsid w:val="002B3687"/>
    <w:rsid w:val="002B3934"/>
    <w:rsid w:val="002B46FD"/>
    <w:rsid w:val="002B5BC1"/>
    <w:rsid w:val="002B6D63"/>
    <w:rsid w:val="002B6DE3"/>
    <w:rsid w:val="002B7494"/>
    <w:rsid w:val="002B797E"/>
    <w:rsid w:val="002B7EF5"/>
    <w:rsid w:val="002C49B7"/>
    <w:rsid w:val="002C567F"/>
    <w:rsid w:val="002C59A8"/>
    <w:rsid w:val="002C65C9"/>
    <w:rsid w:val="002C6B89"/>
    <w:rsid w:val="002D1F10"/>
    <w:rsid w:val="002D2CC1"/>
    <w:rsid w:val="002D306E"/>
    <w:rsid w:val="002D3B09"/>
    <w:rsid w:val="002D46FA"/>
    <w:rsid w:val="002D5B72"/>
    <w:rsid w:val="002D60A9"/>
    <w:rsid w:val="002D673F"/>
    <w:rsid w:val="002D70BC"/>
    <w:rsid w:val="002D73F6"/>
    <w:rsid w:val="002E10F9"/>
    <w:rsid w:val="002E115B"/>
    <w:rsid w:val="002E1791"/>
    <w:rsid w:val="002E262D"/>
    <w:rsid w:val="002E36EB"/>
    <w:rsid w:val="002E390C"/>
    <w:rsid w:val="002E432D"/>
    <w:rsid w:val="002E49F3"/>
    <w:rsid w:val="002E5E3A"/>
    <w:rsid w:val="002E7417"/>
    <w:rsid w:val="002F06CD"/>
    <w:rsid w:val="002F0741"/>
    <w:rsid w:val="002F4324"/>
    <w:rsid w:val="00300C60"/>
    <w:rsid w:val="003016CB"/>
    <w:rsid w:val="003029BD"/>
    <w:rsid w:val="0030386F"/>
    <w:rsid w:val="00303C3B"/>
    <w:rsid w:val="00305459"/>
    <w:rsid w:val="003070D6"/>
    <w:rsid w:val="003073C7"/>
    <w:rsid w:val="00307F58"/>
    <w:rsid w:val="00310664"/>
    <w:rsid w:val="00310C8F"/>
    <w:rsid w:val="00311126"/>
    <w:rsid w:val="00312182"/>
    <w:rsid w:val="00312E4E"/>
    <w:rsid w:val="0031476A"/>
    <w:rsid w:val="00314E47"/>
    <w:rsid w:val="00317C56"/>
    <w:rsid w:val="00317DC4"/>
    <w:rsid w:val="00322561"/>
    <w:rsid w:val="00322D25"/>
    <w:rsid w:val="00322F78"/>
    <w:rsid w:val="003239F4"/>
    <w:rsid w:val="0032575A"/>
    <w:rsid w:val="0032623F"/>
    <w:rsid w:val="003271E0"/>
    <w:rsid w:val="00327AE0"/>
    <w:rsid w:val="00330E63"/>
    <w:rsid w:val="00332B01"/>
    <w:rsid w:val="0033397B"/>
    <w:rsid w:val="0033412F"/>
    <w:rsid w:val="003348B9"/>
    <w:rsid w:val="00334F34"/>
    <w:rsid w:val="003419BE"/>
    <w:rsid w:val="00342FEB"/>
    <w:rsid w:val="00343BCD"/>
    <w:rsid w:val="00344FF9"/>
    <w:rsid w:val="003454CA"/>
    <w:rsid w:val="00345AAD"/>
    <w:rsid w:val="00347EEF"/>
    <w:rsid w:val="003521D3"/>
    <w:rsid w:val="00352215"/>
    <w:rsid w:val="003526A0"/>
    <w:rsid w:val="00352BDA"/>
    <w:rsid w:val="0035390D"/>
    <w:rsid w:val="00353CEB"/>
    <w:rsid w:val="003552B4"/>
    <w:rsid w:val="003555C3"/>
    <w:rsid w:val="00356AF1"/>
    <w:rsid w:val="00356B95"/>
    <w:rsid w:val="00361593"/>
    <w:rsid w:val="00362352"/>
    <w:rsid w:val="0036271D"/>
    <w:rsid w:val="0036316C"/>
    <w:rsid w:val="00363D3B"/>
    <w:rsid w:val="00364361"/>
    <w:rsid w:val="00365E84"/>
    <w:rsid w:val="00366840"/>
    <w:rsid w:val="003674F4"/>
    <w:rsid w:val="00367A68"/>
    <w:rsid w:val="00370ACB"/>
    <w:rsid w:val="003713AE"/>
    <w:rsid w:val="00371546"/>
    <w:rsid w:val="003739E9"/>
    <w:rsid w:val="003743E2"/>
    <w:rsid w:val="003744C7"/>
    <w:rsid w:val="003753E5"/>
    <w:rsid w:val="00375E69"/>
    <w:rsid w:val="003779DE"/>
    <w:rsid w:val="00377C89"/>
    <w:rsid w:val="0038085F"/>
    <w:rsid w:val="003808AB"/>
    <w:rsid w:val="00380ED3"/>
    <w:rsid w:val="003825A5"/>
    <w:rsid w:val="003828A6"/>
    <w:rsid w:val="00382A93"/>
    <w:rsid w:val="00383AA7"/>
    <w:rsid w:val="00384C51"/>
    <w:rsid w:val="00384F88"/>
    <w:rsid w:val="003871B0"/>
    <w:rsid w:val="003871E6"/>
    <w:rsid w:val="00390966"/>
    <w:rsid w:val="00391C0B"/>
    <w:rsid w:val="00392438"/>
    <w:rsid w:val="003928B2"/>
    <w:rsid w:val="00393548"/>
    <w:rsid w:val="00394430"/>
    <w:rsid w:val="0039540E"/>
    <w:rsid w:val="00395489"/>
    <w:rsid w:val="00396E9C"/>
    <w:rsid w:val="003A104B"/>
    <w:rsid w:val="003A2676"/>
    <w:rsid w:val="003A2A47"/>
    <w:rsid w:val="003A350D"/>
    <w:rsid w:val="003A4682"/>
    <w:rsid w:val="003A4913"/>
    <w:rsid w:val="003A4D1F"/>
    <w:rsid w:val="003A5955"/>
    <w:rsid w:val="003A6AE6"/>
    <w:rsid w:val="003A6CD8"/>
    <w:rsid w:val="003B0121"/>
    <w:rsid w:val="003B0504"/>
    <w:rsid w:val="003B0A57"/>
    <w:rsid w:val="003B1AC9"/>
    <w:rsid w:val="003B27A3"/>
    <w:rsid w:val="003B27C1"/>
    <w:rsid w:val="003B291C"/>
    <w:rsid w:val="003B3082"/>
    <w:rsid w:val="003B327C"/>
    <w:rsid w:val="003B4564"/>
    <w:rsid w:val="003B4786"/>
    <w:rsid w:val="003B6AF9"/>
    <w:rsid w:val="003B7010"/>
    <w:rsid w:val="003B7BFE"/>
    <w:rsid w:val="003C027B"/>
    <w:rsid w:val="003C04F0"/>
    <w:rsid w:val="003C0DB0"/>
    <w:rsid w:val="003C1D81"/>
    <w:rsid w:val="003C24E5"/>
    <w:rsid w:val="003C4BF5"/>
    <w:rsid w:val="003C680D"/>
    <w:rsid w:val="003C7502"/>
    <w:rsid w:val="003D15A0"/>
    <w:rsid w:val="003D2E95"/>
    <w:rsid w:val="003D3121"/>
    <w:rsid w:val="003D3433"/>
    <w:rsid w:val="003D3457"/>
    <w:rsid w:val="003D398A"/>
    <w:rsid w:val="003D4437"/>
    <w:rsid w:val="003D514C"/>
    <w:rsid w:val="003D5BD6"/>
    <w:rsid w:val="003D7995"/>
    <w:rsid w:val="003E3F3B"/>
    <w:rsid w:val="003E4351"/>
    <w:rsid w:val="003E47FD"/>
    <w:rsid w:val="003E5FB2"/>
    <w:rsid w:val="003F02E1"/>
    <w:rsid w:val="003F05E3"/>
    <w:rsid w:val="003F0F26"/>
    <w:rsid w:val="003F148D"/>
    <w:rsid w:val="003F6870"/>
    <w:rsid w:val="00400751"/>
    <w:rsid w:val="0040087D"/>
    <w:rsid w:val="004061C8"/>
    <w:rsid w:val="004118FD"/>
    <w:rsid w:val="004121EC"/>
    <w:rsid w:val="00414930"/>
    <w:rsid w:val="00415385"/>
    <w:rsid w:val="00415D82"/>
    <w:rsid w:val="0041677A"/>
    <w:rsid w:val="004168D8"/>
    <w:rsid w:val="004229B7"/>
    <w:rsid w:val="00422CCE"/>
    <w:rsid w:val="0042319C"/>
    <w:rsid w:val="004240D2"/>
    <w:rsid w:val="004240F2"/>
    <w:rsid w:val="004245EC"/>
    <w:rsid w:val="00425FC0"/>
    <w:rsid w:val="00425FC8"/>
    <w:rsid w:val="00426319"/>
    <w:rsid w:val="00427BBD"/>
    <w:rsid w:val="0043045E"/>
    <w:rsid w:val="0043112A"/>
    <w:rsid w:val="004318E4"/>
    <w:rsid w:val="004344B5"/>
    <w:rsid w:val="004344CE"/>
    <w:rsid w:val="00435667"/>
    <w:rsid w:val="00437725"/>
    <w:rsid w:val="00437AD8"/>
    <w:rsid w:val="0044090B"/>
    <w:rsid w:val="00441BFB"/>
    <w:rsid w:val="00442DE6"/>
    <w:rsid w:val="004432FA"/>
    <w:rsid w:val="00444858"/>
    <w:rsid w:val="00445266"/>
    <w:rsid w:val="00446F4F"/>
    <w:rsid w:val="00447302"/>
    <w:rsid w:val="00447D1A"/>
    <w:rsid w:val="004506A4"/>
    <w:rsid w:val="00452311"/>
    <w:rsid w:val="004524ED"/>
    <w:rsid w:val="00452673"/>
    <w:rsid w:val="00452EF8"/>
    <w:rsid w:val="00452FA1"/>
    <w:rsid w:val="00453F92"/>
    <w:rsid w:val="004547E1"/>
    <w:rsid w:val="00456BA5"/>
    <w:rsid w:val="0045759E"/>
    <w:rsid w:val="00460423"/>
    <w:rsid w:val="00460D03"/>
    <w:rsid w:val="004623A0"/>
    <w:rsid w:val="004625DE"/>
    <w:rsid w:val="00462BC0"/>
    <w:rsid w:val="004649E4"/>
    <w:rsid w:val="00465481"/>
    <w:rsid w:val="004658BA"/>
    <w:rsid w:val="00466988"/>
    <w:rsid w:val="004701DE"/>
    <w:rsid w:val="004706A7"/>
    <w:rsid w:val="004721E3"/>
    <w:rsid w:val="00472EBB"/>
    <w:rsid w:val="00474FCF"/>
    <w:rsid w:val="004776EA"/>
    <w:rsid w:val="004810AA"/>
    <w:rsid w:val="00481721"/>
    <w:rsid w:val="0048305E"/>
    <w:rsid w:val="00483E79"/>
    <w:rsid w:val="004851AD"/>
    <w:rsid w:val="00486149"/>
    <w:rsid w:val="004869D2"/>
    <w:rsid w:val="004879E1"/>
    <w:rsid w:val="00491701"/>
    <w:rsid w:val="0049194F"/>
    <w:rsid w:val="00491CF3"/>
    <w:rsid w:val="00491D69"/>
    <w:rsid w:val="0049228B"/>
    <w:rsid w:val="00492DD4"/>
    <w:rsid w:val="00494965"/>
    <w:rsid w:val="00494B2D"/>
    <w:rsid w:val="00495DAB"/>
    <w:rsid w:val="004965ED"/>
    <w:rsid w:val="00496B18"/>
    <w:rsid w:val="00496EAB"/>
    <w:rsid w:val="004A19CC"/>
    <w:rsid w:val="004A2BFE"/>
    <w:rsid w:val="004A57B2"/>
    <w:rsid w:val="004A5864"/>
    <w:rsid w:val="004A6574"/>
    <w:rsid w:val="004A7A89"/>
    <w:rsid w:val="004B07B6"/>
    <w:rsid w:val="004B0EB7"/>
    <w:rsid w:val="004B10F2"/>
    <w:rsid w:val="004B1740"/>
    <w:rsid w:val="004B1790"/>
    <w:rsid w:val="004B1E96"/>
    <w:rsid w:val="004B2444"/>
    <w:rsid w:val="004B2B3F"/>
    <w:rsid w:val="004B4E7B"/>
    <w:rsid w:val="004B5AE3"/>
    <w:rsid w:val="004B691F"/>
    <w:rsid w:val="004B7C78"/>
    <w:rsid w:val="004C29FC"/>
    <w:rsid w:val="004C38CA"/>
    <w:rsid w:val="004C3CC0"/>
    <w:rsid w:val="004C5551"/>
    <w:rsid w:val="004C5D4F"/>
    <w:rsid w:val="004C5F09"/>
    <w:rsid w:val="004C69BA"/>
    <w:rsid w:val="004C79EC"/>
    <w:rsid w:val="004D003F"/>
    <w:rsid w:val="004D2059"/>
    <w:rsid w:val="004D2E02"/>
    <w:rsid w:val="004D3C61"/>
    <w:rsid w:val="004D4B32"/>
    <w:rsid w:val="004D61B6"/>
    <w:rsid w:val="004D62E9"/>
    <w:rsid w:val="004D64B0"/>
    <w:rsid w:val="004D7A1E"/>
    <w:rsid w:val="004E1707"/>
    <w:rsid w:val="004E1766"/>
    <w:rsid w:val="004E1FD7"/>
    <w:rsid w:val="004E3D02"/>
    <w:rsid w:val="004E43D0"/>
    <w:rsid w:val="004E49F5"/>
    <w:rsid w:val="004E5204"/>
    <w:rsid w:val="004E66FD"/>
    <w:rsid w:val="004E710C"/>
    <w:rsid w:val="004F1868"/>
    <w:rsid w:val="004F1BC1"/>
    <w:rsid w:val="004F5D1D"/>
    <w:rsid w:val="004F5D4E"/>
    <w:rsid w:val="004F62AA"/>
    <w:rsid w:val="004F68F1"/>
    <w:rsid w:val="004F75E7"/>
    <w:rsid w:val="00501FB1"/>
    <w:rsid w:val="00502961"/>
    <w:rsid w:val="0050421C"/>
    <w:rsid w:val="00504BA7"/>
    <w:rsid w:val="00505F52"/>
    <w:rsid w:val="00507428"/>
    <w:rsid w:val="00507F8C"/>
    <w:rsid w:val="005103FC"/>
    <w:rsid w:val="005106DC"/>
    <w:rsid w:val="005107CF"/>
    <w:rsid w:val="00510FAA"/>
    <w:rsid w:val="005119C9"/>
    <w:rsid w:val="005126A7"/>
    <w:rsid w:val="0051325A"/>
    <w:rsid w:val="00514703"/>
    <w:rsid w:val="00517186"/>
    <w:rsid w:val="00517929"/>
    <w:rsid w:val="005207AC"/>
    <w:rsid w:val="00520B7B"/>
    <w:rsid w:val="005210B7"/>
    <w:rsid w:val="00525672"/>
    <w:rsid w:val="005269F9"/>
    <w:rsid w:val="005323E3"/>
    <w:rsid w:val="00534AE1"/>
    <w:rsid w:val="00540D19"/>
    <w:rsid w:val="00540D5D"/>
    <w:rsid w:val="0054105D"/>
    <w:rsid w:val="005419B5"/>
    <w:rsid w:val="0054298E"/>
    <w:rsid w:val="00543D85"/>
    <w:rsid w:val="00544CE6"/>
    <w:rsid w:val="00547781"/>
    <w:rsid w:val="00547FE7"/>
    <w:rsid w:val="005502EB"/>
    <w:rsid w:val="00552062"/>
    <w:rsid w:val="0055405B"/>
    <w:rsid w:val="00554CBD"/>
    <w:rsid w:val="00554D8D"/>
    <w:rsid w:val="00556B08"/>
    <w:rsid w:val="00556F12"/>
    <w:rsid w:val="00557440"/>
    <w:rsid w:val="00557A35"/>
    <w:rsid w:val="005608E0"/>
    <w:rsid w:val="005619C9"/>
    <w:rsid w:val="00562E53"/>
    <w:rsid w:val="00563186"/>
    <w:rsid w:val="00566FCC"/>
    <w:rsid w:val="0057019C"/>
    <w:rsid w:val="005715F8"/>
    <w:rsid w:val="00571CBB"/>
    <w:rsid w:val="005726C2"/>
    <w:rsid w:val="00574AF8"/>
    <w:rsid w:val="0057657C"/>
    <w:rsid w:val="005776CF"/>
    <w:rsid w:val="00580A76"/>
    <w:rsid w:val="00581766"/>
    <w:rsid w:val="00581C42"/>
    <w:rsid w:val="00581DE0"/>
    <w:rsid w:val="00582BDA"/>
    <w:rsid w:val="0058343A"/>
    <w:rsid w:val="00584C78"/>
    <w:rsid w:val="00585374"/>
    <w:rsid w:val="005862E8"/>
    <w:rsid w:val="005865CE"/>
    <w:rsid w:val="00586627"/>
    <w:rsid w:val="0059085B"/>
    <w:rsid w:val="00590D0B"/>
    <w:rsid w:val="00594896"/>
    <w:rsid w:val="00594FA2"/>
    <w:rsid w:val="0059566A"/>
    <w:rsid w:val="005966D1"/>
    <w:rsid w:val="005A008D"/>
    <w:rsid w:val="005A0531"/>
    <w:rsid w:val="005A34E9"/>
    <w:rsid w:val="005A3C07"/>
    <w:rsid w:val="005A4771"/>
    <w:rsid w:val="005A60E1"/>
    <w:rsid w:val="005A7602"/>
    <w:rsid w:val="005A793F"/>
    <w:rsid w:val="005A7B69"/>
    <w:rsid w:val="005A7B72"/>
    <w:rsid w:val="005B1F8D"/>
    <w:rsid w:val="005B406F"/>
    <w:rsid w:val="005B413A"/>
    <w:rsid w:val="005B4450"/>
    <w:rsid w:val="005B521E"/>
    <w:rsid w:val="005B59EE"/>
    <w:rsid w:val="005B6047"/>
    <w:rsid w:val="005B6A63"/>
    <w:rsid w:val="005B6D0D"/>
    <w:rsid w:val="005B7200"/>
    <w:rsid w:val="005B7AE3"/>
    <w:rsid w:val="005C01E2"/>
    <w:rsid w:val="005C0371"/>
    <w:rsid w:val="005C1E8D"/>
    <w:rsid w:val="005C2A41"/>
    <w:rsid w:val="005C2CBF"/>
    <w:rsid w:val="005C3436"/>
    <w:rsid w:val="005C3A08"/>
    <w:rsid w:val="005C4C0F"/>
    <w:rsid w:val="005C4D3A"/>
    <w:rsid w:val="005C65CF"/>
    <w:rsid w:val="005C781E"/>
    <w:rsid w:val="005D22C2"/>
    <w:rsid w:val="005D2CAA"/>
    <w:rsid w:val="005D2D65"/>
    <w:rsid w:val="005D2FD2"/>
    <w:rsid w:val="005D4180"/>
    <w:rsid w:val="005D5156"/>
    <w:rsid w:val="005D52F7"/>
    <w:rsid w:val="005D6F5E"/>
    <w:rsid w:val="005E1333"/>
    <w:rsid w:val="005E1618"/>
    <w:rsid w:val="005E260E"/>
    <w:rsid w:val="005E3BC3"/>
    <w:rsid w:val="005E4058"/>
    <w:rsid w:val="005E448E"/>
    <w:rsid w:val="005E59D7"/>
    <w:rsid w:val="005E648C"/>
    <w:rsid w:val="005E7C99"/>
    <w:rsid w:val="005F04A6"/>
    <w:rsid w:val="005F18E2"/>
    <w:rsid w:val="005F1D2B"/>
    <w:rsid w:val="005F3509"/>
    <w:rsid w:val="005F352B"/>
    <w:rsid w:val="005F3BB0"/>
    <w:rsid w:val="005F49B2"/>
    <w:rsid w:val="005F4CC6"/>
    <w:rsid w:val="005F5E07"/>
    <w:rsid w:val="005F6001"/>
    <w:rsid w:val="005F61E8"/>
    <w:rsid w:val="005F7A5D"/>
    <w:rsid w:val="00602DD1"/>
    <w:rsid w:val="00603E94"/>
    <w:rsid w:val="00603F0F"/>
    <w:rsid w:val="006064FD"/>
    <w:rsid w:val="00610B5D"/>
    <w:rsid w:val="00610D15"/>
    <w:rsid w:val="00610DA2"/>
    <w:rsid w:val="00611606"/>
    <w:rsid w:val="00611CFC"/>
    <w:rsid w:val="0061411B"/>
    <w:rsid w:val="00614E26"/>
    <w:rsid w:val="0061506A"/>
    <w:rsid w:val="006150A8"/>
    <w:rsid w:val="00615D42"/>
    <w:rsid w:val="00616645"/>
    <w:rsid w:val="00616B50"/>
    <w:rsid w:val="00617B5C"/>
    <w:rsid w:val="00620230"/>
    <w:rsid w:val="0062161F"/>
    <w:rsid w:val="006229F5"/>
    <w:rsid w:val="00622A9A"/>
    <w:rsid w:val="00623921"/>
    <w:rsid w:val="00624388"/>
    <w:rsid w:val="006273A7"/>
    <w:rsid w:val="00630651"/>
    <w:rsid w:val="006309B4"/>
    <w:rsid w:val="00630BE8"/>
    <w:rsid w:val="0063397A"/>
    <w:rsid w:val="006343C8"/>
    <w:rsid w:val="00637DA6"/>
    <w:rsid w:val="00640D48"/>
    <w:rsid w:val="00640EEA"/>
    <w:rsid w:val="00641A11"/>
    <w:rsid w:val="0064230C"/>
    <w:rsid w:val="0064462D"/>
    <w:rsid w:val="00645363"/>
    <w:rsid w:val="006453A0"/>
    <w:rsid w:val="006454B9"/>
    <w:rsid w:val="0064610C"/>
    <w:rsid w:val="0064671D"/>
    <w:rsid w:val="00646B22"/>
    <w:rsid w:val="00647E87"/>
    <w:rsid w:val="00647FDB"/>
    <w:rsid w:val="00650689"/>
    <w:rsid w:val="006522C0"/>
    <w:rsid w:val="0065270A"/>
    <w:rsid w:val="0065367A"/>
    <w:rsid w:val="00655CD9"/>
    <w:rsid w:val="00657E33"/>
    <w:rsid w:val="00657E9C"/>
    <w:rsid w:val="0066063B"/>
    <w:rsid w:val="00662BA8"/>
    <w:rsid w:val="00663B70"/>
    <w:rsid w:val="00663CAE"/>
    <w:rsid w:val="006650CB"/>
    <w:rsid w:val="006657ED"/>
    <w:rsid w:val="00666415"/>
    <w:rsid w:val="00666B25"/>
    <w:rsid w:val="00667A2A"/>
    <w:rsid w:val="00667E7E"/>
    <w:rsid w:val="0067021E"/>
    <w:rsid w:val="00671B11"/>
    <w:rsid w:val="006721F6"/>
    <w:rsid w:val="00672475"/>
    <w:rsid w:val="00672A31"/>
    <w:rsid w:val="006730EE"/>
    <w:rsid w:val="00673217"/>
    <w:rsid w:val="0067332A"/>
    <w:rsid w:val="00673A11"/>
    <w:rsid w:val="00674883"/>
    <w:rsid w:val="00674CEF"/>
    <w:rsid w:val="006751C0"/>
    <w:rsid w:val="00676007"/>
    <w:rsid w:val="0068005C"/>
    <w:rsid w:val="006802DA"/>
    <w:rsid w:val="00681720"/>
    <w:rsid w:val="00682998"/>
    <w:rsid w:val="00684BCC"/>
    <w:rsid w:val="00684C16"/>
    <w:rsid w:val="006853AD"/>
    <w:rsid w:val="006878E9"/>
    <w:rsid w:val="00687D88"/>
    <w:rsid w:val="00687EC3"/>
    <w:rsid w:val="006906C4"/>
    <w:rsid w:val="00690B94"/>
    <w:rsid w:val="006919F2"/>
    <w:rsid w:val="00693671"/>
    <w:rsid w:val="006936A5"/>
    <w:rsid w:val="0069478A"/>
    <w:rsid w:val="006962C5"/>
    <w:rsid w:val="006A194B"/>
    <w:rsid w:val="006A31F9"/>
    <w:rsid w:val="006A3FCB"/>
    <w:rsid w:val="006A40C5"/>
    <w:rsid w:val="006A4462"/>
    <w:rsid w:val="006A49E4"/>
    <w:rsid w:val="006A4C32"/>
    <w:rsid w:val="006A598E"/>
    <w:rsid w:val="006A62C6"/>
    <w:rsid w:val="006A7BEE"/>
    <w:rsid w:val="006B1415"/>
    <w:rsid w:val="006B1E1C"/>
    <w:rsid w:val="006B25D4"/>
    <w:rsid w:val="006B41A7"/>
    <w:rsid w:val="006B41CD"/>
    <w:rsid w:val="006B5DE2"/>
    <w:rsid w:val="006B717E"/>
    <w:rsid w:val="006C07CE"/>
    <w:rsid w:val="006C1B9D"/>
    <w:rsid w:val="006C47C8"/>
    <w:rsid w:val="006C49F9"/>
    <w:rsid w:val="006C66F9"/>
    <w:rsid w:val="006D1D37"/>
    <w:rsid w:val="006D266E"/>
    <w:rsid w:val="006D3024"/>
    <w:rsid w:val="006D3D72"/>
    <w:rsid w:val="006D5737"/>
    <w:rsid w:val="006D6028"/>
    <w:rsid w:val="006D6A61"/>
    <w:rsid w:val="006D6F27"/>
    <w:rsid w:val="006E3CF1"/>
    <w:rsid w:val="006E436C"/>
    <w:rsid w:val="006E76FD"/>
    <w:rsid w:val="006F012B"/>
    <w:rsid w:val="006F0519"/>
    <w:rsid w:val="006F19C5"/>
    <w:rsid w:val="006F2C2D"/>
    <w:rsid w:val="006F5794"/>
    <w:rsid w:val="006F581D"/>
    <w:rsid w:val="006F77ED"/>
    <w:rsid w:val="006F7A0F"/>
    <w:rsid w:val="00701133"/>
    <w:rsid w:val="007025BB"/>
    <w:rsid w:val="00702CF9"/>
    <w:rsid w:val="007039E0"/>
    <w:rsid w:val="00703A32"/>
    <w:rsid w:val="00704828"/>
    <w:rsid w:val="007056DE"/>
    <w:rsid w:val="007061A9"/>
    <w:rsid w:val="0070627A"/>
    <w:rsid w:val="00706D8A"/>
    <w:rsid w:val="00707656"/>
    <w:rsid w:val="0071069B"/>
    <w:rsid w:val="00710D48"/>
    <w:rsid w:val="00712F39"/>
    <w:rsid w:val="00713205"/>
    <w:rsid w:val="007133AD"/>
    <w:rsid w:val="00713CDF"/>
    <w:rsid w:val="007146AB"/>
    <w:rsid w:val="00715152"/>
    <w:rsid w:val="00715704"/>
    <w:rsid w:val="00715F56"/>
    <w:rsid w:val="00716661"/>
    <w:rsid w:val="00717FFC"/>
    <w:rsid w:val="00720C55"/>
    <w:rsid w:val="00720DB0"/>
    <w:rsid w:val="00724641"/>
    <w:rsid w:val="00725952"/>
    <w:rsid w:val="00726672"/>
    <w:rsid w:val="00726988"/>
    <w:rsid w:val="007330F7"/>
    <w:rsid w:val="00733278"/>
    <w:rsid w:val="00733882"/>
    <w:rsid w:val="00733AD4"/>
    <w:rsid w:val="007344A0"/>
    <w:rsid w:val="00734EE2"/>
    <w:rsid w:val="00736705"/>
    <w:rsid w:val="007367AA"/>
    <w:rsid w:val="007373AF"/>
    <w:rsid w:val="00742033"/>
    <w:rsid w:val="007423F2"/>
    <w:rsid w:val="00742B35"/>
    <w:rsid w:val="00742F1B"/>
    <w:rsid w:val="0074333B"/>
    <w:rsid w:val="00743AA6"/>
    <w:rsid w:val="00743AFD"/>
    <w:rsid w:val="00743B40"/>
    <w:rsid w:val="00743B63"/>
    <w:rsid w:val="00743EB7"/>
    <w:rsid w:val="00743FB5"/>
    <w:rsid w:val="0074569E"/>
    <w:rsid w:val="00752046"/>
    <w:rsid w:val="00752377"/>
    <w:rsid w:val="0075258C"/>
    <w:rsid w:val="007530D9"/>
    <w:rsid w:val="007542EB"/>
    <w:rsid w:val="00755ED3"/>
    <w:rsid w:val="00757F50"/>
    <w:rsid w:val="0076066F"/>
    <w:rsid w:val="00761360"/>
    <w:rsid w:val="007615F3"/>
    <w:rsid w:val="00761C93"/>
    <w:rsid w:val="007620A2"/>
    <w:rsid w:val="0076228B"/>
    <w:rsid w:val="007629B2"/>
    <w:rsid w:val="00764997"/>
    <w:rsid w:val="007655B8"/>
    <w:rsid w:val="007730F0"/>
    <w:rsid w:val="0077335D"/>
    <w:rsid w:val="0077355A"/>
    <w:rsid w:val="00775094"/>
    <w:rsid w:val="00775107"/>
    <w:rsid w:val="00775ECF"/>
    <w:rsid w:val="00776269"/>
    <w:rsid w:val="00780C1F"/>
    <w:rsid w:val="007811D6"/>
    <w:rsid w:val="00782831"/>
    <w:rsid w:val="00783D15"/>
    <w:rsid w:val="00785F9A"/>
    <w:rsid w:val="00786745"/>
    <w:rsid w:val="00786837"/>
    <w:rsid w:val="00786928"/>
    <w:rsid w:val="00787BC1"/>
    <w:rsid w:val="00792AE4"/>
    <w:rsid w:val="00793256"/>
    <w:rsid w:val="00794C01"/>
    <w:rsid w:val="00795489"/>
    <w:rsid w:val="00796DF6"/>
    <w:rsid w:val="00797217"/>
    <w:rsid w:val="007A0DEC"/>
    <w:rsid w:val="007A0F44"/>
    <w:rsid w:val="007A22EC"/>
    <w:rsid w:val="007A231A"/>
    <w:rsid w:val="007A2EDB"/>
    <w:rsid w:val="007A3F02"/>
    <w:rsid w:val="007A41F9"/>
    <w:rsid w:val="007A4A33"/>
    <w:rsid w:val="007A7230"/>
    <w:rsid w:val="007A7C54"/>
    <w:rsid w:val="007B022F"/>
    <w:rsid w:val="007B03A2"/>
    <w:rsid w:val="007B05C7"/>
    <w:rsid w:val="007B1C6D"/>
    <w:rsid w:val="007B1D69"/>
    <w:rsid w:val="007B3574"/>
    <w:rsid w:val="007B3CDE"/>
    <w:rsid w:val="007B3EC3"/>
    <w:rsid w:val="007B5468"/>
    <w:rsid w:val="007B553F"/>
    <w:rsid w:val="007B650C"/>
    <w:rsid w:val="007C0E6F"/>
    <w:rsid w:val="007C1F7D"/>
    <w:rsid w:val="007C2D82"/>
    <w:rsid w:val="007C3563"/>
    <w:rsid w:val="007C3C0B"/>
    <w:rsid w:val="007C40AD"/>
    <w:rsid w:val="007C573D"/>
    <w:rsid w:val="007C57A2"/>
    <w:rsid w:val="007C5C87"/>
    <w:rsid w:val="007C6B2C"/>
    <w:rsid w:val="007C6B3C"/>
    <w:rsid w:val="007C7052"/>
    <w:rsid w:val="007C7F77"/>
    <w:rsid w:val="007D0598"/>
    <w:rsid w:val="007D0BB8"/>
    <w:rsid w:val="007D0F4E"/>
    <w:rsid w:val="007D1550"/>
    <w:rsid w:val="007D2F12"/>
    <w:rsid w:val="007D3183"/>
    <w:rsid w:val="007D3607"/>
    <w:rsid w:val="007D4FCE"/>
    <w:rsid w:val="007D59F1"/>
    <w:rsid w:val="007D5D79"/>
    <w:rsid w:val="007D6B3E"/>
    <w:rsid w:val="007E02B8"/>
    <w:rsid w:val="007E0418"/>
    <w:rsid w:val="007E1CBC"/>
    <w:rsid w:val="007E1CD3"/>
    <w:rsid w:val="007E39AE"/>
    <w:rsid w:val="007E3D4C"/>
    <w:rsid w:val="007E4549"/>
    <w:rsid w:val="007E48CB"/>
    <w:rsid w:val="007E533B"/>
    <w:rsid w:val="007E5BE9"/>
    <w:rsid w:val="007E731E"/>
    <w:rsid w:val="007E77B1"/>
    <w:rsid w:val="007F0029"/>
    <w:rsid w:val="007F0689"/>
    <w:rsid w:val="007F1F07"/>
    <w:rsid w:val="007F233A"/>
    <w:rsid w:val="007F4D00"/>
    <w:rsid w:val="007F6448"/>
    <w:rsid w:val="007F6D6F"/>
    <w:rsid w:val="007F7734"/>
    <w:rsid w:val="00800924"/>
    <w:rsid w:val="00800985"/>
    <w:rsid w:val="00801338"/>
    <w:rsid w:val="00801559"/>
    <w:rsid w:val="00802899"/>
    <w:rsid w:val="00803A40"/>
    <w:rsid w:val="00805B84"/>
    <w:rsid w:val="0080611A"/>
    <w:rsid w:val="00807659"/>
    <w:rsid w:val="00811EC7"/>
    <w:rsid w:val="0081259B"/>
    <w:rsid w:val="00812DD8"/>
    <w:rsid w:val="008136A9"/>
    <w:rsid w:val="00813752"/>
    <w:rsid w:val="008154F2"/>
    <w:rsid w:val="00815638"/>
    <w:rsid w:val="008157E9"/>
    <w:rsid w:val="0082038F"/>
    <w:rsid w:val="008208E7"/>
    <w:rsid w:val="00821C37"/>
    <w:rsid w:val="00823273"/>
    <w:rsid w:val="0082392A"/>
    <w:rsid w:val="008244F4"/>
    <w:rsid w:val="00825DE2"/>
    <w:rsid w:val="00826098"/>
    <w:rsid w:val="0082708D"/>
    <w:rsid w:val="00827949"/>
    <w:rsid w:val="0083043E"/>
    <w:rsid w:val="00830B94"/>
    <w:rsid w:val="00831A36"/>
    <w:rsid w:val="00832004"/>
    <w:rsid w:val="008321B6"/>
    <w:rsid w:val="008324A6"/>
    <w:rsid w:val="00834266"/>
    <w:rsid w:val="00836620"/>
    <w:rsid w:val="00836817"/>
    <w:rsid w:val="00836AD5"/>
    <w:rsid w:val="008370CE"/>
    <w:rsid w:val="008374EC"/>
    <w:rsid w:val="00837FBA"/>
    <w:rsid w:val="008408F6"/>
    <w:rsid w:val="00842535"/>
    <w:rsid w:val="00842596"/>
    <w:rsid w:val="008438BB"/>
    <w:rsid w:val="0084480C"/>
    <w:rsid w:val="00844F52"/>
    <w:rsid w:val="00847E5D"/>
    <w:rsid w:val="00851133"/>
    <w:rsid w:val="008521B4"/>
    <w:rsid w:val="0085356D"/>
    <w:rsid w:val="00853BA4"/>
    <w:rsid w:val="00855BE3"/>
    <w:rsid w:val="00856A86"/>
    <w:rsid w:val="00856C1F"/>
    <w:rsid w:val="0086151B"/>
    <w:rsid w:val="00863925"/>
    <w:rsid w:val="00864A02"/>
    <w:rsid w:val="00864BD6"/>
    <w:rsid w:val="00865205"/>
    <w:rsid w:val="008660F1"/>
    <w:rsid w:val="0086651B"/>
    <w:rsid w:val="00870864"/>
    <w:rsid w:val="008716AD"/>
    <w:rsid w:val="008751E6"/>
    <w:rsid w:val="0087573F"/>
    <w:rsid w:val="00876D4F"/>
    <w:rsid w:val="00877A08"/>
    <w:rsid w:val="00877A26"/>
    <w:rsid w:val="008808D0"/>
    <w:rsid w:val="0088115A"/>
    <w:rsid w:val="00881B79"/>
    <w:rsid w:val="00882394"/>
    <w:rsid w:val="008858E5"/>
    <w:rsid w:val="00885E6A"/>
    <w:rsid w:val="00886095"/>
    <w:rsid w:val="00887938"/>
    <w:rsid w:val="00892962"/>
    <w:rsid w:val="008966DE"/>
    <w:rsid w:val="008A0CA6"/>
    <w:rsid w:val="008A2F68"/>
    <w:rsid w:val="008A3408"/>
    <w:rsid w:val="008A3E77"/>
    <w:rsid w:val="008A407A"/>
    <w:rsid w:val="008A41C0"/>
    <w:rsid w:val="008A4D5D"/>
    <w:rsid w:val="008A53E7"/>
    <w:rsid w:val="008A59C3"/>
    <w:rsid w:val="008A6932"/>
    <w:rsid w:val="008A6F42"/>
    <w:rsid w:val="008A7773"/>
    <w:rsid w:val="008B15AD"/>
    <w:rsid w:val="008B403B"/>
    <w:rsid w:val="008B5560"/>
    <w:rsid w:val="008B5D42"/>
    <w:rsid w:val="008B6E0C"/>
    <w:rsid w:val="008C2AEC"/>
    <w:rsid w:val="008C3E21"/>
    <w:rsid w:val="008C407C"/>
    <w:rsid w:val="008C469E"/>
    <w:rsid w:val="008C5ADD"/>
    <w:rsid w:val="008C5E73"/>
    <w:rsid w:val="008C5EEF"/>
    <w:rsid w:val="008C63FF"/>
    <w:rsid w:val="008C7625"/>
    <w:rsid w:val="008C7829"/>
    <w:rsid w:val="008D1154"/>
    <w:rsid w:val="008D19ED"/>
    <w:rsid w:val="008D1C45"/>
    <w:rsid w:val="008D1F25"/>
    <w:rsid w:val="008D2816"/>
    <w:rsid w:val="008D2E5F"/>
    <w:rsid w:val="008D3456"/>
    <w:rsid w:val="008D430F"/>
    <w:rsid w:val="008D55C8"/>
    <w:rsid w:val="008D763C"/>
    <w:rsid w:val="008D7C23"/>
    <w:rsid w:val="008E0FDE"/>
    <w:rsid w:val="008E1C4A"/>
    <w:rsid w:val="008E2BC0"/>
    <w:rsid w:val="008E35D4"/>
    <w:rsid w:val="008E3923"/>
    <w:rsid w:val="008E43C8"/>
    <w:rsid w:val="008E5731"/>
    <w:rsid w:val="008E68F3"/>
    <w:rsid w:val="008E6D94"/>
    <w:rsid w:val="008E7673"/>
    <w:rsid w:val="008F1711"/>
    <w:rsid w:val="008F499D"/>
    <w:rsid w:val="008F5849"/>
    <w:rsid w:val="008F61C1"/>
    <w:rsid w:val="009002FB"/>
    <w:rsid w:val="0090071C"/>
    <w:rsid w:val="009007E0"/>
    <w:rsid w:val="009009D5"/>
    <w:rsid w:val="00903047"/>
    <w:rsid w:val="009040F4"/>
    <w:rsid w:val="00904874"/>
    <w:rsid w:val="00904B91"/>
    <w:rsid w:val="00905773"/>
    <w:rsid w:val="009058B0"/>
    <w:rsid w:val="009059AE"/>
    <w:rsid w:val="00906226"/>
    <w:rsid w:val="00906AFE"/>
    <w:rsid w:val="0090785F"/>
    <w:rsid w:val="00911505"/>
    <w:rsid w:val="009129B6"/>
    <w:rsid w:val="00912A92"/>
    <w:rsid w:val="0091314A"/>
    <w:rsid w:val="00914293"/>
    <w:rsid w:val="00914307"/>
    <w:rsid w:val="0091567C"/>
    <w:rsid w:val="0091572A"/>
    <w:rsid w:val="00916DC8"/>
    <w:rsid w:val="0091703D"/>
    <w:rsid w:val="0091760B"/>
    <w:rsid w:val="0091797C"/>
    <w:rsid w:val="00917F74"/>
    <w:rsid w:val="00921306"/>
    <w:rsid w:val="00921E91"/>
    <w:rsid w:val="0092312B"/>
    <w:rsid w:val="0092538A"/>
    <w:rsid w:val="00925755"/>
    <w:rsid w:val="00925EBB"/>
    <w:rsid w:val="00926F22"/>
    <w:rsid w:val="009271E2"/>
    <w:rsid w:val="00927490"/>
    <w:rsid w:val="00927B04"/>
    <w:rsid w:val="00930894"/>
    <w:rsid w:val="00932E7B"/>
    <w:rsid w:val="009331E5"/>
    <w:rsid w:val="00934DB0"/>
    <w:rsid w:val="00937AD2"/>
    <w:rsid w:val="00940E66"/>
    <w:rsid w:val="0094231B"/>
    <w:rsid w:val="00944791"/>
    <w:rsid w:val="00945344"/>
    <w:rsid w:val="00945425"/>
    <w:rsid w:val="00945500"/>
    <w:rsid w:val="00945E10"/>
    <w:rsid w:val="0094679F"/>
    <w:rsid w:val="0095128D"/>
    <w:rsid w:val="00951AFF"/>
    <w:rsid w:val="00952FA6"/>
    <w:rsid w:val="00956DFB"/>
    <w:rsid w:val="00957345"/>
    <w:rsid w:val="009576AA"/>
    <w:rsid w:val="00957E4F"/>
    <w:rsid w:val="00957FE9"/>
    <w:rsid w:val="009602E8"/>
    <w:rsid w:val="00960B98"/>
    <w:rsid w:val="009638CB"/>
    <w:rsid w:val="00963924"/>
    <w:rsid w:val="00963B42"/>
    <w:rsid w:val="00963E7E"/>
    <w:rsid w:val="009651A3"/>
    <w:rsid w:val="009654B2"/>
    <w:rsid w:val="00967676"/>
    <w:rsid w:val="00970FB8"/>
    <w:rsid w:val="00971498"/>
    <w:rsid w:val="009724D0"/>
    <w:rsid w:val="00973188"/>
    <w:rsid w:val="00975A79"/>
    <w:rsid w:val="009765DB"/>
    <w:rsid w:val="009769CE"/>
    <w:rsid w:val="009769EC"/>
    <w:rsid w:val="00976C35"/>
    <w:rsid w:val="00977EFC"/>
    <w:rsid w:val="009804AE"/>
    <w:rsid w:val="009806AE"/>
    <w:rsid w:val="00982542"/>
    <w:rsid w:val="00983168"/>
    <w:rsid w:val="009831C1"/>
    <w:rsid w:val="00984441"/>
    <w:rsid w:val="009853B5"/>
    <w:rsid w:val="009867BD"/>
    <w:rsid w:val="009873BA"/>
    <w:rsid w:val="009875DF"/>
    <w:rsid w:val="00987838"/>
    <w:rsid w:val="00991092"/>
    <w:rsid w:val="009910EA"/>
    <w:rsid w:val="00991D71"/>
    <w:rsid w:val="009932A5"/>
    <w:rsid w:val="00993CD0"/>
    <w:rsid w:val="009945C5"/>
    <w:rsid w:val="009961DE"/>
    <w:rsid w:val="009966B1"/>
    <w:rsid w:val="009A018B"/>
    <w:rsid w:val="009A1C56"/>
    <w:rsid w:val="009A1D1C"/>
    <w:rsid w:val="009A2431"/>
    <w:rsid w:val="009A4AAC"/>
    <w:rsid w:val="009A5F35"/>
    <w:rsid w:val="009A610C"/>
    <w:rsid w:val="009A70EA"/>
    <w:rsid w:val="009A7ADE"/>
    <w:rsid w:val="009A7DC3"/>
    <w:rsid w:val="009B0242"/>
    <w:rsid w:val="009B02AA"/>
    <w:rsid w:val="009B058B"/>
    <w:rsid w:val="009B207B"/>
    <w:rsid w:val="009B2B0B"/>
    <w:rsid w:val="009B406F"/>
    <w:rsid w:val="009B4C8D"/>
    <w:rsid w:val="009B511C"/>
    <w:rsid w:val="009B53A6"/>
    <w:rsid w:val="009B592F"/>
    <w:rsid w:val="009B6C39"/>
    <w:rsid w:val="009C026F"/>
    <w:rsid w:val="009C06EE"/>
    <w:rsid w:val="009C1457"/>
    <w:rsid w:val="009C1CBB"/>
    <w:rsid w:val="009C32C2"/>
    <w:rsid w:val="009C4668"/>
    <w:rsid w:val="009C4D4D"/>
    <w:rsid w:val="009C591C"/>
    <w:rsid w:val="009C5AC4"/>
    <w:rsid w:val="009C5BDD"/>
    <w:rsid w:val="009C6483"/>
    <w:rsid w:val="009C724F"/>
    <w:rsid w:val="009C782F"/>
    <w:rsid w:val="009C78DF"/>
    <w:rsid w:val="009C7D9F"/>
    <w:rsid w:val="009D0B16"/>
    <w:rsid w:val="009D1073"/>
    <w:rsid w:val="009D15A2"/>
    <w:rsid w:val="009D15EB"/>
    <w:rsid w:val="009D3CAD"/>
    <w:rsid w:val="009D3F13"/>
    <w:rsid w:val="009E319D"/>
    <w:rsid w:val="009E3D91"/>
    <w:rsid w:val="009E5432"/>
    <w:rsid w:val="009E6577"/>
    <w:rsid w:val="009E69CB"/>
    <w:rsid w:val="009E6F73"/>
    <w:rsid w:val="009E723C"/>
    <w:rsid w:val="009F01DA"/>
    <w:rsid w:val="009F136B"/>
    <w:rsid w:val="009F26A9"/>
    <w:rsid w:val="009F5CE0"/>
    <w:rsid w:val="009F6AC4"/>
    <w:rsid w:val="009F6EE8"/>
    <w:rsid w:val="009F787E"/>
    <w:rsid w:val="009F7F50"/>
    <w:rsid w:val="00A00751"/>
    <w:rsid w:val="00A06873"/>
    <w:rsid w:val="00A06D89"/>
    <w:rsid w:val="00A10C82"/>
    <w:rsid w:val="00A11841"/>
    <w:rsid w:val="00A13D90"/>
    <w:rsid w:val="00A14151"/>
    <w:rsid w:val="00A15D10"/>
    <w:rsid w:val="00A16287"/>
    <w:rsid w:val="00A16F2B"/>
    <w:rsid w:val="00A173A3"/>
    <w:rsid w:val="00A22B14"/>
    <w:rsid w:val="00A22F2C"/>
    <w:rsid w:val="00A22FF3"/>
    <w:rsid w:val="00A23ED1"/>
    <w:rsid w:val="00A26D52"/>
    <w:rsid w:val="00A27099"/>
    <w:rsid w:val="00A277A0"/>
    <w:rsid w:val="00A279C1"/>
    <w:rsid w:val="00A30393"/>
    <w:rsid w:val="00A30F03"/>
    <w:rsid w:val="00A3164B"/>
    <w:rsid w:val="00A32830"/>
    <w:rsid w:val="00A34120"/>
    <w:rsid w:val="00A34C50"/>
    <w:rsid w:val="00A35CE2"/>
    <w:rsid w:val="00A35EA2"/>
    <w:rsid w:val="00A35FD3"/>
    <w:rsid w:val="00A36C13"/>
    <w:rsid w:val="00A40B92"/>
    <w:rsid w:val="00A4154B"/>
    <w:rsid w:val="00A417F3"/>
    <w:rsid w:val="00A41863"/>
    <w:rsid w:val="00A4274A"/>
    <w:rsid w:val="00A455EA"/>
    <w:rsid w:val="00A46748"/>
    <w:rsid w:val="00A51EF6"/>
    <w:rsid w:val="00A552AA"/>
    <w:rsid w:val="00A5788B"/>
    <w:rsid w:val="00A600C3"/>
    <w:rsid w:val="00A615D1"/>
    <w:rsid w:val="00A619C1"/>
    <w:rsid w:val="00A61D53"/>
    <w:rsid w:val="00A63C63"/>
    <w:rsid w:val="00A63D32"/>
    <w:rsid w:val="00A64F48"/>
    <w:rsid w:val="00A6608D"/>
    <w:rsid w:val="00A661D0"/>
    <w:rsid w:val="00A66D70"/>
    <w:rsid w:val="00A66F77"/>
    <w:rsid w:val="00A67A8D"/>
    <w:rsid w:val="00A67D47"/>
    <w:rsid w:val="00A7037E"/>
    <w:rsid w:val="00A706E5"/>
    <w:rsid w:val="00A709C6"/>
    <w:rsid w:val="00A71D3D"/>
    <w:rsid w:val="00A72BDE"/>
    <w:rsid w:val="00A733A0"/>
    <w:rsid w:val="00A73827"/>
    <w:rsid w:val="00A74433"/>
    <w:rsid w:val="00A74A20"/>
    <w:rsid w:val="00A751F4"/>
    <w:rsid w:val="00A754FA"/>
    <w:rsid w:val="00A75CF2"/>
    <w:rsid w:val="00A75D08"/>
    <w:rsid w:val="00A770C7"/>
    <w:rsid w:val="00A7730D"/>
    <w:rsid w:val="00A80463"/>
    <w:rsid w:val="00A8094F"/>
    <w:rsid w:val="00A812AA"/>
    <w:rsid w:val="00A81810"/>
    <w:rsid w:val="00A82201"/>
    <w:rsid w:val="00A83141"/>
    <w:rsid w:val="00A840A1"/>
    <w:rsid w:val="00A84FFF"/>
    <w:rsid w:val="00A85365"/>
    <w:rsid w:val="00A855F9"/>
    <w:rsid w:val="00A867E3"/>
    <w:rsid w:val="00A87085"/>
    <w:rsid w:val="00A87749"/>
    <w:rsid w:val="00A87CF5"/>
    <w:rsid w:val="00A90F42"/>
    <w:rsid w:val="00A91C44"/>
    <w:rsid w:val="00A91CF5"/>
    <w:rsid w:val="00A91DCC"/>
    <w:rsid w:val="00A92ACB"/>
    <w:rsid w:val="00A92D1B"/>
    <w:rsid w:val="00A94E05"/>
    <w:rsid w:val="00A958FB"/>
    <w:rsid w:val="00A97009"/>
    <w:rsid w:val="00AA2D75"/>
    <w:rsid w:val="00AA37E2"/>
    <w:rsid w:val="00AA523F"/>
    <w:rsid w:val="00AA5332"/>
    <w:rsid w:val="00AA5439"/>
    <w:rsid w:val="00AA6CD9"/>
    <w:rsid w:val="00AA76AE"/>
    <w:rsid w:val="00AA7A53"/>
    <w:rsid w:val="00AB0409"/>
    <w:rsid w:val="00AB1C95"/>
    <w:rsid w:val="00AB38EF"/>
    <w:rsid w:val="00AB3F9F"/>
    <w:rsid w:val="00AB405A"/>
    <w:rsid w:val="00AB434C"/>
    <w:rsid w:val="00AB493D"/>
    <w:rsid w:val="00AB5592"/>
    <w:rsid w:val="00AB6EE3"/>
    <w:rsid w:val="00AC1032"/>
    <w:rsid w:val="00AC1531"/>
    <w:rsid w:val="00AC1AD9"/>
    <w:rsid w:val="00AC6811"/>
    <w:rsid w:val="00AC6FDF"/>
    <w:rsid w:val="00AC7741"/>
    <w:rsid w:val="00AC7B66"/>
    <w:rsid w:val="00AD1F69"/>
    <w:rsid w:val="00AD2B4C"/>
    <w:rsid w:val="00AD34B0"/>
    <w:rsid w:val="00AD43C0"/>
    <w:rsid w:val="00AD4782"/>
    <w:rsid w:val="00AD4B02"/>
    <w:rsid w:val="00AD5250"/>
    <w:rsid w:val="00AD5BA3"/>
    <w:rsid w:val="00AD684C"/>
    <w:rsid w:val="00AE02AE"/>
    <w:rsid w:val="00AE3478"/>
    <w:rsid w:val="00AE3F89"/>
    <w:rsid w:val="00AE4A0F"/>
    <w:rsid w:val="00AE515C"/>
    <w:rsid w:val="00AF13C9"/>
    <w:rsid w:val="00AF1916"/>
    <w:rsid w:val="00AF2017"/>
    <w:rsid w:val="00AF2511"/>
    <w:rsid w:val="00AF3190"/>
    <w:rsid w:val="00AF3787"/>
    <w:rsid w:val="00AF62B4"/>
    <w:rsid w:val="00AF6487"/>
    <w:rsid w:val="00AF7020"/>
    <w:rsid w:val="00B005C6"/>
    <w:rsid w:val="00B00708"/>
    <w:rsid w:val="00B03350"/>
    <w:rsid w:val="00B03E1A"/>
    <w:rsid w:val="00B052F6"/>
    <w:rsid w:val="00B05850"/>
    <w:rsid w:val="00B05930"/>
    <w:rsid w:val="00B108CE"/>
    <w:rsid w:val="00B10BE8"/>
    <w:rsid w:val="00B117D7"/>
    <w:rsid w:val="00B1261A"/>
    <w:rsid w:val="00B12B6E"/>
    <w:rsid w:val="00B1367B"/>
    <w:rsid w:val="00B1717F"/>
    <w:rsid w:val="00B208F1"/>
    <w:rsid w:val="00B20CAA"/>
    <w:rsid w:val="00B2439C"/>
    <w:rsid w:val="00B25A20"/>
    <w:rsid w:val="00B26D1A"/>
    <w:rsid w:val="00B2728E"/>
    <w:rsid w:val="00B321AA"/>
    <w:rsid w:val="00B32AF8"/>
    <w:rsid w:val="00B32B1A"/>
    <w:rsid w:val="00B33035"/>
    <w:rsid w:val="00B33E2E"/>
    <w:rsid w:val="00B34752"/>
    <w:rsid w:val="00B349FE"/>
    <w:rsid w:val="00B3531E"/>
    <w:rsid w:val="00B37A86"/>
    <w:rsid w:val="00B37B49"/>
    <w:rsid w:val="00B402E1"/>
    <w:rsid w:val="00B4051C"/>
    <w:rsid w:val="00B42732"/>
    <w:rsid w:val="00B42F0D"/>
    <w:rsid w:val="00B43F2A"/>
    <w:rsid w:val="00B4519C"/>
    <w:rsid w:val="00B473FD"/>
    <w:rsid w:val="00B542A3"/>
    <w:rsid w:val="00B552A7"/>
    <w:rsid w:val="00B552AA"/>
    <w:rsid w:val="00B5620B"/>
    <w:rsid w:val="00B56A2D"/>
    <w:rsid w:val="00B56B0E"/>
    <w:rsid w:val="00B61AE6"/>
    <w:rsid w:val="00B639D6"/>
    <w:rsid w:val="00B63A91"/>
    <w:rsid w:val="00B63CFF"/>
    <w:rsid w:val="00B6503E"/>
    <w:rsid w:val="00B65919"/>
    <w:rsid w:val="00B673A1"/>
    <w:rsid w:val="00B678AC"/>
    <w:rsid w:val="00B708CF"/>
    <w:rsid w:val="00B71380"/>
    <w:rsid w:val="00B724A3"/>
    <w:rsid w:val="00B73F77"/>
    <w:rsid w:val="00B74602"/>
    <w:rsid w:val="00B760A5"/>
    <w:rsid w:val="00B761F1"/>
    <w:rsid w:val="00B7646C"/>
    <w:rsid w:val="00B805C4"/>
    <w:rsid w:val="00B8167B"/>
    <w:rsid w:val="00B83FA8"/>
    <w:rsid w:val="00B84805"/>
    <w:rsid w:val="00B85DCC"/>
    <w:rsid w:val="00B860F4"/>
    <w:rsid w:val="00B861F8"/>
    <w:rsid w:val="00B87403"/>
    <w:rsid w:val="00B9058B"/>
    <w:rsid w:val="00B92F81"/>
    <w:rsid w:val="00B93999"/>
    <w:rsid w:val="00B95606"/>
    <w:rsid w:val="00B958A7"/>
    <w:rsid w:val="00BA18EA"/>
    <w:rsid w:val="00BA3F2F"/>
    <w:rsid w:val="00BA42A3"/>
    <w:rsid w:val="00BA5210"/>
    <w:rsid w:val="00BA7CC2"/>
    <w:rsid w:val="00BB142D"/>
    <w:rsid w:val="00BB1F9D"/>
    <w:rsid w:val="00BB3019"/>
    <w:rsid w:val="00BB31A7"/>
    <w:rsid w:val="00BB3222"/>
    <w:rsid w:val="00BB4763"/>
    <w:rsid w:val="00BB48D2"/>
    <w:rsid w:val="00BB5384"/>
    <w:rsid w:val="00BB58E2"/>
    <w:rsid w:val="00BB6194"/>
    <w:rsid w:val="00BB6427"/>
    <w:rsid w:val="00BB6A78"/>
    <w:rsid w:val="00BB77F4"/>
    <w:rsid w:val="00BB7DE8"/>
    <w:rsid w:val="00BB7E02"/>
    <w:rsid w:val="00BC1156"/>
    <w:rsid w:val="00BC1180"/>
    <w:rsid w:val="00BC370A"/>
    <w:rsid w:val="00BC5B41"/>
    <w:rsid w:val="00BC65C0"/>
    <w:rsid w:val="00BC79F2"/>
    <w:rsid w:val="00BC7FF3"/>
    <w:rsid w:val="00BD243E"/>
    <w:rsid w:val="00BD2AB6"/>
    <w:rsid w:val="00BD3C6E"/>
    <w:rsid w:val="00BD424A"/>
    <w:rsid w:val="00BD4D03"/>
    <w:rsid w:val="00BD5C17"/>
    <w:rsid w:val="00BD6047"/>
    <w:rsid w:val="00BD7ACF"/>
    <w:rsid w:val="00BE0BAE"/>
    <w:rsid w:val="00BE0E41"/>
    <w:rsid w:val="00BE26BB"/>
    <w:rsid w:val="00BE5951"/>
    <w:rsid w:val="00BE62D9"/>
    <w:rsid w:val="00BE65C0"/>
    <w:rsid w:val="00BF01E5"/>
    <w:rsid w:val="00BF070A"/>
    <w:rsid w:val="00BF28FC"/>
    <w:rsid w:val="00BF37B8"/>
    <w:rsid w:val="00BF382A"/>
    <w:rsid w:val="00BF3F41"/>
    <w:rsid w:val="00BF6C03"/>
    <w:rsid w:val="00BF70ED"/>
    <w:rsid w:val="00BF7139"/>
    <w:rsid w:val="00C0063C"/>
    <w:rsid w:val="00C008D8"/>
    <w:rsid w:val="00C02A06"/>
    <w:rsid w:val="00C02B7B"/>
    <w:rsid w:val="00C043EB"/>
    <w:rsid w:val="00C050F4"/>
    <w:rsid w:val="00C05FEF"/>
    <w:rsid w:val="00C0649F"/>
    <w:rsid w:val="00C07CDA"/>
    <w:rsid w:val="00C10340"/>
    <w:rsid w:val="00C10BCE"/>
    <w:rsid w:val="00C1139A"/>
    <w:rsid w:val="00C117D2"/>
    <w:rsid w:val="00C11A03"/>
    <w:rsid w:val="00C11A9E"/>
    <w:rsid w:val="00C11D3E"/>
    <w:rsid w:val="00C12997"/>
    <w:rsid w:val="00C144A3"/>
    <w:rsid w:val="00C149F0"/>
    <w:rsid w:val="00C14FA3"/>
    <w:rsid w:val="00C20D2C"/>
    <w:rsid w:val="00C22BC1"/>
    <w:rsid w:val="00C23110"/>
    <w:rsid w:val="00C23E28"/>
    <w:rsid w:val="00C249D3"/>
    <w:rsid w:val="00C24EE6"/>
    <w:rsid w:val="00C2759A"/>
    <w:rsid w:val="00C3170E"/>
    <w:rsid w:val="00C31B4C"/>
    <w:rsid w:val="00C34FCF"/>
    <w:rsid w:val="00C36BAE"/>
    <w:rsid w:val="00C37C89"/>
    <w:rsid w:val="00C37D62"/>
    <w:rsid w:val="00C401BB"/>
    <w:rsid w:val="00C40433"/>
    <w:rsid w:val="00C40B8B"/>
    <w:rsid w:val="00C4292E"/>
    <w:rsid w:val="00C42F4D"/>
    <w:rsid w:val="00C463BB"/>
    <w:rsid w:val="00C4766E"/>
    <w:rsid w:val="00C506A6"/>
    <w:rsid w:val="00C5320A"/>
    <w:rsid w:val="00C533DF"/>
    <w:rsid w:val="00C53BF7"/>
    <w:rsid w:val="00C56A58"/>
    <w:rsid w:val="00C57358"/>
    <w:rsid w:val="00C57C67"/>
    <w:rsid w:val="00C61462"/>
    <w:rsid w:val="00C62ADC"/>
    <w:rsid w:val="00C63441"/>
    <w:rsid w:val="00C63EB1"/>
    <w:rsid w:val="00C671B6"/>
    <w:rsid w:val="00C67AFA"/>
    <w:rsid w:val="00C7004B"/>
    <w:rsid w:val="00C7027E"/>
    <w:rsid w:val="00C70AFA"/>
    <w:rsid w:val="00C726BC"/>
    <w:rsid w:val="00C734BF"/>
    <w:rsid w:val="00C7383E"/>
    <w:rsid w:val="00C7453F"/>
    <w:rsid w:val="00C75C52"/>
    <w:rsid w:val="00C7600D"/>
    <w:rsid w:val="00C76F14"/>
    <w:rsid w:val="00C776FB"/>
    <w:rsid w:val="00C811C3"/>
    <w:rsid w:val="00C811CC"/>
    <w:rsid w:val="00C832AC"/>
    <w:rsid w:val="00C8489C"/>
    <w:rsid w:val="00C84DAF"/>
    <w:rsid w:val="00C84EEF"/>
    <w:rsid w:val="00C8573E"/>
    <w:rsid w:val="00C85779"/>
    <w:rsid w:val="00C85892"/>
    <w:rsid w:val="00C863D7"/>
    <w:rsid w:val="00C87581"/>
    <w:rsid w:val="00C87BC7"/>
    <w:rsid w:val="00C87DF9"/>
    <w:rsid w:val="00C90840"/>
    <w:rsid w:val="00C91042"/>
    <w:rsid w:val="00C91931"/>
    <w:rsid w:val="00C92003"/>
    <w:rsid w:val="00C934B8"/>
    <w:rsid w:val="00C942C8"/>
    <w:rsid w:val="00C951CD"/>
    <w:rsid w:val="00C95839"/>
    <w:rsid w:val="00C967C0"/>
    <w:rsid w:val="00C9686A"/>
    <w:rsid w:val="00CA01AD"/>
    <w:rsid w:val="00CA2213"/>
    <w:rsid w:val="00CA40E4"/>
    <w:rsid w:val="00CA4F99"/>
    <w:rsid w:val="00CA51E4"/>
    <w:rsid w:val="00CA54A9"/>
    <w:rsid w:val="00CA6C2B"/>
    <w:rsid w:val="00CA75CE"/>
    <w:rsid w:val="00CB1B29"/>
    <w:rsid w:val="00CB1B66"/>
    <w:rsid w:val="00CB2903"/>
    <w:rsid w:val="00CB3569"/>
    <w:rsid w:val="00CB41A2"/>
    <w:rsid w:val="00CB4D60"/>
    <w:rsid w:val="00CB4E0F"/>
    <w:rsid w:val="00CB575C"/>
    <w:rsid w:val="00CB5F5B"/>
    <w:rsid w:val="00CC0550"/>
    <w:rsid w:val="00CC21F3"/>
    <w:rsid w:val="00CC3B1C"/>
    <w:rsid w:val="00CC6771"/>
    <w:rsid w:val="00CD0464"/>
    <w:rsid w:val="00CD1E41"/>
    <w:rsid w:val="00CD3228"/>
    <w:rsid w:val="00CD378B"/>
    <w:rsid w:val="00CD56BD"/>
    <w:rsid w:val="00CD56C8"/>
    <w:rsid w:val="00CD62B1"/>
    <w:rsid w:val="00CD6A19"/>
    <w:rsid w:val="00CE257E"/>
    <w:rsid w:val="00CE3143"/>
    <w:rsid w:val="00CE3E2E"/>
    <w:rsid w:val="00CE4E32"/>
    <w:rsid w:val="00CE75A0"/>
    <w:rsid w:val="00CE75AC"/>
    <w:rsid w:val="00CF1871"/>
    <w:rsid w:val="00CF1D33"/>
    <w:rsid w:val="00CF40A9"/>
    <w:rsid w:val="00CF56E3"/>
    <w:rsid w:val="00CF5CFC"/>
    <w:rsid w:val="00CF5D0D"/>
    <w:rsid w:val="00CF6749"/>
    <w:rsid w:val="00CF70D7"/>
    <w:rsid w:val="00D0311C"/>
    <w:rsid w:val="00D056F8"/>
    <w:rsid w:val="00D11F85"/>
    <w:rsid w:val="00D15121"/>
    <w:rsid w:val="00D1623C"/>
    <w:rsid w:val="00D16A23"/>
    <w:rsid w:val="00D16F78"/>
    <w:rsid w:val="00D215FB"/>
    <w:rsid w:val="00D2160D"/>
    <w:rsid w:val="00D216EE"/>
    <w:rsid w:val="00D2199C"/>
    <w:rsid w:val="00D25C41"/>
    <w:rsid w:val="00D26E6B"/>
    <w:rsid w:val="00D27E14"/>
    <w:rsid w:val="00D3035B"/>
    <w:rsid w:val="00D31FE8"/>
    <w:rsid w:val="00D3223E"/>
    <w:rsid w:val="00D327D8"/>
    <w:rsid w:val="00D32DA9"/>
    <w:rsid w:val="00D33672"/>
    <w:rsid w:val="00D34AA7"/>
    <w:rsid w:val="00D34FFC"/>
    <w:rsid w:val="00D36F95"/>
    <w:rsid w:val="00D4009E"/>
    <w:rsid w:val="00D4059B"/>
    <w:rsid w:val="00D41117"/>
    <w:rsid w:val="00D412D9"/>
    <w:rsid w:val="00D420B9"/>
    <w:rsid w:val="00D43478"/>
    <w:rsid w:val="00D44DEB"/>
    <w:rsid w:val="00D45102"/>
    <w:rsid w:val="00D45378"/>
    <w:rsid w:val="00D46586"/>
    <w:rsid w:val="00D5033D"/>
    <w:rsid w:val="00D50658"/>
    <w:rsid w:val="00D51EC4"/>
    <w:rsid w:val="00D52B6F"/>
    <w:rsid w:val="00D52E47"/>
    <w:rsid w:val="00D53112"/>
    <w:rsid w:val="00D54920"/>
    <w:rsid w:val="00D5605C"/>
    <w:rsid w:val="00D564FE"/>
    <w:rsid w:val="00D5704F"/>
    <w:rsid w:val="00D60394"/>
    <w:rsid w:val="00D60EC9"/>
    <w:rsid w:val="00D63C64"/>
    <w:rsid w:val="00D64346"/>
    <w:rsid w:val="00D648EA"/>
    <w:rsid w:val="00D65509"/>
    <w:rsid w:val="00D669FE"/>
    <w:rsid w:val="00D6700D"/>
    <w:rsid w:val="00D70C1B"/>
    <w:rsid w:val="00D72050"/>
    <w:rsid w:val="00D72127"/>
    <w:rsid w:val="00D72D58"/>
    <w:rsid w:val="00D76624"/>
    <w:rsid w:val="00D77458"/>
    <w:rsid w:val="00D77D0F"/>
    <w:rsid w:val="00D77FE8"/>
    <w:rsid w:val="00D81684"/>
    <w:rsid w:val="00D8281D"/>
    <w:rsid w:val="00D83270"/>
    <w:rsid w:val="00D838A7"/>
    <w:rsid w:val="00D8785D"/>
    <w:rsid w:val="00D9110D"/>
    <w:rsid w:val="00D91A36"/>
    <w:rsid w:val="00D9362D"/>
    <w:rsid w:val="00D94234"/>
    <w:rsid w:val="00D94545"/>
    <w:rsid w:val="00D95170"/>
    <w:rsid w:val="00D95CF1"/>
    <w:rsid w:val="00D9697D"/>
    <w:rsid w:val="00D97183"/>
    <w:rsid w:val="00D97B81"/>
    <w:rsid w:val="00D97D0C"/>
    <w:rsid w:val="00DA2C3D"/>
    <w:rsid w:val="00DA3E6D"/>
    <w:rsid w:val="00DA77DD"/>
    <w:rsid w:val="00DA7E72"/>
    <w:rsid w:val="00DA7FD8"/>
    <w:rsid w:val="00DB0669"/>
    <w:rsid w:val="00DB1C6C"/>
    <w:rsid w:val="00DB1CA3"/>
    <w:rsid w:val="00DB3DE0"/>
    <w:rsid w:val="00DB4261"/>
    <w:rsid w:val="00DB48E8"/>
    <w:rsid w:val="00DB4E23"/>
    <w:rsid w:val="00DB6D49"/>
    <w:rsid w:val="00DB71CC"/>
    <w:rsid w:val="00DB7F82"/>
    <w:rsid w:val="00DC0D59"/>
    <w:rsid w:val="00DC316A"/>
    <w:rsid w:val="00DC33A4"/>
    <w:rsid w:val="00DC33E3"/>
    <w:rsid w:val="00DC37C5"/>
    <w:rsid w:val="00DC4098"/>
    <w:rsid w:val="00DC4F3B"/>
    <w:rsid w:val="00DC6621"/>
    <w:rsid w:val="00DC69A0"/>
    <w:rsid w:val="00DC76FB"/>
    <w:rsid w:val="00DD0FA8"/>
    <w:rsid w:val="00DD29EC"/>
    <w:rsid w:val="00DD2B6F"/>
    <w:rsid w:val="00DD3CD3"/>
    <w:rsid w:val="00DD3E35"/>
    <w:rsid w:val="00DD3EBF"/>
    <w:rsid w:val="00DD496C"/>
    <w:rsid w:val="00DD4974"/>
    <w:rsid w:val="00DD5313"/>
    <w:rsid w:val="00DD6791"/>
    <w:rsid w:val="00DD718C"/>
    <w:rsid w:val="00DE11DE"/>
    <w:rsid w:val="00DE2698"/>
    <w:rsid w:val="00DE4AF3"/>
    <w:rsid w:val="00DE564E"/>
    <w:rsid w:val="00DE5856"/>
    <w:rsid w:val="00DE5D6C"/>
    <w:rsid w:val="00DF024D"/>
    <w:rsid w:val="00DF08E1"/>
    <w:rsid w:val="00DF1725"/>
    <w:rsid w:val="00DF273B"/>
    <w:rsid w:val="00DF2816"/>
    <w:rsid w:val="00DF2B52"/>
    <w:rsid w:val="00DF2C33"/>
    <w:rsid w:val="00DF3112"/>
    <w:rsid w:val="00DF3627"/>
    <w:rsid w:val="00E00A73"/>
    <w:rsid w:val="00E01E24"/>
    <w:rsid w:val="00E03DF2"/>
    <w:rsid w:val="00E03FF3"/>
    <w:rsid w:val="00E04C11"/>
    <w:rsid w:val="00E04E2A"/>
    <w:rsid w:val="00E05FD6"/>
    <w:rsid w:val="00E0637E"/>
    <w:rsid w:val="00E07853"/>
    <w:rsid w:val="00E1175E"/>
    <w:rsid w:val="00E1227C"/>
    <w:rsid w:val="00E127DF"/>
    <w:rsid w:val="00E12E61"/>
    <w:rsid w:val="00E13527"/>
    <w:rsid w:val="00E14392"/>
    <w:rsid w:val="00E1448A"/>
    <w:rsid w:val="00E14596"/>
    <w:rsid w:val="00E200B4"/>
    <w:rsid w:val="00E208E8"/>
    <w:rsid w:val="00E23731"/>
    <w:rsid w:val="00E23C09"/>
    <w:rsid w:val="00E25A0E"/>
    <w:rsid w:val="00E270C9"/>
    <w:rsid w:val="00E27C8B"/>
    <w:rsid w:val="00E30245"/>
    <w:rsid w:val="00E305A3"/>
    <w:rsid w:val="00E310CB"/>
    <w:rsid w:val="00E34068"/>
    <w:rsid w:val="00E34E3A"/>
    <w:rsid w:val="00E369E3"/>
    <w:rsid w:val="00E3712F"/>
    <w:rsid w:val="00E413EB"/>
    <w:rsid w:val="00E417FF"/>
    <w:rsid w:val="00E42246"/>
    <w:rsid w:val="00E443E9"/>
    <w:rsid w:val="00E454F5"/>
    <w:rsid w:val="00E46306"/>
    <w:rsid w:val="00E50122"/>
    <w:rsid w:val="00E51DA7"/>
    <w:rsid w:val="00E5206D"/>
    <w:rsid w:val="00E53565"/>
    <w:rsid w:val="00E54974"/>
    <w:rsid w:val="00E54979"/>
    <w:rsid w:val="00E55B52"/>
    <w:rsid w:val="00E57554"/>
    <w:rsid w:val="00E579A1"/>
    <w:rsid w:val="00E60B0C"/>
    <w:rsid w:val="00E620C6"/>
    <w:rsid w:val="00E623CA"/>
    <w:rsid w:val="00E648BC"/>
    <w:rsid w:val="00E64EAF"/>
    <w:rsid w:val="00E6614C"/>
    <w:rsid w:val="00E703A9"/>
    <w:rsid w:val="00E706AC"/>
    <w:rsid w:val="00E71C00"/>
    <w:rsid w:val="00E737E2"/>
    <w:rsid w:val="00E73FE2"/>
    <w:rsid w:val="00E74647"/>
    <w:rsid w:val="00E76C15"/>
    <w:rsid w:val="00E77239"/>
    <w:rsid w:val="00E820C3"/>
    <w:rsid w:val="00E840BE"/>
    <w:rsid w:val="00E84B51"/>
    <w:rsid w:val="00E8636C"/>
    <w:rsid w:val="00E87337"/>
    <w:rsid w:val="00E87C13"/>
    <w:rsid w:val="00E9236E"/>
    <w:rsid w:val="00E927F7"/>
    <w:rsid w:val="00E955A3"/>
    <w:rsid w:val="00E95A15"/>
    <w:rsid w:val="00E97ABE"/>
    <w:rsid w:val="00E97D00"/>
    <w:rsid w:val="00EA0A53"/>
    <w:rsid w:val="00EA169B"/>
    <w:rsid w:val="00EA1BCC"/>
    <w:rsid w:val="00EA26B9"/>
    <w:rsid w:val="00EA32B7"/>
    <w:rsid w:val="00EA4CFB"/>
    <w:rsid w:val="00EA5ACD"/>
    <w:rsid w:val="00EA7398"/>
    <w:rsid w:val="00EB13C4"/>
    <w:rsid w:val="00EB1C4D"/>
    <w:rsid w:val="00EB2BF7"/>
    <w:rsid w:val="00EB40A2"/>
    <w:rsid w:val="00EB54ED"/>
    <w:rsid w:val="00EB55F0"/>
    <w:rsid w:val="00EB564C"/>
    <w:rsid w:val="00EB5B23"/>
    <w:rsid w:val="00EB6C22"/>
    <w:rsid w:val="00EB76FE"/>
    <w:rsid w:val="00EC1CA5"/>
    <w:rsid w:val="00EC23F7"/>
    <w:rsid w:val="00EC2F25"/>
    <w:rsid w:val="00EC3418"/>
    <w:rsid w:val="00EC472F"/>
    <w:rsid w:val="00EC58D0"/>
    <w:rsid w:val="00EC61A6"/>
    <w:rsid w:val="00EC7820"/>
    <w:rsid w:val="00ED09BF"/>
    <w:rsid w:val="00ED24A8"/>
    <w:rsid w:val="00ED36F5"/>
    <w:rsid w:val="00ED4383"/>
    <w:rsid w:val="00ED5ADF"/>
    <w:rsid w:val="00ED6201"/>
    <w:rsid w:val="00ED7062"/>
    <w:rsid w:val="00ED7209"/>
    <w:rsid w:val="00EE0B87"/>
    <w:rsid w:val="00EE1827"/>
    <w:rsid w:val="00EE350C"/>
    <w:rsid w:val="00EE3A3E"/>
    <w:rsid w:val="00EE4AE9"/>
    <w:rsid w:val="00EE4C02"/>
    <w:rsid w:val="00EE6549"/>
    <w:rsid w:val="00EE655F"/>
    <w:rsid w:val="00EE6A8D"/>
    <w:rsid w:val="00EF09CC"/>
    <w:rsid w:val="00EF1952"/>
    <w:rsid w:val="00EF2F9B"/>
    <w:rsid w:val="00EF431A"/>
    <w:rsid w:val="00EF4856"/>
    <w:rsid w:val="00EF637D"/>
    <w:rsid w:val="00F0048C"/>
    <w:rsid w:val="00F006F1"/>
    <w:rsid w:val="00F010C6"/>
    <w:rsid w:val="00F0128C"/>
    <w:rsid w:val="00F0239F"/>
    <w:rsid w:val="00F03B7C"/>
    <w:rsid w:val="00F04659"/>
    <w:rsid w:val="00F05E08"/>
    <w:rsid w:val="00F067E4"/>
    <w:rsid w:val="00F07387"/>
    <w:rsid w:val="00F07B6A"/>
    <w:rsid w:val="00F1089C"/>
    <w:rsid w:val="00F1241E"/>
    <w:rsid w:val="00F13685"/>
    <w:rsid w:val="00F13BE1"/>
    <w:rsid w:val="00F13DA1"/>
    <w:rsid w:val="00F13E28"/>
    <w:rsid w:val="00F165B2"/>
    <w:rsid w:val="00F16719"/>
    <w:rsid w:val="00F1683B"/>
    <w:rsid w:val="00F16F4A"/>
    <w:rsid w:val="00F2332F"/>
    <w:rsid w:val="00F23DD3"/>
    <w:rsid w:val="00F242C5"/>
    <w:rsid w:val="00F2691F"/>
    <w:rsid w:val="00F2735B"/>
    <w:rsid w:val="00F319B0"/>
    <w:rsid w:val="00F32200"/>
    <w:rsid w:val="00F33BB6"/>
    <w:rsid w:val="00F3406F"/>
    <w:rsid w:val="00F35748"/>
    <w:rsid w:val="00F35D92"/>
    <w:rsid w:val="00F37EAB"/>
    <w:rsid w:val="00F40CF7"/>
    <w:rsid w:val="00F45B73"/>
    <w:rsid w:val="00F47B33"/>
    <w:rsid w:val="00F52C20"/>
    <w:rsid w:val="00F55174"/>
    <w:rsid w:val="00F5668F"/>
    <w:rsid w:val="00F602BD"/>
    <w:rsid w:val="00F61DDC"/>
    <w:rsid w:val="00F63E90"/>
    <w:rsid w:val="00F64632"/>
    <w:rsid w:val="00F65460"/>
    <w:rsid w:val="00F65EB4"/>
    <w:rsid w:val="00F66633"/>
    <w:rsid w:val="00F67554"/>
    <w:rsid w:val="00F675A5"/>
    <w:rsid w:val="00F677C4"/>
    <w:rsid w:val="00F67DCF"/>
    <w:rsid w:val="00F73121"/>
    <w:rsid w:val="00F7473B"/>
    <w:rsid w:val="00F74FE3"/>
    <w:rsid w:val="00F75DF4"/>
    <w:rsid w:val="00F76E54"/>
    <w:rsid w:val="00F77509"/>
    <w:rsid w:val="00F80202"/>
    <w:rsid w:val="00F8106E"/>
    <w:rsid w:val="00F81AB8"/>
    <w:rsid w:val="00F81D83"/>
    <w:rsid w:val="00F8263B"/>
    <w:rsid w:val="00F84B99"/>
    <w:rsid w:val="00F85330"/>
    <w:rsid w:val="00F870DB"/>
    <w:rsid w:val="00F92D8F"/>
    <w:rsid w:val="00F92DF7"/>
    <w:rsid w:val="00F9357C"/>
    <w:rsid w:val="00F938DE"/>
    <w:rsid w:val="00F93A1D"/>
    <w:rsid w:val="00F952D8"/>
    <w:rsid w:val="00F955CE"/>
    <w:rsid w:val="00F95CF4"/>
    <w:rsid w:val="00F96291"/>
    <w:rsid w:val="00F967A3"/>
    <w:rsid w:val="00F97CD9"/>
    <w:rsid w:val="00FA0F3B"/>
    <w:rsid w:val="00FA1C67"/>
    <w:rsid w:val="00FA363D"/>
    <w:rsid w:val="00FB1E30"/>
    <w:rsid w:val="00FB2591"/>
    <w:rsid w:val="00FB5796"/>
    <w:rsid w:val="00FB5E51"/>
    <w:rsid w:val="00FB65A9"/>
    <w:rsid w:val="00FB6C52"/>
    <w:rsid w:val="00FB742E"/>
    <w:rsid w:val="00FB7C9F"/>
    <w:rsid w:val="00FB7E39"/>
    <w:rsid w:val="00FC329B"/>
    <w:rsid w:val="00FC3FAF"/>
    <w:rsid w:val="00FC4633"/>
    <w:rsid w:val="00FC4D57"/>
    <w:rsid w:val="00FC5748"/>
    <w:rsid w:val="00FC63CC"/>
    <w:rsid w:val="00FC7E5E"/>
    <w:rsid w:val="00FD0672"/>
    <w:rsid w:val="00FD0A5C"/>
    <w:rsid w:val="00FD3F77"/>
    <w:rsid w:val="00FD573D"/>
    <w:rsid w:val="00FD5B63"/>
    <w:rsid w:val="00FD7156"/>
    <w:rsid w:val="00FD7171"/>
    <w:rsid w:val="00FE0309"/>
    <w:rsid w:val="00FE0BEC"/>
    <w:rsid w:val="00FE1187"/>
    <w:rsid w:val="00FE2F07"/>
    <w:rsid w:val="00FE313F"/>
    <w:rsid w:val="00FE62B3"/>
    <w:rsid w:val="00FE7457"/>
    <w:rsid w:val="00FF139E"/>
    <w:rsid w:val="00FF1D69"/>
    <w:rsid w:val="00FF3171"/>
    <w:rsid w:val="00FF3556"/>
    <w:rsid w:val="00FF42D2"/>
    <w:rsid w:val="00FF49E6"/>
    <w:rsid w:val="00FF51F0"/>
    <w:rsid w:val="00FF682D"/>
    <w:rsid w:val="00FF7C67"/>
    <w:rsid w:val="01F3EFCF"/>
    <w:rsid w:val="01FBB51D"/>
    <w:rsid w:val="0251B1D5"/>
    <w:rsid w:val="04B30ED1"/>
    <w:rsid w:val="06610C22"/>
    <w:rsid w:val="071F491A"/>
    <w:rsid w:val="08160156"/>
    <w:rsid w:val="081E2FA6"/>
    <w:rsid w:val="08C5A769"/>
    <w:rsid w:val="0A2D8B4A"/>
    <w:rsid w:val="0AEAC672"/>
    <w:rsid w:val="0CEDB70D"/>
    <w:rsid w:val="0DD337BA"/>
    <w:rsid w:val="0E6F7390"/>
    <w:rsid w:val="0E7391F5"/>
    <w:rsid w:val="0F2FD0D5"/>
    <w:rsid w:val="100FDA57"/>
    <w:rsid w:val="10186EF2"/>
    <w:rsid w:val="1052388A"/>
    <w:rsid w:val="1073FBE5"/>
    <w:rsid w:val="11BC727D"/>
    <w:rsid w:val="11CA2D08"/>
    <w:rsid w:val="131274E3"/>
    <w:rsid w:val="13DD1EDF"/>
    <w:rsid w:val="1550D1B2"/>
    <w:rsid w:val="1558DAFA"/>
    <w:rsid w:val="15D6BB64"/>
    <w:rsid w:val="16F927BB"/>
    <w:rsid w:val="187CD7C0"/>
    <w:rsid w:val="1BB81C0A"/>
    <w:rsid w:val="23097800"/>
    <w:rsid w:val="23145D78"/>
    <w:rsid w:val="25749BBE"/>
    <w:rsid w:val="25FC0ADD"/>
    <w:rsid w:val="29D9697C"/>
    <w:rsid w:val="2D7E42FC"/>
    <w:rsid w:val="302B788F"/>
    <w:rsid w:val="30BA0F18"/>
    <w:rsid w:val="31300A8E"/>
    <w:rsid w:val="3448C961"/>
    <w:rsid w:val="345B839E"/>
    <w:rsid w:val="3471C92F"/>
    <w:rsid w:val="34884E11"/>
    <w:rsid w:val="35BD3E68"/>
    <w:rsid w:val="35DCEC42"/>
    <w:rsid w:val="3748EA38"/>
    <w:rsid w:val="37C08145"/>
    <w:rsid w:val="3924A6D7"/>
    <w:rsid w:val="394E2A0F"/>
    <w:rsid w:val="3BD520D6"/>
    <w:rsid w:val="3C0490DB"/>
    <w:rsid w:val="3CE55615"/>
    <w:rsid w:val="3DF6E775"/>
    <w:rsid w:val="3E857A61"/>
    <w:rsid w:val="40C70535"/>
    <w:rsid w:val="414C402A"/>
    <w:rsid w:val="41892423"/>
    <w:rsid w:val="44D592BD"/>
    <w:rsid w:val="468F4A40"/>
    <w:rsid w:val="46CCCE4D"/>
    <w:rsid w:val="493ACC25"/>
    <w:rsid w:val="4A229A7D"/>
    <w:rsid w:val="4A4AE391"/>
    <w:rsid w:val="4AA66C1E"/>
    <w:rsid w:val="4DF7E8F4"/>
    <w:rsid w:val="4DFDC93B"/>
    <w:rsid w:val="4EA98A1D"/>
    <w:rsid w:val="4F18D2DC"/>
    <w:rsid w:val="505C6F91"/>
    <w:rsid w:val="50E2729B"/>
    <w:rsid w:val="51A3A622"/>
    <w:rsid w:val="51DC91EA"/>
    <w:rsid w:val="5261A37C"/>
    <w:rsid w:val="5388C71E"/>
    <w:rsid w:val="5449BA6B"/>
    <w:rsid w:val="54DFA6BD"/>
    <w:rsid w:val="5679FC4C"/>
    <w:rsid w:val="58C1E704"/>
    <w:rsid w:val="58ED66ED"/>
    <w:rsid w:val="59722D42"/>
    <w:rsid w:val="5A0A4284"/>
    <w:rsid w:val="5A3931CA"/>
    <w:rsid w:val="5B69166F"/>
    <w:rsid w:val="5B99EECB"/>
    <w:rsid w:val="5C675C94"/>
    <w:rsid w:val="5DFF1F34"/>
    <w:rsid w:val="5E991D8A"/>
    <w:rsid w:val="5EA0752A"/>
    <w:rsid w:val="5FF92DCD"/>
    <w:rsid w:val="6338CDD0"/>
    <w:rsid w:val="6722E8B9"/>
    <w:rsid w:val="69191BFF"/>
    <w:rsid w:val="695B5AD6"/>
    <w:rsid w:val="69AFD392"/>
    <w:rsid w:val="6ABFCC64"/>
    <w:rsid w:val="6CC0CF67"/>
    <w:rsid w:val="6E34BC1E"/>
    <w:rsid w:val="6E404B3D"/>
    <w:rsid w:val="7037079B"/>
    <w:rsid w:val="710B56D7"/>
    <w:rsid w:val="71709C5A"/>
    <w:rsid w:val="72194F57"/>
    <w:rsid w:val="722F2545"/>
    <w:rsid w:val="7481FF61"/>
    <w:rsid w:val="74FD676E"/>
    <w:rsid w:val="7A28EF16"/>
    <w:rsid w:val="7A370DBE"/>
    <w:rsid w:val="7BB0D604"/>
    <w:rsid w:val="7E2BFBEE"/>
    <w:rsid w:val="7E3326A2"/>
    <w:rsid w:val="7E5FC839"/>
    <w:rsid w:val="7E7E7B33"/>
    <w:rsid w:val="7FCF7D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B0544"/>
  <w15:docId w15:val="{A95A419E-58D7-44D5-995F-B0EB70F24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FC"/>
  </w:style>
  <w:style w:type="paragraph" w:styleId="Heading1">
    <w:name w:val="heading 1"/>
    <w:basedOn w:val="Normal"/>
    <w:next w:val="Normal"/>
    <w:uiPriority w:val="9"/>
    <w:qFormat/>
    <w:rsid w:val="003D5BD6"/>
    <w:pPr>
      <w:spacing w:before="280" w:after="280"/>
      <w:jc w:val="center"/>
      <w:outlineLvl w:val="0"/>
    </w:pPr>
    <w:rPr>
      <w:rFonts w:ascii="Gotham Narrow Book" w:eastAsia="Arial" w:hAnsi="Gotham Narrow Book"/>
      <w:b/>
      <w:sz w:val="30"/>
      <w:szCs w:val="30"/>
    </w:rPr>
  </w:style>
  <w:style w:type="paragraph" w:styleId="Heading2">
    <w:name w:val="heading 2"/>
    <w:basedOn w:val="Normal"/>
    <w:next w:val="Normal"/>
    <w:link w:val="Heading2Char"/>
    <w:uiPriority w:val="9"/>
    <w:unhideWhenUsed/>
    <w:qFormat/>
    <w:rsid w:val="003D5BD6"/>
    <w:pPr>
      <w:spacing w:before="280" w:after="280"/>
      <w:jc w:val="center"/>
      <w:outlineLvl w:val="1"/>
    </w:pPr>
    <w:rPr>
      <w:rFonts w:ascii="Gotham Narrow Book" w:hAnsi="Gotham Narrow Book" w:cstheme="majorHAnsi"/>
      <w:b/>
      <w:bCs/>
      <w:iCs/>
      <w:sz w:val="30"/>
      <w:szCs w:val="30"/>
    </w:rPr>
  </w:style>
  <w:style w:type="paragraph" w:styleId="Heading3">
    <w:name w:val="heading 3"/>
    <w:basedOn w:val="Normal"/>
    <w:next w:val="Normal"/>
    <w:link w:val="Heading3Char"/>
    <w:uiPriority w:val="9"/>
    <w:unhideWhenUsed/>
    <w:qFormat/>
    <w:rsid w:val="003552B4"/>
    <w:pPr>
      <w:numPr>
        <w:numId w:val="19"/>
      </w:numPr>
      <w:pBdr>
        <w:top w:val="nil"/>
        <w:left w:val="nil"/>
        <w:bottom w:val="nil"/>
        <w:right w:val="nil"/>
        <w:between w:val="nil"/>
      </w:pBdr>
      <w:spacing w:before="240" w:after="240" w:line="240" w:lineRule="auto"/>
      <w:outlineLvl w:val="2"/>
    </w:pPr>
    <w:rPr>
      <w:rFonts w:ascii="Arial" w:eastAsia="Arial" w:hAnsi="Arial" w:cs="Arial"/>
      <w:b/>
      <w:color w:val="000000"/>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0E252C"/>
    <w:rPr>
      <w:rFonts w:ascii="Arial" w:hAnsi="Arial" w:cs="Arial"/>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26D52"/>
    <w:rPr>
      <w:sz w:val="16"/>
      <w:szCs w:val="16"/>
    </w:rPr>
  </w:style>
  <w:style w:type="paragraph" w:styleId="CommentText">
    <w:name w:val="annotation text"/>
    <w:basedOn w:val="Normal"/>
    <w:link w:val="CommentTextChar"/>
    <w:uiPriority w:val="99"/>
    <w:unhideWhenUsed/>
    <w:rsid w:val="00A26D52"/>
    <w:pPr>
      <w:spacing w:line="240" w:lineRule="auto"/>
    </w:pPr>
    <w:rPr>
      <w:sz w:val="20"/>
      <w:szCs w:val="20"/>
    </w:rPr>
  </w:style>
  <w:style w:type="character" w:customStyle="1" w:styleId="CommentTextChar">
    <w:name w:val="Comment Text Char"/>
    <w:basedOn w:val="DefaultParagraphFont"/>
    <w:link w:val="CommentText"/>
    <w:uiPriority w:val="99"/>
    <w:rsid w:val="00A26D52"/>
    <w:rPr>
      <w:sz w:val="20"/>
      <w:szCs w:val="20"/>
    </w:rPr>
  </w:style>
  <w:style w:type="paragraph" w:styleId="CommentSubject">
    <w:name w:val="annotation subject"/>
    <w:basedOn w:val="CommentText"/>
    <w:next w:val="CommentText"/>
    <w:link w:val="CommentSubjectChar"/>
    <w:uiPriority w:val="99"/>
    <w:semiHidden/>
    <w:unhideWhenUsed/>
    <w:rsid w:val="00A26D52"/>
    <w:rPr>
      <w:b/>
      <w:bCs/>
    </w:rPr>
  </w:style>
  <w:style w:type="character" w:customStyle="1" w:styleId="CommentSubjectChar">
    <w:name w:val="Comment Subject Char"/>
    <w:basedOn w:val="CommentTextChar"/>
    <w:link w:val="CommentSubject"/>
    <w:uiPriority w:val="99"/>
    <w:semiHidden/>
    <w:rsid w:val="00A26D52"/>
    <w:rPr>
      <w:b/>
      <w:bCs/>
      <w:sz w:val="20"/>
      <w:szCs w:val="20"/>
    </w:rPr>
  </w:style>
  <w:style w:type="paragraph" w:styleId="Revision">
    <w:name w:val="Revision"/>
    <w:hidden/>
    <w:uiPriority w:val="99"/>
    <w:semiHidden/>
    <w:rsid w:val="00CB2903"/>
    <w:pPr>
      <w:spacing w:after="0" w:line="240" w:lineRule="auto"/>
    </w:pPr>
  </w:style>
  <w:style w:type="paragraph" w:styleId="NoSpacing">
    <w:name w:val="No Spacing"/>
    <w:uiPriority w:val="1"/>
    <w:qFormat/>
    <w:rsid w:val="0083043E"/>
    <w:pPr>
      <w:spacing w:after="0" w:line="240" w:lineRule="auto"/>
    </w:pPr>
  </w:style>
  <w:style w:type="paragraph" w:styleId="ListParagraph">
    <w:name w:val="List Paragraph"/>
    <w:basedOn w:val="Normal"/>
    <w:uiPriority w:val="34"/>
    <w:qFormat/>
    <w:rsid w:val="00BF28FC"/>
    <w:pPr>
      <w:ind w:left="720"/>
      <w:contextualSpacing/>
    </w:pPr>
  </w:style>
  <w:style w:type="table" w:styleId="TableGrid">
    <w:name w:val="Table Grid"/>
    <w:basedOn w:val="TableNormal"/>
    <w:uiPriority w:val="39"/>
    <w:rsid w:val="006C0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7">
    <w:name w:val="Pa17"/>
    <w:basedOn w:val="Normal"/>
    <w:next w:val="Normal"/>
    <w:uiPriority w:val="99"/>
    <w:rsid w:val="006C07CE"/>
    <w:pPr>
      <w:autoSpaceDE w:val="0"/>
      <w:autoSpaceDN w:val="0"/>
      <w:adjustRightInd w:val="0"/>
      <w:spacing w:after="0" w:line="261" w:lineRule="atLeast"/>
    </w:pPr>
    <w:rPr>
      <w:rFonts w:ascii="Gotham Narrow Book" w:hAnsi="Gotham Narrow Book"/>
      <w:sz w:val="24"/>
      <w:szCs w:val="24"/>
    </w:rPr>
  </w:style>
  <w:style w:type="character" w:customStyle="1" w:styleId="A8">
    <w:name w:val="A8"/>
    <w:uiPriority w:val="99"/>
    <w:rsid w:val="006C07CE"/>
    <w:rPr>
      <w:rFonts w:ascii="Gotham Narrow Bold" w:hAnsi="Gotham Narrow Bold" w:cs="Gotham Narrow Bold"/>
      <w:color w:val="000000"/>
      <w:sz w:val="26"/>
      <w:szCs w:val="26"/>
      <w:u w:val="single"/>
    </w:rPr>
  </w:style>
  <w:style w:type="character" w:styleId="Hyperlink">
    <w:name w:val="Hyperlink"/>
    <w:basedOn w:val="DefaultParagraphFont"/>
    <w:uiPriority w:val="99"/>
    <w:unhideWhenUsed/>
    <w:rsid w:val="006C07CE"/>
    <w:rPr>
      <w:color w:val="0000FF" w:themeColor="hyperlink"/>
      <w:u w:val="single"/>
    </w:rPr>
  </w:style>
  <w:style w:type="character" w:customStyle="1" w:styleId="contentpasted0">
    <w:name w:val="contentpasted0"/>
    <w:basedOn w:val="DefaultParagraphFont"/>
    <w:rsid w:val="006C07CE"/>
  </w:style>
  <w:style w:type="character" w:styleId="UnresolvedMention">
    <w:name w:val="Unresolved Mention"/>
    <w:basedOn w:val="DefaultParagraphFont"/>
    <w:uiPriority w:val="99"/>
    <w:semiHidden/>
    <w:unhideWhenUsed/>
    <w:rsid w:val="006C07CE"/>
    <w:rPr>
      <w:color w:val="605E5C"/>
      <w:shd w:val="clear" w:color="auto" w:fill="E1DFDD"/>
    </w:rPr>
  </w:style>
  <w:style w:type="paragraph" w:styleId="Header">
    <w:name w:val="header"/>
    <w:basedOn w:val="Normal"/>
    <w:link w:val="HeaderChar"/>
    <w:uiPriority w:val="99"/>
    <w:semiHidden/>
    <w:unhideWhenUsed/>
    <w:rsid w:val="003454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54CA"/>
  </w:style>
  <w:style w:type="paragraph" w:styleId="Footer">
    <w:name w:val="footer"/>
    <w:basedOn w:val="Normal"/>
    <w:link w:val="FooterChar"/>
    <w:uiPriority w:val="99"/>
    <w:semiHidden/>
    <w:unhideWhenUsed/>
    <w:rsid w:val="003454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54CA"/>
  </w:style>
  <w:style w:type="paragraph" w:styleId="NormalWeb">
    <w:name w:val="Normal (Web)"/>
    <w:basedOn w:val="Normal"/>
    <w:uiPriority w:val="99"/>
    <w:unhideWhenUsed/>
    <w:rsid w:val="00CA75CE"/>
    <w:rPr>
      <w:rFonts w:ascii="Times New Roman" w:hAnsi="Times New Roman" w:cs="Times New Roman"/>
      <w:sz w:val="24"/>
      <w:szCs w:val="24"/>
    </w:rPr>
  </w:style>
  <w:style w:type="character" w:customStyle="1" w:styleId="TitleChar">
    <w:name w:val="Title Char"/>
    <w:basedOn w:val="DefaultParagraphFont"/>
    <w:link w:val="Title"/>
    <w:uiPriority w:val="10"/>
    <w:rsid w:val="00C9686A"/>
    <w:rPr>
      <w:rFonts w:ascii="Arial" w:eastAsia="Arial" w:hAnsi="Arial" w:cs="Arial"/>
      <w:b/>
      <w:sz w:val="48"/>
      <w:szCs w:val="48"/>
    </w:rPr>
  </w:style>
  <w:style w:type="paragraph" w:styleId="BodyText">
    <w:name w:val="Body Text"/>
    <w:basedOn w:val="Normal"/>
    <w:link w:val="BodyTextChar"/>
    <w:qFormat/>
    <w:rsid w:val="007615F3"/>
    <w:pPr>
      <w:spacing w:before="180" w:after="180" w:line="240" w:lineRule="auto"/>
      <w:jc w:val="both"/>
    </w:pPr>
    <w:rPr>
      <w:rFonts w:ascii="Arial" w:eastAsiaTheme="minorHAnsi" w:hAnsi="Arial" w:cstheme="minorBidi"/>
      <w:szCs w:val="24"/>
    </w:rPr>
  </w:style>
  <w:style w:type="character" w:customStyle="1" w:styleId="BodyTextChar">
    <w:name w:val="Body Text Char"/>
    <w:basedOn w:val="DefaultParagraphFont"/>
    <w:link w:val="BodyText"/>
    <w:rsid w:val="007615F3"/>
    <w:rPr>
      <w:rFonts w:ascii="Arial" w:eastAsiaTheme="minorHAnsi" w:hAnsi="Arial" w:cstheme="minorBidi"/>
      <w:szCs w:val="24"/>
    </w:rPr>
  </w:style>
  <w:style w:type="paragraph" w:customStyle="1" w:styleId="FirstParagraph">
    <w:name w:val="First Paragraph"/>
    <w:basedOn w:val="BodyText"/>
    <w:next w:val="BodyText"/>
    <w:qFormat/>
    <w:rsid w:val="00FE62B3"/>
  </w:style>
  <w:style w:type="paragraph" w:customStyle="1" w:styleId="Compact">
    <w:name w:val="Compact"/>
    <w:basedOn w:val="BodyText"/>
    <w:qFormat/>
    <w:rsid w:val="00FE62B3"/>
    <w:pPr>
      <w:spacing w:before="36" w:after="36"/>
    </w:pPr>
  </w:style>
  <w:style w:type="table" w:customStyle="1" w:styleId="Table">
    <w:name w:val="Table"/>
    <w:semiHidden/>
    <w:unhideWhenUsed/>
    <w:qFormat/>
    <w:rsid w:val="00FE62B3"/>
    <w:pPr>
      <w:spacing w:after="200" w:line="240" w:lineRule="auto"/>
    </w:pPr>
    <w:rPr>
      <w:rFonts w:asciiTheme="minorHAnsi" w:eastAsiaTheme="minorHAnsi" w:hAnsiTheme="minorHAnsi" w:cstheme="minorBidi"/>
      <w:sz w:val="24"/>
      <w:szCs w:val="24"/>
      <w:lang w:eastAsia="ja-JP"/>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Strong">
    <w:name w:val="Strong"/>
    <w:basedOn w:val="DefaultParagraphFont"/>
    <w:uiPriority w:val="22"/>
    <w:qFormat/>
    <w:rsid w:val="009C32C2"/>
    <w:rPr>
      <w:b/>
      <w:bCs/>
    </w:rPr>
  </w:style>
  <w:style w:type="paragraph" w:customStyle="1" w:styleId="isselectedend">
    <w:name w:val="isselectedend"/>
    <w:basedOn w:val="Normal"/>
    <w:rsid w:val="000E000A"/>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0E3480"/>
    <w:rPr>
      <w:color w:val="2B579A"/>
      <w:shd w:val="clear" w:color="auto" w:fill="E1DFDD"/>
    </w:rPr>
  </w:style>
  <w:style w:type="character" w:styleId="FollowedHyperlink">
    <w:name w:val="FollowedHyperlink"/>
    <w:basedOn w:val="DefaultParagraphFont"/>
    <w:uiPriority w:val="99"/>
    <w:semiHidden/>
    <w:unhideWhenUsed/>
    <w:rsid w:val="00603E94"/>
    <w:rPr>
      <w:color w:val="800080" w:themeColor="followedHyperlink"/>
      <w:u w:val="single"/>
    </w:rPr>
  </w:style>
  <w:style w:type="paragraph" w:customStyle="1" w:styleId="CheckBoxList">
    <w:name w:val="Check Box List"/>
    <w:basedOn w:val="BodyText"/>
    <w:link w:val="CheckBoxListChar"/>
    <w:qFormat/>
    <w:rsid w:val="00375E69"/>
    <w:pPr>
      <w:numPr>
        <w:numId w:val="8"/>
      </w:numPr>
      <w:ind w:left="540"/>
    </w:pPr>
    <w:rPr>
      <w:rFonts w:cs="Arial"/>
      <w:b/>
      <w:bCs/>
      <w:szCs w:val="22"/>
    </w:rPr>
  </w:style>
  <w:style w:type="character" w:customStyle="1" w:styleId="CheckBoxListChar">
    <w:name w:val="Check Box List Char"/>
    <w:basedOn w:val="BodyTextChar"/>
    <w:link w:val="CheckBoxList"/>
    <w:rsid w:val="00375E69"/>
    <w:rPr>
      <w:rFonts w:ascii="Arial" w:eastAsiaTheme="minorHAnsi" w:hAnsi="Arial" w:cs="Arial"/>
      <w:b/>
      <w:bCs/>
      <w:szCs w:val="24"/>
    </w:rPr>
  </w:style>
  <w:style w:type="paragraph" w:customStyle="1" w:styleId="paragraph">
    <w:name w:val="paragraph"/>
    <w:basedOn w:val="Normal"/>
    <w:rsid w:val="005E3B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E3BC3"/>
  </w:style>
  <w:style w:type="character" w:customStyle="1" w:styleId="eop">
    <w:name w:val="eop"/>
    <w:basedOn w:val="DefaultParagraphFont"/>
    <w:rsid w:val="005E3BC3"/>
  </w:style>
  <w:style w:type="character" w:customStyle="1" w:styleId="Heading3Char">
    <w:name w:val="Heading 3 Char"/>
    <w:basedOn w:val="DefaultParagraphFont"/>
    <w:link w:val="Heading3"/>
    <w:uiPriority w:val="9"/>
    <w:rsid w:val="00BB77F4"/>
    <w:rPr>
      <w:rFonts w:ascii="Arial" w:eastAsia="Arial" w:hAnsi="Arial" w:cs="Arial"/>
      <w:b/>
      <w:color w:val="000000"/>
      <w:sz w:val="24"/>
      <w:szCs w:val="24"/>
    </w:rPr>
  </w:style>
  <w:style w:type="paragraph" w:styleId="TOC1">
    <w:name w:val="toc 1"/>
    <w:basedOn w:val="Normal"/>
    <w:next w:val="Normal"/>
    <w:autoRedefine/>
    <w:uiPriority w:val="39"/>
    <w:unhideWhenUsed/>
    <w:rsid w:val="00693671"/>
    <w:pPr>
      <w:spacing w:after="100"/>
    </w:pPr>
  </w:style>
  <w:style w:type="paragraph" w:styleId="TOC2">
    <w:name w:val="toc 2"/>
    <w:basedOn w:val="Normal"/>
    <w:next w:val="Normal"/>
    <w:autoRedefine/>
    <w:uiPriority w:val="39"/>
    <w:unhideWhenUsed/>
    <w:rsid w:val="00693671"/>
    <w:pPr>
      <w:spacing w:after="100"/>
      <w:ind w:left="220"/>
    </w:pPr>
  </w:style>
  <w:style w:type="paragraph" w:styleId="TOC3">
    <w:name w:val="toc 3"/>
    <w:basedOn w:val="Normal"/>
    <w:next w:val="Normal"/>
    <w:autoRedefine/>
    <w:uiPriority w:val="39"/>
    <w:unhideWhenUsed/>
    <w:rsid w:val="00C11A9E"/>
    <w:pPr>
      <w:tabs>
        <w:tab w:val="left" w:pos="960"/>
        <w:tab w:val="right" w:leader="dot" w:pos="10790"/>
      </w:tabs>
      <w:spacing w:after="100"/>
      <w:ind w:left="440"/>
    </w:pPr>
    <w:rPr>
      <w:rFonts w:ascii="Arial" w:hAnsi="Arial" w:cs="Arial"/>
      <w:noProof/>
    </w:rPr>
  </w:style>
  <w:style w:type="character" w:customStyle="1" w:styleId="Heading2Char">
    <w:name w:val="Heading 2 Char"/>
    <w:basedOn w:val="DefaultParagraphFont"/>
    <w:link w:val="Heading2"/>
    <w:uiPriority w:val="9"/>
    <w:rsid w:val="00DC37C5"/>
    <w:rPr>
      <w:rFonts w:ascii="Gotham Narrow Book" w:hAnsi="Gotham Narrow Book" w:cstheme="majorHAnsi"/>
      <w:b/>
      <w:bCs/>
      <w:iCs/>
      <w:sz w:val="30"/>
      <w:szCs w:val="30"/>
    </w:rPr>
  </w:style>
  <w:style w:type="paragraph" w:styleId="BalloonText">
    <w:name w:val="Balloon Text"/>
    <w:basedOn w:val="Normal"/>
    <w:link w:val="BalloonTextChar"/>
    <w:uiPriority w:val="99"/>
    <w:semiHidden/>
    <w:unhideWhenUsed/>
    <w:rsid w:val="00491D6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91D69"/>
    <w:rPr>
      <w:rFonts w:ascii="Times New Roman" w:hAnsi="Times New Roman" w:cs="Times New Roman"/>
      <w:sz w:val="18"/>
      <w:szCs w:val="18"/>
    </w:rPr>
  </w:style>
  <w:style w:type="paragraph" w:customStyle="1" w:styleId="InfrastructureHighlight">
    <w:name w:val="Infrastructure Highlight"/>
    <w:basedOn w:val="Normal"/>
    <w:qFormat/>
    <w:rsid w:val="00EC3418"/>
    <w:rPr>
      <w:rFonts w:ascii="Arial" w:hAnsi="Arial" w:cs="Arial"/>
      <w:shd w:val="clear" w:color="auto" w:fill="D2D5EB"/>
    </w:rPr>
  </w:style>
  <w:style w:type="numbering" w:customStyle="1" w:styleId="CurrentList1">
    <w:name w:val="Current List1"/>
    <w:uiPriority w:val="99"/>
    <w:rsid w:val="00452311"/>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managementcenter.org/resources/assigning-responsibilities/" TargetMode="External"/><Relationship Id="rId26" Type="http://schemas.openxmlformats.org/officeDocument/2006/relationships/hyperlink" Target="https://partnersforpublicgood.org/procurement-excellence-network/resource/request-for-proposals-template/" TargetMode="External"/><Relationship Id="rId21" Type="http://schemas.openxmlformats.org/officeDocument/2006/relationships/hyperlink" Target="https://partnersforpublicgood.org/procurement-excellence-network/resource/market-research-key-to-your-next-rfp-success/" TargetMode="External"/><Relationship Id="rId34" Type="http://schemas.openxmlformats.org/officeDocument/2006/relationships/hyperlink" Target="https://partnersforpublicgood.org/procurement-excellence-network/resource/assessing-tracking-vendor-performance/"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hyperlink" Target="https://partnersforpublicgood.org/procurement-excellence-network/resource/crafting-a-results-driven-request-for-proposals/" TargetMode="External"/><Relationship Id="rId33" Type="http://schemas.openxmlformats.org/officeDocument/2006/relationships/hyperlink" Target="https://partnersforpublicgood.org/procurement-excellence-network/resource/orienting-towards-outcomes-results-driven-approaches-to-contract-management/"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partnersforpublicgood.org/resource-library/project-delivery-method-guide/" TargetMode="External"/><Relationship Id="rId29" Type="http://schemas.openxmlformats.org/officeDocument/2006/relationships/hyperlink" Target="https://partnersforpublicgood.org/procurement-excellence-network/resource/busting-your-rfp-assumptions-toolk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partnersforpublicgood.org/wp-content/uploads/2026/09/PPG_How-to-Market-Landscape-Scan.pdf" TargetMode="External"/><Relationship Id="rId32" Type="http://schemas.openxmlformats.org/officeDocument/2006/relationships/hyperlink" Target="https://partnersforpublicgood.org/resources/when-how-to-write-rfq-infrastructure-procurement/"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partnersforpublicgood.org/procurement-excellence-network/resource/request-for-information-template/" TargetMode="External"/><Relationship Id="rId28" Type="http://schemas.openxmlformats.org/officeDocument/2006/relationships/hyperlink" Target="https://partnersforpublicgood.org/procurement-excellence-network/resource/solicitation-getting-started-toolkit/"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partnersforpublicgood.org/resource-library/project-delivery-method-guide/" TargetMode="External"/><Relationship Id="rId31" Type="http://schemas.openxmlformats.org/officeDocument/2006/relationships/hyperlink" Target="https://partnersforpublicgood.org/resources/safe-streets-and-roads-for-all-ss4a-rfq-toolkit-template-guidance-for-local-govern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partnersforpublicgood.org/procurement-excellence-network/resource/how-to-write-an-rfi/" TargetMode="External"/><Relationship Id="rId27" Type="http://schemas.openxmlformats.org/officeDocument/2006/relationships/hyperlink" Target="https://partnersforpublicgood.org/procurement-excellence-network/resource/rfp-response-workbook-template/" TargetMode="External"/><Relationship Id="rId30" Type="http://schemas.openxmlformats.org/officeDocument/2006/relationships/hyperlink" Target="https://partnersforpublicgood.org/resources/request-for-qualifications-rfq-template-response-workbook/" TargetMode="External"/><Relationship Id="rId35" Type="http://schemas.openxmlformats.org/officeDocument/2006/relationships/hyperlink" Target="https://partnersforpublicgood.org/procurement-excellence-network/resource/contract-management-plan-template/"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a247bf-ce9f-4958-a174-aa78aa6b9caf">
      <Terms xmlns="http://schemas.microsoft.com/office/infopath/2007/PartnerControls"/>
    </lcf76f155ced4ddcb4097134ff3c332f>
    <TaxCatchAll xmlns="4401a7ff-9257-4851-b877-0dd3eec0bc1d" xsi:nil="true"/>
    <ResourceDescription xmlns="0da247bf-ce9f-4958-a174-aa78aa6b9ca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54C164DA00AD4CB175DB9F988030F5" ma:contentTypeVersion="18" ma:contentTypeDescription="Create a new document." ma:contentTypeScope="" ma:versionID="8a3a20285807b6d3dcd64a19c0e5983b">
  <xsd:schema xmlns:xsd="http://www.w3.org/2001/XMLSchema" xmlns:xs="http://www.w3.org/2001/XMLSchema" xmlns:p="http://schemas.microsoft.com/office/2006/metadata/properties" xmlns:ns1="http://schemas.microsoft.com/sharepoint/v3" xmlns:ns2="0da247bf-ce9f-4958-a174-aa78aa6b9caf" xmlns:ns3="4401a7ff-9257-4851-b877-0dd3eec0bc1d" targetNamespace="http://schemas.microsoft.com/office/2006/metadata/properties" ma:root="true" ma:fieldsID="fcd0fc547b52b0f20cc620d845e6bf4d" ns1:_="" ns2:_="" ns3:_="">
    <xsd:import namespace="http://schemas.microsoft.com/sharepoint/v3"/>
    <xsd:import namespace="0da247bf-ce9f-4958-a174-aa78aa6b9caf"/>
    <xsd:import namespace="4401a7ff-9257-4851-b877-0dd3eec0bc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element ref="ns2:ResourceDescrip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a247bf-ce9f-4958-a174-aa78aa6b9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4c0242-a99e-424d-a6da-f1162744696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ResourceDescription" ma:index="23" nillable="true" ma:displayName="Description" ma:format="Dropdown" ma:internalName="ResourceDescription">
      <xsd:simpleType>
        <xsd:restriction base="dms:Text">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01a7ff-9257-4851-b877-0dd3eec0bc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8af917-d2aa-4d43-ad11-1693148a8728}" ma:internalName="TaxCatchAll" ma:showField="CatchAllData" ma:web="4401a7ff-9257-4851-b877-0dd3eec0bc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73FBFE-5ECF-47B1-BB34-8C8E8A5AF0F4}">
  <ds:schemaRefs>
    <ds:schemaRef ds:uri="http://schemas.microsoft.com/sharepoint/v3/contenttype/forms"/>
  </ds:schemaRefs>
</ds:datastoreItem>
</file>

<file path=customXml/itemProps2.xml><?xml version="1.0" encoding="utf-8"?>
<ds:datastoreItem xmlns:ds="http://schemas.openxmlformats.org/officeDocument/2006/customXml" ds:itemID="{18799573-860E-4F87-BB8A-C061BD25E00A}">
  <ds:schemaRefs>
    <ds:schemaRef ds:uri="http://schemas.microsoft.com/office/2006/metadata/properties"/>
    <ds:schemaRef ds:uri="http://schemas.microsoft.com/office/infopath/2007/PartnerControls"/>
    <ds:schemaRef ds:uri="0da247bf-ce9f-4958-a174-aa78aa6b9caf"/>
    <ds:schemaRef ds:uri="4401a7ff-9257-4851-b877-0dd3eec0bc1d"/>
    <ds:schemaRef ds:uri="http://schemas.microsoft.com/sharepoint/v3"/>
  </ds:schemaRefs>
</ds:datastoreItem>
</file>

<file path=customXml/itemProps3.xml><?xml version="1.0" encoding="utf-8"?>
<ds:datastoreItem xmlns:ds="http://schemas.openxmlformats.org/officeDocument/2006/customXml" ds:itemID="{5D25E68B-BC5F-405C-B8EC-E35BBE3F6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a247bf-ce9f-4958-a174-aa78aa6b9caf"/>
    <ds:schemaRef ds:uri="4401a7ff-9257-4851-b877-0dd3eec0b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23</Pages>
  <Words>4766</Words>
  <Characters>31129</Characters>
  <Application>Microsoft Office Word</Application>
  <DocSecurity>0</DocSecurity>
  <Lines>1152</Lines>
  <Paragraphs>588</Paragraphs>
  <ScaleCrop>false</ScaleCrop>
  <Company/>
  <LinksUpToDate>false</LinksUpToDate>
  <CharactersWithSpaces>35307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Hope</dc:creator>
  <cp:keywords/>
  <dc:description/>
  <cp:lastModifiedBy>Jessica Endaya Keefer</cp:lastModifiedBy>
  <cp:revision>102</cp:revision>
  <dcterms:created xsi:type="dcterms:W3CDTF">2026-08-10T14:53:00Z</dcterms:created>
  <dcterms:modified xsi:type="dcterms:W3CDTF">2026-10-28T14:13:00Z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0x010100FE54C164DA00AD4CB175DB9F988030F5</vt:lpwstr>
  </property>
  <property fmtid="{D5CDD505-2E9C-101B-9397-08002B2CF9AE}" pid="3" name="MediaServiceImageTags">
    <vt:lpwstr/>
  </property>
  <property fmtid="{D5CDD505-2E9C-101B-9397-08002B2CF9AE}" pid="4" name="GrammarlyDocumentId">
    <vt:lpwstr>af8c1c4b-6c51-42c6-acf6-0a95e3d1afa8</vt:lpwstr>
  </property>
  <property fmtid="{D5CDD505-2E9C-101B-9397-08002B2CF9AE}" pid="5" name="docLang">
    <vt:lpwstr>en</vt:lpwstr>
  </property>
</Properties>
</file>